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AE" w:rsidRPr="001027CB" w:rsidRDefault="001027CB" w:rsidP="00517190">
      <w:pPr>
        <w:jc w:val="center"/>
        <w:rPr>
          <w:rFonts w:ascii="Times New Roman" w:hAnsi="Times New Roman"/>
          <w:b/>
          <w:sz w:val="28"/>
          <w:szCs w:val="28"/>
        </w:rPr>
      </w:pPr>
      <w:r w:rsidRPr="001027CB">
        <w:rPr>
          <w:rFonts w:ascii="Times New Roman" w:hAnsi="Times New Roman"/>
          <w:b/>
          <w:sz w:val="28"/>
          <w:szCs w:val="28"/>
        </w:rPr>
        <w:t>KARYA ILMIAH</w:t>
      </w:r>
    </w:p>
    <w:p w:rsidR="001027CB" w:rsidRPr="001027CB" w:rsidRDefault="001027CB" w:rsidP="00517190">
      <w:pPr>
        <w:jc w:val="center"/>
        <w:rPr>
          <w:rFonts w:ascii="Times New Roman" w:hAnsi="Times New Roman"/>
          <w:b/>
          <w:sz w:val="28"/>
          <w:szCs w:val="28"/>
        </w:rPr>
      </w:pPr>
      <w:r w:rsidRPr="001027CB">
        <w:rPr>
          <w:rFonts w:ascii="Times New Roman" w:hAnsi="Times New Roman"/>
          <w:b/>
          <w:sz w:val="28"/>
          <w:szCs w:val="28"/>
        </w:rPr>
        <w:t>PERLINDUNGAN HUKUM BAGI KONSUMEN DALAM  PERJANJIAN PENDAHULUAN JUAL BELI APARTEMEN (SATUAN RUMAH SUSUN)</w:t>
      </w:r>
    </w:p>
    <w:p w:rsidR="001027CB" w:rsidRDefault="001027CB" w:rsidP="00517190">
      <w:pPr>
        <w:jc w:val="center"/>
        <w:rPr>
          <w:rFonts w:ascii="Times New Roman" w:hAnsi="Times New Roman"/>
          <w:b/>
          <w:sz w:val="24"/>
          <w:szCs w:val="24"/>
        </w:rPr>
      </w:pPr>
    </w:p>
    <w:p w:rsidR="00E02BE8" w:rsidRPr="00F24AE1" w:rsidRDefault="00B17475" w:rsidP="00B17475">
      <w:pPr>
        <w:numPr>
          <w:ilvl w:val="0"/>
          <w:numId w:val="27"/>
        </w:numPr>
        <w:ind w:left="709" w:hanging="283"/>
        <w:rPr>
          <w:rFonts w:ascii="Times New Roman" w:hAnsi="Times New Roman"/>
          <w:b/>
          <w:sz w:val="24"/>
          <w:szCs w:val="24"/>
        </w:rPr>
      </w:pPr>
      <w:r>
        <w:rPr>
          <w:rFonts w:ascii="Times New Roman" w:hAnsi="Times New Roman"/>
          <w:b/>
          <w:sz w:val="24"/>
          <w:szCs w:val="24"/>
        </w:rPr>
        <w:t xml:space="preserve"> </w:t>
      </w:r>
      <w:r w:rsidR="00E02BE8" w:rsidRPr="00F24AE1">
        <w:rPr>
          <w:rFonts w:ascii="Times New Roman" w:hAnsi="Times New Roman"/>
          <w:b/>
          <w:sz w:val="24"/>
          <w:szCs w:val="24"/>
        </w:rPr>
        <w:t>PENDAHULUAN</w:t>
      </w:r>
    </w:p>
    <w:p w:rsidR="00517190" w:rsidRPr="00D355EA" w:rsidRDefault="00083530" w:rsidP="00B17475">
      <w:pPr>
        <w:pStyle w:val="ListParagraph"/>
        <w:numPr>
          <w:ilvl w:val="0"/>
          <w:numId w:val="1"/>
        </w:numPr>
        <w:spacing w:line="480" w:lineRule="auto"/>
        <w:ind w:hanging="294"/>
        <w:rPr>
          <w:rFonts w:ascii="Times New Roman" w:hAnsi="Times New Roman"/>
          <w:b/>
          <w:sz w:val="24"/>
          <w:szCs w:val="24"/>
        </w:rPr>
      </w:pPr>
      <w:r>
        <w:rPr>
          <w:rFonts w:ascii="Times New Roman" w:hAnsi="Times New Roman"/>
          <w:b/>
          <w:sz w:val="24"/>
          <w:szCs w:val="24"/>
        </w:rPr>
        <w:t xml:space="preserve">LATAR BELAKANG </w:t>
      </w:r>
    </w:p>
    <w:p w:rsidR="00051FA6" w:rsidRDefault="00FB46C5" w:rsidP="00C72E0C">
      <w:pPr>
        <w:pStyle w:val="ListParagraph"/>
        <w:spacing w:line="480" w:lineRule="auto"/>
        <w:jc w:val="both"/>
        <w:rPr>
          <w:rFonts w:ascii="Times New Roman" w:hAnsi="Times New Roman"/>
          <w:sz w:val="24"/>
          <w:szCs w:val="24"/>
        </w:rPr>
      </w:pPr>
      <w:r w:rsidRPr="00F418F1">
        <w:rPr>
          <w:rFonts w:ascii="Times New Roman" w:hAnsi="Times New Roman"/>
          <w:sz w:val="24"/>
          <w:szCs w:val="24"/>
        </w:rPr>
        <w:tab/>
      </w:r>
      <w:r w:rsidR="00517190" w:rsidRPr="00F418F1">
        <w:rPr>
          <w:rFonts w:ascii="Times New Roman" w:hAnsi="Times New Roman"/>
          <w:sz w:val="24"/>
          <w:szCs w:val="24"/>
        </w:rPr>
        <w:t xml:space="preserve">Perkembangan dunia usaha </w:t>
      </w:r>
      <w:r w:rsidR="008131F9">
        <w:rPr>
          <w:rFonts w:ascii="Times New Roman" w:hAnsi="Times New Roman"/>
          <w:sz w:val="24"/>
          <w:szCs w:val="24"/>
        </w:rPr>
        <w:t xml:space="preserve">di </w:t>
      </w:r>
      <w:r w:rsidR="00517190" w:rsidRPr="00F418F1">
        <w:rPr>
          <w:rFonts w:ascii="Times New Roman" w:hAnsi="Times New Roman"/>
          <w:sz w:val="24"/>
          <w:szCs w:val="24"/>
        </w:rPr>
        <w:t xml:space="preserve">bidang </w:t>
      </w:r>
      <w:r w:rsidR="000B3D4E" w:rsidRPr="00F418F1">
        <w:rPr>
          <w:rFonts w:ascii="Times New Roman" w:hAnsi="Times New Roman"/>
          <w:sz w:val="24"/>
          <w:szCs w:val="24"/>
        </w:rPr>
        <w:t xml:space="preserve">perumahan atau </w:t>
      </w:r>
      <w:r w:rsidR="003F2FED" w:rsidRPr="00F418F1">
        <w:rPr>
          <w:rFonts w:ascii="Times New Roman" w:hAnsi="Times New Roman"/>
          <w:sz w:val="24"/>
          <w:szCs w:val="24"/>
        </w:rPr>
        <w:t>propert</w:t>
      </w:r>
      <w:r w:rsidR="00D44092">
        <w:rPr>
          <w:rFonts w:ascii="Times New Roman" w:hAnsi="Times New Roman"/>
          <w:sz w:val="24"/>
          <w:szCs w:val="24"/>
        </w:rPr>
        <w:t>i</w:t>
      </w:r>
      <w:r w:rsidR="00517190" w:rsidRPr="00F418F1">
        <w:rPr>
          <w:rFonts w:ascii="Times New Roman" w:hAnsi="Times New Roman"/>
          <w:sz w:val="24"/>
          <w:szCs w:val="24"/>
        </w:rPr>
        <w:t xml:space="preserve"> pada masa ini</w:t>
      </w:r>
      <w:r w:rsidR="000B3D4E" w:rsidRPr="00F418F1">
        <w:rPr>
          <w:rFonts w:ascii="Times New Roman" w:hAnsi="Times New Roman"/>
          <w:sz w:val="24"/>
          <w:szCs w:val="24"/>
        </w:rPr>
        <w:t xml:space="preserve"> be</w:t>
      </w:r>
      <w:r w:rsidR="00AF38C8">
        <w:rPr>
          <w:rFonts w:ascii="Times New Roman" w:hAnsi="Times New Roman"/>
          <w:sz w:val="24"/>
          <w:szCs w:val="24"/>
        </w:rPr>
        <w:t>r</w:t>
      </w:r>
      <w:r w:rsidR="000B3D4E" w:rsidRPr="00F418F1">
        <w:rPr>
          <w:rFonts w:ascii="Times New Roman" w:hAnsi="Times New Roman"/>
          <w:sz w:val="24"/>
          <w:szCs w:val="24"/>
        </w:rPr>
        <w:t xml:space="preserve">kembang </w:t>
      </w:r>
      <w:r w:rsidR="00E305BC">
        <w:rPr>
          <w:rFonts w:ascii="Times New Roman" w:hAnsi="Times New Roman"/>
          <w:sz w:val="24"/>
          <w:szCs w:val="24"/>
        </w:rPr>
        <w:t>sangat</w:t>
      </w:r>
      <w:r w:rsidR="000B3D4E" w:rsidRPr="00F418F1">
        <w:rPr>
          <w:rFonts w:ascii="Times New Roman" w:hAnsi="Times New Roman"/>
          <w:sz w:val="24"/>
          <w:szCs w:val="24"/>
        </w:rPr>
        <w:t xml:space="preserve"> pesat</w:t>
      </w:r>
      <w:r w:rsidR="001773C3">
        <w:rPr>
          <w:rFonts w:ascii="Times New Roman" w:hAnsi="Times New Roman"/>
          <w:sz w:val="24"/>
          <w:szCs w:val="24"/>
        </w:rPr>
        <w:t xml:space="preserve">. </w:t>
      </w:r>
      <w:r w:rsidR="000B3D4E" w:rsidRPr="00F418F1">
        <w:rPr>
          <w:rFonts w:ascii="Times New Roman" w:hAnsi="Times New Roman"/>
          <w:sz w:val="24"/>
          <w:szCs w:val="24"/>
        </w:rPr>
        <w:t xml:space="preserve"> </w:t>
      </w:r>
      <w:r w:rsidR="001773C3">
        <w:rPr>
          <w:rFonts w:ascii="Times New Roman" w:hAnsi="Times New Roman"/>
          <w:sz w:val="24"/>
          <w:szCs w:val="24"/>
        </w:rPr>
        <w:t>S</w:t>
      </w:r>
      <w:r w:rsidR="000B3D4E" w:rsidRPr="00F418F1">
        <w:rPr>
          <w:rFonts w:ascii="Times New Roman" w:hAnsi="Times New Roman"/>
          <w:sz w:val="24"/>
          <w:szCs w:val="24"/>
        </w:rPr>
        <w:t xml:space="preserve">etelah lesunya sektor </w:t>
      </w:r>
      <w:r w:rsidR="003F2FED" w:rsidRPr="00F418F1">
        <w:rPr>
          <w:rFonts w:ascii="Times New Roman" w:hAnsi="Times New Roman"/>
          <w:sz w:val="24"/>
          <w:szCs w:val="24"/>
        </w:rPr>
        <w:t>properti</w:t>
      </w:r>
      <w:r w:rsidR="00D44092">
        <w:rPr>
          <w:rFonts w:ascii="Times New Roman" w:hAnsi="Times New Roman"/>
          <w:sz w:val="24"/>
          <w:szCs w:val="24"/>
        </w:rPr>
        <w:t xml:space="preserve"> </w:t>
      </w:r>
      <w:r w:rsidR="000B3D4E" w:rsidRPr="00F418F1">
        <w:rPr>
          <w:rFonts w:ascii="Times New Roman" w:hAnsi="Times New Roman"/>
          <w:sz w:val="24"/>
          <w:szCs w:val="24"/>
        </w:rPr>
        <w:t xml:space="preserve">beberapa waktu </w:t>
      </w:r>
      <w:r w:rsidR="008131F9">
        <w:rPr>
          <w:rFonts w:ascii="Times New Roman" w:hAnsi="Times New Roman"/>
          <w:sz w:val="24"/>
          <w:szCs w:val="24"/>
        </w:rPr>
        <w:t xml:space="preserve">yang </w:t>
      </w:r>
      <w:r w:rsidR="000B3D4E" w:rsidRPr="00F418F1">
        <w:rPr>
          <w:rFonts w:ascii="Times New Roman" w:hAnsi="Times New Roman"/>
          <w:sz w:val="24"/>
          <w:szCs w:val="24"/>
        </w:rPr>
        <w:t>lalu akibat krisis dunia</w:t>
      </w:r>
      <w:r w:rsidR="009B355A">
        <w:rPr>
          <w:rFonts w:ascii="Times New Roman" w:hAnsi="Times New Roman"/>
          <w:sz w:val="24"/>
          <w:szCs w:val="24"/>
        </w:rPr>
        <w:t xml:space="preserve"> pada tahun 2007</w:t>
      </w:r>
      <w:r w:rsidR="001773C3">
        <w:rPr>
          <w:rFonts w:ascii="Times New Roman" w:hAnsi="Times New Roman"/>
          <w:sz w:val="24"/>
          <w:szCs w:val="24"/>
        </w:rPr>
        <w:t xml:space="preserve">, </w:t>
      </w:r>
      <w:r w:rsidR="000B3D4E" w:rsidRPr="00F418F1">
        <w:rPr>
          <w:rFonts w:ascii="Times New Roman" w:hAnsi="Times New Roman"/>
          <w:sz w:val="24"/>
          <w:szCs w:val="24"/>
        </w:rPr>
        <w:t xml:space="preserve"> </w:t>
      </w:r>
      <w:r w:rsidR="001773C3">
        <w:rPr>
          <w:rFonts w:ascii="Times New Roman" w:hAnsi="Times New Roman"/>
          <w:sz w:val="24"/>
          <w:szCs w:val="24"/>
        </w:rPr>
        <w:t>s</w:t>
      </w:r>
      <w:r w:rsidR="00475EB7" w:rsidRPr="00F418F1">
        <w:rPr>
          <w:rFonts w:ascii="Times New Roman" w:hAnsi="Times New Roman"/>
          <w:sz w:val="24"/>
          <w:szCs w:val="24"/>
        </w:rPr>
        <w:t xml:space="preserve">aat </w:t>
      </w:r>
      <w:r w:rsidR="008131F9">
        <w:rPr>
          <w:rFonts w:ascii="Times New Roman" w:hAnsi="Times New Roman"/>
          <w:sz w:val="24"/>
          <w:szCs w:val="24"/>
        </w:rPr>
        <w:t xml:space="preserve">ini sektor properti </w:t>
      </w:r>
      <w:r w:rsidR="00475EB7" w:rsidRPr="00F418F1">
        <w:rPr>
          <w:rFonts w:ascii="Times New Roman" w:hAnsi="Times New Roman"/>
          <w:sz w:val="24"/>
          <w:szCs w:val="24"/>
        </w:rPr>
        <w:t>mulai tumbuh kembali</w:t>
      </w:r>
      <w:r w:rsidR="001773C3">
        <w:rPr>
          <w:rFonts w:ascii="Times New Roman" w:hAnsi="Times New Roman"/>
          <w:sz w:val="24"/>
          <w:szCs w:val="24"/>
        </w:rPr>
        <w:t xml:space="preserve"> seiring dengan pertumbuhan ekonomi masyarakat</w:t>
      </w:r>
      <w:r w:rsidR="00475EB7" w:rsidRPr="00F418F1">
        <w:rPr>
          <w:rFonts w:ascii="Times New Roman" w:hAnsi="Times New Roman"/>
          <w:sz w:val="24"/>
          <w:szCs w:val="24"/>
        </w:rPr>
        <w:t xml:space="preserve">. </w:t>
      </w:r>
      <w:r w:rsidR="00E305BC">
        <w:rPr>
          <w:rFonts w:ascii="Times New Roman" w:hAnsi="Times New Roman"/>
          <w:sz w:val="24"/>
          <w:szCs w:val="24"/>
        </w:rPr>
        <w:t>P</w:t>
      </w:r>
      <w:r w:rsidR="001773C3">
        <w:rPr>
          <w:rFonts w:ascii="Times New Roman" w:hAnsi="Times New Roman"/>
          <w:sz w:val="24"/>
          <w:szCs w:val="24"/>
        </w:rPr>
        <w:t xml:space="preserve">ermintaan perumahan yang semakin banyak  dengan </w:t>
      </w:r>
      <w:r w:rsidR="000B3D4E" w:rsidRPr="00F418F1">
        <w:rPr>
          <w:rFonts w:ascii="Times New Roman" w:hAnsi="Times New Roman"/>
          <w:sz w:val="24"/>
          <w:szCs w:val="24"/>
        </w:rPr>
        <w:t xml:space="preserve"> lahan </w:t>
      </w:r>
      <w:r w:rsidR="001773C3">
        <w:rPr>
          <w:rFonts w:ascii="Times New Roman" w:hAnsi="Times New Roman"/>
          <w:sz w:val="24"/>
          <w:szCs w:val="24"/>
        </w:rPr>
        <w:t xml:space="preserve">yang jumlahnya terbatas terutama </w:t>
      </w:r>
      <w:r w:rsidR="000B3D4E" w:rsidRPr="00F418F1">
        <w:rPr>
          <w:rFonts w:ascii="Times New Roman" w:hAnsi="Times New Roman"/>
          <w:sz w:val="24"/>
          <w:szCs w:val="24"/>
        </w:rPr>
        <w:t xml:space="preserve">di areal perkotaan </w:t>
      </w:r>
      <w:r w:rsidR="001773C3">
        <w:rPr>
          <w:rFonts w:ascii="Times New Roman" w:hAnsi="Times New Roman"/>
          <w:sz w:val="24"/>
          <w:szCs w:val="24"/>
        </w:rPr>
        <w:t>menyebabkan s</w:t>
      </w:r>
      <w:r w:rsidR="001773C3" w:rsidRPr="00F418F1">
        <w:rPr>
          <w:rFonts w:ascii="Times New Roman" w:hAnsi="Times New Roman"/>
          <w:sz w:val="24"/>
          <w:szCs w:val="24"/>
        </w:rPr>
        <w:t>ektor usaha ini menghadap</w:t>
      </w:r>
      <w:r w:rsidR="001773C3">
        <w:rPr>
          <w:rFonts w:ascii="Times New Roman" w:hAnsi="Times New Roman"/>
          <w:sz w:val="24"/>
          <w:szCs w:val="24"/>
        </w:rPr>
        <w:t>i tantangan yang semakin berat untuk mendapatkan tempat-tempat yang strategis</w:t>
      </w:r>
      <w:r w:rsidR="00475EB7" w:rsidRPr="00F418F1">
        <w:rPr>
          <w:rFonts w:ascii="Times New Roman" w:hAnsi="Times New Roman"/>
          <w:sz w:val="24"/>
          <w:szCs w:val="24"/>
        </w:rPr>
        <w:t xml:space="preserve">. </w:t>
      </w:r>
      <w:r w:rsidR="00E305BC">
        <w:rPr>
          <w:rFonts w:ascii="Times New Roman" w:hAnsi="Times New Roman"/>
          <w:sz w:val="24"/>
          <w:szCs w:val="24"/>
        </w:rPr>
        <w:t>Tingginya a</w:t>
      </w:r>
      <w:r w:rsidR="001773C3">
        <w:rPr>
          <w:rFonts w:ascii="Times New Roman" w:hAnsi="Times New Roman"/>
          <w:sz w:val="24"/>
          <w:szCs w:val="24"/>
        </w:rPr>
        <w:t>ktivitas</w:t>
      </w:r>
      <w:r w:rsidR="00E305BC">
        <w:rPr>
          <w:rFonts w:ascii="Times New Roman" w:hAnsi="Times New Roman"/>
          <w:sz w:val="24"/>
          <w:szCs w:val="24"/>
        </w:rPr>
        <w:t xml:space="preserve"> masyarakat dan jumlah</w:t>
      </w:r>
      <w:r w:rsidR="000B3D4E" w:rsidRPr="00F418F1">
        <w:rPr>
          <w:rFonts w:ascii="Times New Roman" w:hAnsi="Times New Roman"/>
          <w:sz w:val="24"/>
          <w:szCs w:val="24"/>
        </w:rPr>
        <w:t xml:space="preserve"> penduduk yang padat</w:t>
      </w:r>
      <w:r w:rsidR="00E305BC">
        <w:rPr>
          <w:rFonts w:ascii="Times New Roman" w:hAnsi="Times New Roman"/>
          <w:sz w:val="24"/>
          <w:szCs w:val="24"/>
        </w:rPr>
        <w:t xml:space="preserve"> pada area perkotaan</w:t>
      </w:r>
      <w:r w:rsidR="001773C3">
        <w:rPr>
          <w:rFonts w:ascii="Times New Roman" w:hAnsi="Times New Roman"/>
          <w:sz w:val="24"/>
          <w:szCs w:val="24"/>
        </w:rPr>
        <w:t xml:space="preserve"> </w:t>
      </w:r>
      <w:r w:rsidR="00E305BC">
        <w:rPr>
          <w:rFonts w:ascii="Times New Roman" w:hAnsi="Times New Roman"/>
          <w:sz w:val="24"/>
          <w:szCs w:val="24"/>
        </w:rPr>
        <w:t xml:space="preserve">membutuhkan </w:t>
      </w:r>
      <w:r w:rsidR="001773C3">
        <w:rPr>
          <w:rFonts w:ascii="Times New Roman" w:hAnsi="Times New Roman"/>
          <w:sz w:val="24"/>
          <w:szCs w:val="24"/>
        </w:rPr>
        <w:t>fasilitas umum</w:t>
      </w:r>
      <w:r w:rsidR="00C72E0C">
        <w:rPr>
          <w:rFonts w:ascii="Times New Roman" w:hAnsi="Times New Roman"/>
          <w:sz w:val="24"/>
          <w:szCs w:val="24"/>
        </w:rPr>
        <w:t xml:space="preserve"> berupa penambahan jalan dan taman</w:t>
      </w:r>
      <w:r w:rsidR="001773C3">
        <w:rPr>
          <w:rFonts w:ascii="Times New Roman" w:hAnsi="Times New Roman"/>
          <w:sz w:val="24"/>
          <w:szCs w:val="24"/>
        </w:rPr>
        <w:t>, perkantoran dan perdagangan</w:t>
      </w:r>
      <w:r w:rsidR="000B3D4E" w:rsidRPr="00F418F1">
        <w:rPr>
          <w:rFonts w:ascii="Times New Roman" w:hAnsi="Times New Roman"/>
          <w:sz w:val="24"/>
          <w:szCs w:val="24"/>
        </w:rPr>
        <w:t xml:space="preserve"> </w:t>
      </w:r>
      <w:r w:rsidR="00475EB7" w:rsidRPr="00F418F1">
        <w:rPr>
          <w:rFonts w:ascii="Times New Roman" w:hAnsi="Times New Roman"/>
          <w:sz w:val="24"/>
          <w:szCs w:val="24"/>
        </w:rPr>
        <w:t xml:space="preserve">di areal perkotaaan </w:t>
      </w:r>
      <w:r w:rsidR="00E305BC">
        <w:rPr>
          <w:rFonts w:ascii="Times New Roman" w:hAnsi="Times New Roman"/>
          <w:sz w:val="24"/>
          <w:szCs w:val="24"/>
        </w:rPr>
        <w:t xml:space="preserve">semakin bertambah, hal ini  </w:t>
      </w:r>
      <w:r w:rsidR="000B3D4E" w:rsidRPr="00F418F1">
        <w:rPr>
          <w:rFonts w:ascii="Times New Roman" w:hAnsi="Times New Roman"/>
          <w:sz w:val="24"/>
          <w:szCs w:val="24"/>
        </w:rPr>
        <w:t xml:space="preserve">membuat </w:t>
      </w:r>
      <w:r w:rsidR="00C72E0C">
        <w:rPr>
          <w:rFonts w:ascii="Times New Roman" w:hAnsi="Times New Roman"/>
          <w:sz w:val="24"/>
          <w:szCs w:val="24"/>
        </w:rPr>
        <w:t>lahan pemukiman semakin terbatas,  akibatnya adalah</w:t>
      </w:r>
      <w:r w:rsidR="000B3D4E" w:rsidRPr="00F418F1">
        <w:rPr>
          <w:rFonts w:ascii="Times New Roman" w:hAnsi="Times New Roman"/>
          <w:sz w:val="24"/>
          <w:szCs w:val="24"/>
        </w:rPr>
        <w:t xml:space="preserve"> lahan untuk pemukiman atau perumahan menjadi sulit diperoleh dan mahal. </w:t>
      </w:r>
      <w:r w:rsidR="00C72E0C">
        <w:rPr>
          <w:rFonts w:ascii="Times New Roman" w:hAnsi="Times New Roman"/>
          <w:sz w:val="24"/>
          <w:szCs w:val="24"/>
        </w:rPr>
        <w:t xml:space="preserve">Terbatasnya lahan di daerah strategis di daerah perkotaan membuat bidang perumahan ini </w:t>
      </w:r>
      <w:r w:rsidR="00475EB7" w:rsidRPr="00F418F1">
        <w:rPr>
          <w:rFonts w:ascii="Times New Roman" w:hAnsi="Times New Roman"/>
          <w:sz w:val="24"/>
          <w:szCs w:val="24"/>
        </w:rPr>
        <w:t>mulai beralih dari perumahan ke satuan rumah susun, yang sering disebut</w:t>
      </w:r>
      <w:r w:rsidR="00C72E0C">
        <w:rPr>
          <w:rFonts w:ascii="Times New Roman" w:hAnsi="Times New Roman"/>
          <w:sz w:val="24"/>
          <w:szCs w:val="24"/>
        </w:rPr>
        <w:t xml:space="preserve"> juga</w:t>
      </w:r>
      <w:r w:rsidR="00475EB7" w:rsidRPr="00F418F1">
        <w:rPr>
          <w:rFonts w:ascii="Times New Roman" w:hAnsi="Times New Roman"/>
          <w:sz w:val="24"/>
          <w:szCs w:val="24"/>
        </w:rPr>
        <w:t xml:space="preserve"> sebagai </w:t>
      </w:r>
      <w:r w:rsidR="00E305BC">
        <w:rPr>
          <w:rFonts w:ascii="Times New Roman" w:hAnsi="Times New Roman"/>
          <w:sz w:val="24"/>
          <w:szCs w:val="24"/>
        </w:rPr>
        <w:t xml:space="preserve">satuan </w:t>
      </w:r>
      <w:r w:rsidR="00475EB7" w:rsidRPr="00F418F1">
        <w:rPr>
          <w:rFonts w:ascii="Times New Roman" w:hAnsi="Times New Roman"/>
          <w:sz w:val="24"/>
          <w:szCs w:val="24"/>
        </w:rPr>
        <w:t>rumah susun</w:t>
      </w:r>
      <w:r w:rsidR="008131F9">
        <w:rPr>
          <w:rFonts w:ascii="Times New Roman" w:hAnsi="Times New Roman"/>
          <w:sz w:val="24"/>
          <w:szCs w:val="24"/>
        </w:rPr>
        <w:t xml:space="preserve"> (</w:t>
      </w:r>
      <w:r w:rsidR="00E305BC">
        <w:rPr>
          <w:rFonts w:ascii="Times New Roman" w:hAnsi="Times New Roman"/>
          <w:sz w:val="24"/>
          <w:szCs w:val="24"/>
        </w:rPr>
        <w:t>sa</w:t>
      </w:r>
      <w:r w:rsidR="008131F9">
        <w:rPr>
          <w:rFonts w:ascii="Times New Roman" w:hAnsi="Times New Roman"/>
          <w:sz w:val="24"/>
          <w:szCs w:val="24"/>
        </w:rPr>
        <w:t>rusun)</w:t>
      </w:r>
      <w:r w:rsidR="00475EB7" w:rsidRPr="00F418F1">
        <w:rPr>
          <w:rFonts w:ascii="Times New Roman" w:hAnsi="Times New Roman"/>
          <w:sz w:val="24"/>
          <w:szCs w:val="24"/>
        </w:rPr>
        <w:t xml:space="preserve">, </w:t>
      </w:r>
      <w:r w:rsidR="00475EB7" w:rsidRPr="00051FA6">
        <w:rPr>
          <w:rFonts w:ascii="Times New Roman" w:hAnsi="Times New Roman"/>
          <w:sz w:val="24"/>
          <w:szCs w:val="24"/>
        </w:rPr>
        <w:t>apartemen</w:t>
      </w:r>
      <w:r w:rsidR="00051FA6">
        <w:rPr>
          <w:rFonts w:ascii="Times New Roman" w:hAnsi="Times New Roman"/>
          <w:sz w:val="24"/>
          <w:szCs w:val="24"/>
        </w:rPr>
        <w:t>, kondominium</w:t>
      </w:r>
      <w:r w:rsidR="00475EB7" w:rsidRPr="00051FA6">
        <w:rPr>
          <w:rFonts w:ascii="Times New Roman" w:hAnsi="Times New Roman"/>
          <w:sz w:val="24"/>
          <w:szCs w:val="24"/>
        </w:rPr>
        <w:t xml:space="preserve"> dan </w:t>
      </w:r>
      <w:r w:rsidR="008131F9">
        <w:rPr>
          <w:rFonts w:ascii="Times New Roman" w:hAnsi="Times New Roman"/>
          <w:sz w:val="24"/>
          <w:szCs w:val="24"/>
        </w:rPr>
        <w:t>kondominium hotel (</w:t>
      </w:r>
      <w:r w:rsidR="00475EB7" w:rsidRPr="00051FA6">
        <w:rPr>
          <w:rFonts w:ascii="Times New Roman" w:hAnsi="Times New Roman"/>
          <w:sz w:val="24"/>
          <w:szCs w:val="24"/>
        </w:rPr>
        <w:t>kondotel</w:t>
      </w:r>
      <w:r w:rsidR="008131F9">
        <w:rPr>
          <w:rFonts w:ascii="Times New Roman" w:hAnsi="Times New Roman"/>
          <w:sz w:val="24"/>
          <w:szCs w:val="24"/>
        </w:rPr>
        <w:t>)</w:t>
      </w:r>
      <w:r w:rsidR="00475EB7" w:rsidRPr="00F418F1">
        <w:rPr>
          <w:rFonts w:ascii="Times New Roman" w:hAnsi="Times New Roman"/>
          <w:sz w:val="24"/>
          <w:szCs w:val="24"/>
        </w:rPr>
        <w:t>.</w:t>
      </w:r>
    </w:p>
    <w:p w:rsidR="00CA1BCF" w:rsidRDefault="00051FA6" w:rsidP="00794180">
      <w:pPr>
        <w:pStyle w:val="ListParagraph"/>
        <w:spacing w:line="480" w:lineRule="auto"/>
        <w:ind w:firstLine="720"/>
        <w:jc w:val="both"/>
        <w:rPr>
          <w:rFonts w:ascii="Times New Roman" w:hAnsi="Times New Roman"/>
          <w:sz w:val="24"/>
          <w:szCs w:val="24"/>
        </w:rPr>
      </w:pPr>
      <w:r>
        <w:rPr>
          <w:rFonts w:ascii="Times New Roman" w:hAnsi="Times New Roman"/>
          <w:sz w:val="24"/>
          <w:szCs w:val="24"/>
        </w:rPr>
        <w:lastRenderedPageBreak/>
        <w:t>Di Indonesia istilah rumah susun  diidentik</w:t>
      </w:r>
      <w:r w:rsidR="008131F9">
        <w:rPr>
          <w:rFonts w:ascii="Times New Roman" w:hAnsi="Times New Roman"/>
          <w:sz w:val="24"/>
          <w:szCs w:val="24"/>
        </w:rPr>
        <w:t>k</w:t>
      </w:r>
      <w:r>
        <w:rPr>
          <w:rFonts w:ascii="Times New Roman" w:hAnsi="Times New Roman"/>
          <w:sz w:val="24"/>
          <w:szCs w:val="24"/>
        </w:rPr>
        <w:t>an dengan rumah sederhana yang diperuntuk</w:t>
      </w:r>
      <w:r w:rsidR="008131F9">
        <w:rPr>
          <w:rFonts w:ascii="Times New Roman" w:hAnsi="Times New Roman"/>
          <w:sz w:val="24"/>
          <w:szCs w:val="24"/>
        </w:rPr>
        <w:t>k</w:t>
      </w:r>
      <w:r>
        <w:rPr>
          <w:rFonts w:ascii="Times New Roman" w:hAnsi="Times New Roman"/>
          <w:sz w:val="24"/>
          <w:szCs w:val="24"/>
        </w:rPr>
        <w:t xml:space="preserve">an kepada masyarakat </w:t>
      </w:r>
      <w:r w:rsidR="008131F9">
        <w:rPr>
          <w:rFonts w:ascii="Times New Roman" w:hAnsi="Times New Roman"/>
          <w:sz w:val="24"/>
          <w:szCs w:val="24"/>
        </w:rPr>
        <w:t xml:space="preserve">lapisan bawah, </w:t>
      </w:r>
      <w:r>
        <w:rPr>
          <w:rFonts w:ascii="Times New Roman" w:hAnsi="Times New Roman"/>
          <w:sz w:val="24"/>
          <w:szCs w:val="24"/>
        </w:rPr>
        <w:t xml:space="preserve">yang kurang mampu </w:t>
      </w:r>
      <w:r w:rsidR="008131F9">
        <w:rPr>
          <w:rFonts w:ascii="Times New Roman" w:hAnsi="Times New Roman"/>
          <w:sz w:val="24"/>
          <w:szCs w:val="24"/>
        </w:rPr>
        <w:t xml:space="preserve">secara ekonomi, </w:t>
      </w:r>
      <w:r>
        <w:rPr>
          <w:rFonts w:ascii="Times New Roman" w:hAnsi="Times New Roman"/>
          <w:sz w:val="24"/>
          <w:szCs w:val="24"/>
        </w:rPr>
        <w:t>untuk mengatasi keterbatasan lahan dan untuk merelokasi penduduk sekitar p</w:t>
      </w:r>
      <w:r w:rsidR="00D355EA">
        <w:rPr>
          <w:rFonts w:ascii="Times New Roman" w:hAnsi="Times New Roman"/>
          <w:sz w:val="24"/>
          <w:szCs w:val="24"/>
        </w:rPr>
        <w:t>ada lokasi tertentu.</w:t>
      </w:r>
      <w:r w:rsidR="00CA1BCF">
        <w:rPr>
          <w:rFonts w:ascii="Times New Roman" w:hAnsi="Times New Roman"/>
          <w:sz w:val="24"/>
          <w:szCs w:val="24"/>
        </w:rPr>
        <w:t xml:space="preserve"> </w:t>
      </w:r>
      <w:r w:rsidR="00D355EA">
        <w:rPr>
          <w:rFonts w:ascii="Times New Roman" w:hAnsi="Times New Roman"/>
          <w:sz w:val="24"/>
          <w:szCs w:val="24"/>
        </w:rPr>
        <w:t xml:space="preserve"> </w:t>
      </w:r>
      <w:r w:rsidR="008131F9">
        <w:rPr>
          <w:rFonts w:ascii="Times New Roman" w:hAnsi="Times New Roman"/>
          <w:sz w:val="24"/>
          <w:szCs w:val="24"/>
        </w:rPr>
        <w:t>A</w:t>
      </w:r>
      <w:r>
        <w:rPr>
          <w:rFonts w:ascii="Times New Roman" w:hAnsi="Times New Roman"/>
          <w:sz w:val="24"/>
          <w:szCs w:val="24"/>
        </w:rPr>
        <w:t xml:space="preserve">partemen adalah rumah susun yang dibangun oleh perusahaan pemerintah ataupun swasta yang diperjualbelikan kepada masyarakat </w:t>
      </w:r>
      <w:r w:rsidR="008131F9">
        <w:rPr>
          <w:rFonts w:ascii="Times New Roman" w:hAnsi="Times New Roman"/>
          <w:sz w:val="24"/>
          <w:szCs w:val="24"/>
        </w:rPr>
        <w:t>dengan</w:t>
      </w:r>
      <w:r>
        <w:rPr>
          <w:rFonts w:ascii="Times New Roman" w:hAnsi="Times New Roman"/>
          <w:sz w:val="24"/>
          <w:szCs w:val="24"/>
        </w:rPr>
        <w:t xml:space="preserve"> harga</w:t>
      </w:r>
      <w:r w:rsidR="008131F9">
        <w:rPr>
          <w:rFonts w:ascii="Times New Roman" w:hAnsi="Times New Roman"/>
          <w:sz w:val="24"/>
          <w:szCs w:val="24"/>
        </w:rPr>
        <w:t xml:space="preserve"> </w:t>
      </w:r>
      <w:r>
        <w:rPr>
          <w:rFonts w:ascii="Times New Roman" w:hAnsi="Times New Roman"/>
          <w:sz w:val="24"/>
          <w:szCs w:val="24"/>
        </w:rPr>
        <w:t>terjangkau</w:t>
      </w:r>
      <w:r w:rsidR="00A61925">
        <w:rPr>
          <w:rFonts w:ascii="Times New Roman" w:hAnsi="Times New Roman"/>
          <w:sz w:val="24"/>
          <w:szCs w:val="24"/>
        </w:rPr>
        <w:t xml:space="preserve"> untuk kalangan menengah</w:t>
      </w:r>
      <w:r w:rsidR="00D355EA">
        <w:rPr>
          <w:rFonts w:ascii="Times New Roman" w:hAnsi="Times New Roman"/>
          <w:sz w:val="24"/>
          <w:szCs w:val="24"/>
        </w:rPr>
        <w:t>. K</w:t>
      </w:r>
      <w:r>
        <w:rPr>
          <w:rFonts w:ascii="Times New Roman" w:hAnsi="Times New Roman"/>
          <w:sz w:val="24"/>
          <w:szCs w:val="24"/>
        </w:rPr>
        <w:t xml:space="preserve">ondomunium dan </w:t>
      </w:r>
      <w:r w:rsidR="008131F9">
        <w:rPr>
          <w:rFonts w:ascii="Times New Roman" w:hAnsi="Times New Roman"/>
          <w:sz w:val="24"/>
          <w:szCs w:val="24"/>
        </w:rPr>
        <w:t>kondomunium hotel (</w:t>
      </w:r>
      <w:r>
        <w:rPr>
          <w:rFonts w:ascii="Times New Roman" w:hAnsi="Times New Roman"/>
          <w:sz w:val="24"/>
          <w:szCs w:val="24"/>
        </w:rPr>
        <w:t>kondote</w:t>
      </w:r>
      <w:r w:rsidR="00DF0B16">
        <w:rPr>
          <w:rFonts w:ascii="Times New Roman" w:hAnsi="Times New Roman"/>
          <w:sz w:val="24"/>
          <w:szCs w:val="24"/>
        </w:rPr>
        <w:t>l</w:t>
      </w:r>
      <w:r w:rsidR="008131F9">
        <w:rPr>
          <w:rFonts w:ascii="Times New Roman" w:hAnsi="Times New Roman"/>
          <w:sz w:val="24"/>
          <w:szCs w:val="24"/>
        </w:rPr>
        <w:t>)</w:t>
      </w:r>
      <w:r w:rsidR="00DF0B16">
        <w:rPr>
          <w:rFonts w:ascii="Times New Roman" w:hAnsi="Times New Roman"/>
          <w:sz w:val="24"/>
          <w:szCs w:val="24"/>
        </w:rPr>
        <w:t xml:space="preserve"> </w:t>
      </w:r>
      <w:r>
        <w:rPr>
          <w:rFonts w:ascii="Times New Roman" w:hAnsi="Times New Roman"/>
          <w:sz w:val="24"/>
          <w:szCs w:val="24"/>
        </w:rPr>
        <w:t>umumnya merupakan rumah susun yang mewah dan dimiliki oleh</w:t>
      </w:r>
      <w:r w:rsidR="00A61925">
        <w:rPr>
          <w:rFonts w:ascii="Times New Roman" w:hAnsi="Times New Roman"/>
          <w:sz w:val="24"/>
          <w:szCs w:val="24"/>
        </w:rPr>
        <w:t xml:space="preserve"> masyarakat kalangan </w:t>
      </w:r>
      <w:r>
        <w:rPr>
          <w:rFonts w:ascii="Times New Roman" w:hAnsi="Times New Roman"/>
          <w:sz w:val="24"/>
          <w:szCs w:val="24"/>
        </w:rPr>
        <w:t>atas</w:t>
      </w:r>
      <w:r w:rsidR="008131F9">
        <w:rPr>
          <w:rFonts w:ascii="Times New Roman" w:hAnsi="Times New Roman"/>
          <w:sz w:val="24"/>
          <w:szCs w:val="24"/>
        </w:rPr>
        <w:t>.</w:t>
      </w:r>
      <w:r w:rsidR="00D44092">
        <w:rPr>
          <w:rFonts w:ascii="Times New Roman" w:hAnsi="Times New Roman"/>
          <w:sz w:val="24"/>
          <w:szCs w:val="24"/>
        </w:rPr>
        <w:t xml:space="preserve"> </w:t>
      </w:r>
      <w:r w:rsidR="00CA1BCF">
        <w:rPr>
          <w:rFonts w:ascii="Times New Roman" w:hAnsi="Times New Roman"/>
          <w:sz w:val="24"/>
          <w:szCs w:val="24"/>
        </w:rPr>
        <w:t>Rumah susun, a</w:t>
      </w:r>
      <w:r w:rsidR="008131F9">
        <w:rPr>
          <w:rFonts w:ascii="Times New Roman" w:hAnsi="Times New Roman"/>
          <w:sz w:val="24"/>
          <w:szCs w:val="24"/>
        </w:rPr>
        <w:t xml:space="preserve">partemen, kondominium maupun kondotel, </w:t>
      </w:r>
      <w:r w:rsidR="00D355EA">
        <w:rPr>
          <w:rFonts w:ascii="Times New Roman" w:hAnsi="Times New Roman"/>
          <w:sz w:val="24"/>
          <w:szCs w:val="24"/>
        </w:rPr>
        <w:t>s</w:t>
      </w:r>
      <w:r w:rsidR="00DF0B16">
        <w:rPr>
          <w:rFonts w:ascii="Times New Roman" w:hAnsi="Times New Roman"/>
          <w:sz w:val="24"/>
          <w:szCs w:val="24"/>
        </w:rPr>
        <w:t xml:space="preserve">emuanya itu sebenarnya </w:t>
      </w:r>
      <w:r w:rsidR="00CA1BCF">
        <w:rPr>
          <w:rFonts w:ascii="Times New Roman" w:hAnsi="Times New Roman"/>
          <w:sz w:val="24"/>
          <w:szCs w:val="24"/>
        </w:rPr>
        <w:t xml:space="preserve"> memiliki </w:t>
      </w:r>
      <w:r w:rsidR="00DF0B16">
        <w:rPr>
          <w:rFonts w:ascii="Times New Roman" w:hAnsi="Times New Roman"/>
          <w:sz w:val="24"/>
          <w:szCs w:val="24"/>
        </w:rPr>
        <w:t xml:space="preserve"> bukti </w:t>
      </w:r>
      <w:r w:rsidR="00A61925">
        <w:rPr>
          <w:rFonts w:ascii="Times New Roman" w:hAnsi="Times New Roman"/>
          <w:sz w:val="24"/>
          <w:szCs w:val="24"/>
        </w:rPr>
        <w:t>kepemilikan</w:t>
      </w:r>
      <w:r w:rsidR="005468FA">
        <w:rPr>
          <w:rFonts w:ascii="Times New Roman" w:hAnsi="Times New Roman"/>
          <w:sz w:val="24"/>
          <w:szCs w:val="24"/>
        </w:rPr>
        <w:t xml:space="preserve"> </w:t>
      </w:r>
      <w:r w:rsidR="00504DBC">
        <w:rPr>
          <w:rFonts w:ascii="Times New Roman" w:hAnsi="Times New Roman"/>
          <w:sz w:val="24"/>
          <w:szCs w:val="24"/>
        </w:rPr>
        <w:t xml:space="preserve">yang sama </w:t>
      </w:r>
      <w:r w:rsidR="00A61925">
        <w:rPr>
          <w:rFonts w:ascii="Times New Roman" w:hAnsi="Times New Roman"/>
          <w:sz w:val="24"/>
          <w:szCs w:val="24"/>
        </w:rPr>
        <w:t xml:space="preserve"> berupa </w:t>
      </w:r>
      <w:r w:rsidR="00504DBC">
        <w:rPr>
          <w:rFonts w:ascii="Times New Roman" w:hAnsi="Times New Roman"/>
          <w:sz w:val="24"/>
          <w:szCs w:val="24"/>
        </w:rPr>
        <w:t>s</w:t>
      </w:r>
      <w:r w:rsidR="00A61925">
        <w:rPr>
          <w:rFonts w:ascii="Times New Roman" w:hAnsi="Times New Roman"/>
          <w:sz w:val="24"/>
          <w:szCs w:val="24"/>
        </w:rPr>
        <w:t xml:space="preserve">ertifikat </w:t>
      </w:r>
      <w:r w:rsidR="00504DBC">
        <w:rPr>
          <w:rFonts w:ascii="Times New Roman" w:hAnsi="Times New Roman"/>
          <w:sz w:val="24"/>
          <w:szCs w:val="24"/>
        </w:rPr>
        <w:t>k</w:t>
      </w:r>
      <w:r w:rsidR="00A61925">
        <w:rPr>
          <w:rFonts w:ascii="Times New Roman" w:hAnsi="Times New Roman"/>
          <w:sz w:val="24"/>
          <w:szCs w:val="24"/>
        </w:rPr>
        <w:t xml:space="preserve">epemilikan </w:t>
      </w:r>
      <w:r w:rsidR="00504DBC">
        <w:rPr>
          <w:rFonts w:ascii="Times New Roman" w:hAnsi="Times New Roman"/>
          <w:sz w:val="24"/>
          <w:szCs w:val="24"/>
        </w:rPr>
        <w:t>a</w:t>
      </w:r>
      <w:r w:rsidR="00CA1BCF">
        <w:rPr>
          <w:rFonts w:ascii="Times New Roman" w:hAnsi="Times New Roman"/>
          <w:sz w:val="24"/>
          <w:szCs w:val="24"/>
        </w:rPr>
        <w:t xml:space="preserve">tas </w:t>
      </w:r>
      <w:r w:rsidR="00504DBC">
        <w:rPr>
          <w:rFonts w:ascii="Times New Roman" w:hAnsi="Times New Roman"/>
          <w:sz w:val="24"/>
          <w:szCs w:val="24"/>
        </w:rPr>
        <w:t>s</w:t>
      </w:r>
      <w:r w:rsidR="00A61925">
        <w:rPr>
          <w:rFonts w:ascii="Times New Roman" w:hAnsi="Times New Roman"/>
          <w:sz w:val="24"/>
          <w:szCs w:val="24"/>
        </w:rPr>
        <w:t xml:space="preserve">atuan </w:t>
      </w:r>
      <w:r w:rsidR="00504DBC">
        <w:rPr>
          <w:rFonts w:ascii="Times New Roman" w:hAnsi="Times New Roman"/>
          <w:sz w:val="24"/>
          <w:szCs w:val="24"/>
        </w:rPr>
        <w:t>r</w:t>
      </w:r>
      <w:r w:rsidR="00A61925">
        <w:rPr>
          <w:rFonts w:ascii="Times New Roman" w:hAnsi="Times New Roman"/>
          <w:sz w:val="24"/>
          <w:szCs w:val="24"/>
        </w:rPr>
        <w:t xml:space="preserve">umah </w:t>
      </w:r>
      <w:r w:rsidR="00504DBC">
        <w:rPr>
          <w:rFonts w:ascii="Times New Roman" w:hAnsi="Times New Roman"/>
          <w:sz w:val="24"/>
          <w:szCs w:val="24"/>
        </w:rPr>
        <w:t>s</w:t>
      </w:r>
      <w:r w:rsidR="00A61925">
        <w:rPr>
          <w:rFonts w:ascii="Times New Roman" w:hAnsi="Times New Roman"/>
          <w:sz w:val="24"/>
          <w:szCs w:val="24"/>
        </w:rPr>
        <w:t>usun</w:t>
      </w:r>
      <w:r w:rsidR="00504DBC">
        <w:rPr>
          <w:rFonts w:ascii="Times New Roman" w:hAnsi="Times New Roman"/>
          <w:sz w:val="24"/>
          <w:szCs w:val="24"/>
        </w:rPr>
        <w:t xml:space="preserve"> yang disebut  Sertifikat </w:t>
      </w:r>
      <w:r w:rsidR="00F64E17">
        <w:rPr>
          <w:rFonts w:ascii="Times New Roman" w:hAnsi="Times New Roman"/>
          <w:sz w:val="24"/>
          <w:szCs w:val="24"/>
        </w:rPr>
        <w:t>h</w:t>
      </w:r>
      <w:r w:rsidR="00504DBC">
        <w:rPr>
          <w:rFonts w:ascii="Times New Roman" w:hAnsi="Times New Roman"/>
          <w:sz w:val="24"/>
          <w:szCs w:val="24"/>
        </w:rPr>
        <w:t xml:space="preserve">ak </w:t>
      </w:r>
      <w:r w:rsidR="00F64E17">
        <w:rPr>
          <w:rFonts w:ascii="Times New Roman" w:hAnsi="Times New Roman"/>
          <w:sz w:val="24"/>
          <w:szCs w:val="24"/>
        </w:rPr>
        <w:t>m</w:t>
      </w:r>
      <w:r w:rsidR="00504DBC">
        <w:rPr>
          <w:rFonts w:ascii="Times New Roman" w:hAnsi="Times New Roman"/>
          <w:sz w:val="24"/>
          <w:szCs w:val="24"/>
        </w:rPr>
        <w:t xml:space="preserve">ilik </w:t>
      </w:r>
      <w:r w:rsidR="00F64E17">
        <w:rPr>
          <w:rFonts w:ascii="Times New Roman" w:hAnsi="Times New Roman"/>
          <w:sz w:val="24"/>
          <w:szCs w:val="24"/>
        </w:rPr>
        <w:t>a</w:t>
      </w:r>
      <w:r w:rsidR="00504DBC">
        <w:rPr>
          <w:rFonts w:ascii="Times New Roman" w:hAnsi="Times New Roman"/>
          <w:sz w:val="24"/>
          <w:szCs w:val="24"/>
        </w:rPr>
        <w:t xml:space="preserve">tas </w:t>
      </w:r>
      <w:r w:rsidR="00F64E17">
        <w:rPr>
          <w:rFonts w:ascii="Times New Roman" w:hAnsi="Times New Roman"/>
          <w:sz w:val="24"/>
          <w:szCs w:val="24"/>
        </w:rPr>
        <w:t>s</w:t>
      </w:r>
      <w:r w:rsidR="00504DBC">
        <w:rPr>
          <w:rFonts w:ascii="Times New Roman" w:hAnsi="Times New Roman"/>
          <w:sz w:val="24"/>
          <w:szCs w:val="24"/>
        </w:rPr>
        <w:t xml:space="preserve">atuan </w:t>
      </w:r>
      <w:r w:rsidR="00F64E17">
        <w:rPr>
          <w:rFonts w:ascii="Times New Roman" w:hAnsi="Times New Roman"/>
          <w:sz w:val="24"/>
          <w:szCs w:val="24"/>
        </w:rPr>
        <w:t>r</w:t>
      </w:r>
      <w:r w:rsidR="00504DBC">
        <w:rPr>
          <w:rFonts w:ascii="Times New Roman" w:hAnsi="Times New Roman"/>
          <w:sz w:val="24"/>
          <w:szCs w:val="24"/>
        </w:rPr>
        <w:t xml:space="preserve">umah </w:t>
      </w:r>
      <w:r w:rsidR="00F64E17">
        <w:rPr>
          <w:rFonts w:ascii="Times New Roman" w:hAnsi="Times New Roman"/>
          <w:sz w:val="24"/>
          <w:szCs w:val="24"/>
        </w:rPr>
        <w:t>s</w:t>
      </w:r>
      <w:r w:rsidR="00504DBC">
        <w:rPr>
          <w:rFonts w:ascii="Times New Roman" w:hAnsi="Times New Roman"/>
          <w:sz w:val="24"/>
          <w:szCs w:val="24"/>
        </w:rPr>
        <w:t>usun (SHMSRS)</w:t>
      </w:r>
      <w:r w:rsidR="00CA1BCF">
        <w:rPr>
          <w:rFonts w:ascii="Times New Roman" w:hAnsi="Times New Roman"/>
          <w:sz w:val="24"/>
          <w:szCs w:val="24"/>
        </w:rPr>
        <w:t xml:space="preserve">.   </w:t>
      </w:r>
    </w:p>
    <w:p w:rsidR="00517190" w:rsidRPr="00F418F1" w:rsidRDefault="007A7180" w:rsidP="00977662">
      <w:pPr>
        <w:pStyle w:val="ListParagraph"/>
        <w:spacing w:after="0" w:line="480" w:lineRule="auto"/>
        <w:ind w:firstLine="720"/>
        <w:jc w:val="both"/>
        <w:rPr>
          <w:rFonts w:ascii="Times New Roman" w:hAnsi="Times New Roman"/>
          <w:sz w:val="24"/>
          <w:szCs w:val="24"/>
        </w:rPr>
      </w:pPr>
      <w:r w:rsidRPr="00F418F1">
        <w:rPr>
          <w:rFonts w:ascii="Times New Roman" w:hAnsi="Times New Roman"/>
          <w:sz w:val="24"/>
          <w:szCs w:val="24"/>
        </w:rPr>
        <w:t>Pada pe</w:t>
      </w:r>
      <w:r w:rsidR="00A61925">
        <w:rPr>
          <w:rFonts w:ascii="Times New Roman" w:hAnsi="Times New Roman"/>
          <w:sz w:val="24"/>
          <w:szCs w:val="24"/>
        </w:rPr>
        <w:t>nelitian ini, pe</w:t>
      </w:r>
      <w:r w:rsidRPr="00F418F1">
        <w:rPr>
          <w:rFonts w:ascii="Times New Roman" w:hAnsi="Times New Roman"/>
          <w:sz w:val="24"/>
          <w:szCs w:val="24"/>
        </w:rPr>
        <w:t xml:space="preserve">nulis </w:t>
      </w:r>
      <w:r w:rsidR="00A61925">
        <w:rPr>
          <w:rFonts w:ascii="Times New Roman" w:hAnsi="Times New Roman"/>
          <w:sz w:val="24"/>
          <w:szCs w:val="24"/>
        </w:rPr>
        <w:t>ingin meneliti rumah susun berupa apartemen. Alasannya jika rumah susun</w:t>
      </w:r>
      <w:r w:rsidR="005468FA">
        <w:rPr>
          <w:rFonts w:ascii="Times New Roman" w:hAnsi="Times New Roman"/>
          <w:sz w:val="24"/>
          <w:szCs w:val="24"/>
        </w:rPr>
        <w:t xml:space="preserve"> sederhana</w:t>
      </w:r>
      <w:r w:rsidR="00A61925">
        <w:rPr>
          <w:rFonts w:ascii="Times New Roman" w:hAnsi="Times New Roman"/>
          <w:sz w:val="24"/>
          <w:szCs w:val="24"/>
        </w:rPr>
        <w:t xml:space="preserve"> aturannya banyak diatur oleh kebijakan pemerintah untuk memenuhi kebutuhan masyarakatnya dibidang perumahan. </w:t>
      </w:r>
      <w:r w:rsidR="005468FA">
        <w:rPr>
          <w:rFonts w:ascii="Times New Roman" w:hAnsi="Times New Roman"/>
          <w:sz w:val="24"/>
          <w:szCs w:val="24"/>
        </w:rPr>
        <w:t>A</w:t>
      </w:r>
      <w:r w:rsidR="00A61925">
        <w:rPr>
          <w:rFonts w:ascii="Times New Roman" w:hAnsi="Times New Roman"/>
          <w:sz w:val="24"/>
          <w:szCs w:val="24"/>
        </w:rPr>
        <w:t xml:space="preserve">partemen merupakan jenis properti yang </w:t>
      </w:r>
      <w:r w:rsidR="008131F9">
        <w:rPr>
          <w:rFonts w:ascii="Times New Roman" w:hAnsi="Times New Roman"/>
          <w:sz w:val="24"/>
          <w:szCs w:val="24"/>
        </w:rPr>
        <w:t xml:space="preserve">berkembang pesat saat ini, dan </w:t>
      </w:r>
      <w:r w:rsidR="00A61925">
        <w:rPr>
          <w:rFonts w:ascii="Times New Roman" w:hAnsi="Times New Roman"/>
          <w:sz w:val="24"/>
          <w:szCs w:val="24"/>
        </w:rPr>
        <w:t xml:space="preserve">akan berkembang </w:t>
      </w:r>
      <w:r w:rsidR="007B28B6">
        <w:rPr>
          <w:rFonts w:ascii="Times New Roman" w:hAnsi="Times New Roman"/>
          <w:sz w:val="24"/>
          <w:szCs w:val="24"/>
        </w:rPr>
        <w:t xml:space="preserve">lebih </w:t>
      </w:r>
      <w:r w:rsidR="00A61925">
        <w:rPr>
          <w:rFonts w:ascii="Times New Roman" w:hAnsi="Times New Roman"/>
          <w:sz w:val="24"/>
          <w:szCs w:val="24"/>
        </w:rPr>
        <w:t xml:space="preserve">pesat </w:t>
      </w:r>
      <w:r w:rsidR="00E305BC">
        <w:rPr>
          <w:rFonts w:ascii="Times New Roman" w:hAnsi="Times New Roman"/>
          <w:sz w:val="24"/>
          <w:szCs w:val="24"/>
        </w:rPr>
        <w:t xml:space="preserve">lagi </w:t>
      </w:r>
      <w:r w:rsidR="00A61925">
        <w:rPr>
          <w:rFonts w:ascii="Times New Roman" w:hAnsi="Times New Roman"/>
          <w:sz w:val="24"/>
          <w:szCs w:val="24"/>
        </w:rPr>
        <w:t xml:space="preserve">dimasa </w:t>
      </w:r>
      <w:r w:rsidR="00E305BC">
        <w:rPr>
          <w:rFonts w:ascii="Times New Roman" w:hAnsi="Times New Roman"/>
          <w:sz w:val="24"/>
          <w:szCs w:val="24"/>
        </w:rPr>
        <w:t>yang akan datang</w:t>
      </w:r>
      <w:r w:rsidR="007B28B6">
        <w:rPr>
          <w:rFonts w:ascii="Times New Roman" w:hAnsi="Times New Roman"/>
          <w:sz w:val="24"/>
          <w:szCs w:val="24"/>
        </w:rPr>
        <w:t>.</w:t>
      </w:r>
      <w:r w:rsidR="00A61925">
        <w:rPr>
          <w:rFonts w:ascii="Times New Roman" w:hAnsi="Times New Roman"/>
          <w:sz w:val="24"/>
          <w:szCs w:val="24"/>
        </w:rPr>
        <w:t xml:space="preserve">  </w:t>
      </w:r>
      <w:r w:rsidR="00504DBC">
        <w:rPr>
          <w:rFonts w:ascii="Times New Roman" w:hAnsi="Times New Roman"/>
          <w:sz w:val="24"/>
          <w:szCs w:val="24"/>
        </w:rPr>
        <w:t xml:space="preserve">Apartemen merupakan usaha properti yang relatif baru dibandingkan dengan usaha properti pada umumnya dan banyak dilakukan oleh pengusaha properti swasta yang orientasinya pada </w:t>
      </w:r>
      <w:r w:rsidR="00504DBC" w:rsidRPr="008131F9">
        <w:rPr>
          <w:rFonts w:ascii="Times New Roman" w:hAnsi="Times New Roman"/>
          <w:i/>
          <w:sz w:val="24"/>
          <w:szCs w:val="24"/>
        </w:rPr>
        <w:t>profit</w:t>
      </w:r>
      <w:r w:rsidR="00504DBC">
        <w:rPr>
          <w:rFonts w:ascii="Times New Roman" w:hAnsi="Times New Roman"/>
          <w:sz w:val="24"/>
          <w:szCs w:val="24"/>
        </w:rPr>
        <w:t xml:space="preserve"> atau laba. </w:t>
      </w:r>
      <w:r w:rsidR="007B28B6">
        <w:rPr>
          <w:rFonts w:ascii="Times New Roman" w:hAnsi="Times New Roman"/>
          <w:sz w:val="24"/>
          <w:szCs w:val="24"/>
        </w:rPr>
        <w:t xml:space="preserve"> </w:t>
      </w:r>
      <w:r w:rsidR="00504DBC">
        <w:rPr>
          <w:rFonts w:ascii="Times New Roman" w:hAnsi="Times New Roman"/>
          <w:sz w:val="24"/>
          <w:szCs w:val="24"/>
        </w:rPr>
        <w:t>A</w:t>
      </w:r>
      <w:r w:rsidR="007B28B6">
        <w:rPr>
          <w:rFonts w:ascii="Times New Roman" w:hAnsi="Times New Roman"/>
          <w:sz w:val="24"/>
          <w:szCs w:val="24"/>
        </w:rPr>
        <w:t xml:space="preserve">partemen </w:t>
      </w:r>
      <w:r w:rsidR="00504DBC">
        <w:rPr>
          <w:rFonts w:ascii="Times New Roman" w:hAnsi="Times New Roman"/>
          <w:sz w:val="24"/>
          <w:szCs w:val="24"/>
        </w:rPr>
        <w:t xml:space="preserve">semakin diminati </w:t>
      </w:r>
      <w:r w:rsidR="00A61925">
        <w:rPr>
          <w:rFonts w:ascii="Times New Roman" w:hAnsi="Times New Roman"/>
          <w:sz w:val="24"/>
          <w:szCs w:val="24"/>
        </w:rPr>
        <w:t xml:space="preserve"> masyarakat</w:t>
      </w:r>
      <w:r w:rsidR="00504DBC">
        <w:rPr>
          <w:rFonts w:ascii="Times New Roman" w:hAnsi="Times New Roman"/>
          <w:sz w:val="24"/>
          <w:szCs w:val="24"/>
        </w:rPr>
        <w:t xml:space="preserve">  seiri</w:t>
      </w:r>
      <w:r w:rsidR="00A61925">
        <w:rPr>
          <w:rFonts w:ascii="Times New Roman" w:hAnsi="Times New Roman"/>
          <w:sz w:val="24"/>
          <w:szCs w:val="24"/>
        </w:rPr>
        <w:t xml:space="preserve">ng dengan </w:t>
      </w:r>
      <w:r w:rsidR="00A65A7B">
        <w:rPr>
          <w:rFonts w:ascii="Times New Roman" w:hAnsi="Times New Roman"/>
          <w:sz w:val="24"/>
          <w:szCs w:val="24"/>
        </w:rPr>
        <w:t xml:space="preserve">semakin mahal dan </w:t>
      </w:r>
      <w:r w:rsidR="00A61925">
        <w:rPr>
          <w:rFonts w:ascii="Times New Roman" w:hAnsi="Times New Roman"/>
          <w:sz w:val="24"/>
          <w:szCs w:val="24"/>
        </w:rPr>
        <w:t xml:space="preserve">terbatasnya lahan </w:t>
      </w:r>
      <w:r w:rsidR="00A65A7B">
        <w:rPr>
          <w:rFonts w:ascii="Times New Roman" w:hAnsi="Times New Roman"/>
          <w:sz w:val="24"/>
          <w:szCs w:val="24"/>
        </w:rPr>
        <w:t>serta</w:t>
      </w:r>
      <w:r w:rsidR="00A61925">
        <w:rPr>
          <w:rFonts w:ascii="Times New Roman" w:hAnsi="Times New Roman"/>
          <w:sz w:val="24"/>
          <w:szCs w:val="24"/>
        </w:rPr>
        <w:t xml:space="preserve"> tingkat kemacetan di kota-kota besar</w:t>
      </w:r>
      <w:r w:rsidR="00A65A7B">
        <w:rPr>
          <w:rFonts w:ascii="Times New Roman" w:hAnsi="Times New Roman"/>
          <w:sz w:val="24"/>
          <w:szCs w:val="24"/>
        </w:rPr>
        <w:t xml:space="preserve"> d</w:t>
      </w:r>
      <w:r w:rsidR="005468FA">
        <w:rPr>
          <w:rFonts w:ascii="Times New Roman" w:hAnsi="Times New Roman"/>
          <w:sz w:val="24"/>
          <w:szCs w:val="24"/>
        </w:rPr>
        <w:t>i</w:t>
      </w:r>
      <w:r w:rsidR="00A65A7B">
        <w:rPr>
          <w:rFonts w:ascii="Times New Roman" w:hAnsi="Times New Roman"/>
          <w:sz w:val="24"/>
          <w:szCs w:val="24"/>
        </w:rPr>
        <w:t xml:space="preserve"> Indonesia</w:t>
      </w:r>
      <w:r w:rsidR="00504DBC">
        <w:rPr>
          <w:rFonts w:ascii="Times New Roman" w:hAnsi="Times New Roman"/>
          <w:sz w:val="24"/>
          <w:szCs w:val="24"/>
        </w:rPr>
        <w:t xml:space="preserve"> dimana banyak masyarakat yang beraktivitas</w:t>
      </w:r>
      <w:r w:rsidR="00E305BC">
        <w:rPr>
          <w:rFonts w:ascii="Times New Roman" w:hAnsi="Times New Roman"/>
          <w:sz w:val="24"/>
          <w:szCs w:val="24"/>
        </w:rPr>
        <w:t xml:space="preserve"> tinggi</w:t>
      </w:r>
      <w:r w:rsidR="00A65A7B">
        <w:rPr>
          <w:rFonts w:ascii="Times New Roman" w:hAnsi="Times New Roman"/>
          <w:sz w:val="24"/>
          <w:szCs w:val="24"/>
        </w:rPr>
        <w:t>.</w:t>
      </w:r>
    </w:p>
    <w:p w:rsidR="002558FF" w:rsidRDefault="00475EB7" w:rsidP="00977662">
      <w:pPr>
        <w:autoSpaceDE w:val="0"/>
        <w:autoSpaceDN w:val="0"/>
        <w:adjustRightInd w:val="0"/>
        <w:spacing w:after="0" w:line="480" w:lineRule="auto"/>
        <w:ind w:left="709"/>
        <w:jc w:val="both"/>
        <w:rPr>
          <w:rFonts w:ascii="Times New Roman" w:hAnsi="Times New Roman"/>
          <w:sz w:val="24"/>
          <w:szCs w:val="24"/>
        </w:rPr>
      </w:pPr>
      <w:r w:rsidRPr="00F418F1">
        <w:lastRenderedPageBreak/>
        <w:tab/>
      </w:r>
      <w:r w:rsidR="00FB46C5" w:rsidRPr="00F418F1">
        <w:tab/>
      </w:r>
      <w:r w:rsidRPr="00AA1418">
        <w:rPr>
          <w:rFonts w:ascii="Times New Roman" w:hAnsi="Times New Roman"/>
          <w:sz w:val="24"/>
          <w:szCs w:val="24"/>
        </w:rPr>
        <w:t xml:space="preserve">Kepemilikan </w:t>
      </w:r>
      <w:r w:rsidR="005468FA">
        <w:rPr>
          <w:rFonts w:ascii="Times New Roman" w:hAnsi="Times New Roman"/>
          <w:sz w:val="24"/>
          <w:szCs w:val="24"/>
        </w:rPr>
        <w:t>apartemen</w:t>
      </w:r>
      <w:r w:rsidR="007B28B6">
        <w:rPr>
          <w:rFonts w:ascii="Times New Roman" w:hAnsi="Times New Roman"/>
          <w:sz w:val="24"/>
          <w:szCs w:val="24"/>
        </w:rPr>
        <w:t xml:space="preserve"> </w:t>
      </w:r>
      <w:r w:rsidRPr="00AA1418">
        <w:rPr>
          <w:rFonts w:ascii="Times New Roman" w:hAnsi="Times New Roman"/>
          <w:sz w:val="24"/>
          <w:szCs w:val="24"/>
        </w:rPr>
        <w:t xml:space="preserve">pada umumnya </w:t>
      </w:r>
      <w:r w:rsidR="000B3D4E" w:rsidRPr="00AA1418">
        <w:rPr>
          <w:rFonts w:ascii="Times New Roman" w:hAnsi="Times New Roman"/>
          <w:sz w:val="24"/>
          <w:szCs w:val="24"/>
        </w:rPr>
        <w:t xml:space="preserve">terjadi karena adanya </w:t>
      </w:r>
      <w:r w:rsidRPr="00AA1418">
        <w:rPr>
          <w:rFonts w:ascii="Times New Roman" w:hAnsi="Times New Roman"/>
          <w:sz w:val="24"/>
          <w:szCs w:val="24"/>
        </w:rPr>
        <w:t xml:space="preserve">transaksi </w:t>
      </w:r>
      <w:r w:rsidR="000B3D4E" w:rsidRPr="00AA1418">
        <w:rPr>
          <w:rFonts w:ascii="Times New Roman" w:hAnsi="Times New Roman"/>
          <w:sz w:val="24"/>
          <w:szCs w:val="24"/>
        </w:rPr>
        <w:t>jual beli</w:t>
      </w:r>
      <w:r w:rsidR="009F1A28" w:rsidRPr="00AA1418">
        <w:rPr>
          <w:rFonts w:ascii="Times New Roman" w:hAnsi="Times New Roman"/>
          <w:sz w:val="24"/>
          <w:szCs w:val="24"/>
        </w:rPr>
        <w:t xml:space="preserve"> an</w:t>
      </w:r>
      <w:r w:rsidRPr="00AA1418">
        <w:rPr>
          <w:rFonts w:ascii="Times New Roman" w:hAnsi="Times New Roman"/>
          <w:sz w:val="24"/>
          <w:szCs w:val="24"/>
        </w:rPr>
        <w:t>tar</w:t>
      </w:r>
      <w:r w:rsidR="009F1A28" w:rsidRPr="00AA1418">
        <w:rPr>
          <w:rFonts w:ascii="Times New Roman" w:hAnsi="Times New Roman"/>
          <w:sz w:val="24"/>
          <w:szCs w:val="24"/>
        </w:rPr>
        <w:t>a</w:t>
      </w:r>
      <w:r w:rsidRPr="00AA1418">
        <w:rPr>
          <w:rFonts w:ascii="Times New Roman" w:hAnsi="Times New Roman"/>
          <w:sz w:val="24"/>
          <w:szCs w:val="24"/>
        </w:rPr>
        <w:t xml:space="preserve"> penjual</w:t>
      </w:r>
      <w:r w:rsidR="007A7180" w:rsidRPr="00AA1418">
        <w:rPr>
          <w:rFonts w:ascii="Times New Roman" w:hAnsi="Times New Roman"/>
          <w:sz w:val="24"/>
          <w:szCs w:val="24"/>
        </w:rPr>
        <w:t>/pengembang/</w:t>
      </w:r>
      <w:r w:rsidR="007A7180" w:rsidRPr="00AA1418">
        <w:rPr>
          <w:rFonts w:ascii="Times New Roman" w:hAnsi="Times New Roman"/>
          <w:i/>
          <w:sz w:val="24"/>
          <w:szCs w:val="24"/>
        </w:rPr>
        <w:t>developer</w:t>
      </w:r>
      <w:r w:rsidRPr="00AA1418">
        <w:rPr>
          <w:rFonts w:ascii="Times New Roman" w:hAnsi="Times New Roman"/>
          <w:sz w:val="24"/>
          <w:szCs w:val="24"/>
        </w:rPr>
        <w:t xml:space="preserve"> dengan pembeli</w:t>
      </w:r>
      <w:r w:rsidR="007A7180" w:rsidRPr="00AA1418">
        <w:rPr>
          <w:rFonts w:ascii="Times New Roman" w:hAnsi="Times New Roman"/>
          <w:sz w:val="24"/>
          <w:szCs w:val="24"/>
        </w:rPr>
        <w:t>/konsumen</w:t>
      </w:r>
      <w:r w:rsidR="000B3D4E" w:rsidRPr="00AA1418">
        <w:rPr>
          <w:rFonts w:ascii="Times New Roman" w:hAnsi="Times New Roman"/>
          <w:sz w:val="24"/>
          <w:szCs w:val="24"/>
        </w:rPr>
        <w:t>. Saat ini telah berkembang su</w:t>
      </w:r>
      <w:r w:rsidR="009F1A28" w:rsidRPr="00AA1418">
        <w:rPr>
          <w:rFonts w:ascii="Times New Roman" w:hAnsi="Times New Roman"/>
          <w:sz w:val="24"/>
          <w:szCs w:val="24"/>
        </w:rPr>
        <w:t xml:space="preserve">atu kebiasaaan di dunia </w:t>
      </w:r>
      <w:r w:rsidR="003F2FED" w:rsidRPr="00AA1418">
        <w:rPr>
          <w:rFonts w:ascii="Times New Roman" w:hAnsi="Times New Roman"/>
          <w:sz w:val="24"/>
          <w:szCs w:val="24"/>
        </w:rPr>
        <w:t>properti</w:t>
      </w:r>
      <w:r w:rsidR="007B28B6">
        <w:rPr>
          <w:rFonts w:ascii="Times New Roman" w:hAnsi="Times New Roman"/>
          <w:sz w:val="24"/>
          <w:szCs w:val="24"/>
        </w:rPr>
        <w:t xml:space="preserve"> </w:t>
      </w:r>
      <w:r w:rsidR="007A7180" w:rsidRPr="00AA1418">
        <w:rPr>
          <w:rFonts w:ascii="Times New Roman" w:hAnsi="Times New Roman"/>
          <w:sz w:val="24"/>
          <w:szCs w:val="24"/>
        </w:rPr>
        <w:t xml:space="preserve">adalah </w:t>
      </w:r>
      <w:r w:rsidR="00504DBC">
        <w:rPr>
          <w:rFonts w:ascii="Times New Roman" w:hAnsi="Times New Roman"/>
          <w:sz w:val="24"/>
          <w:szCs w:val="24"/>
        </w:rPr>
        <w:t xml:space="preserve">jual beli dengan </w:t>
      </w:r>
      <w:r w:rsidR="000B3D4E" w:rsidRPr="00AA1418">
        <w:rPr>
          <w:rFonts w:ascii="Times New Roman" w:hAnsi="Times New Roman"/>
          <w:sz w:val="24"/>
          <w:szCs w:val="24"/>
        </w:rPr>
        <w:t xml:space="preserve">sistem </w:t>
      </w:r>
      <w:r w:rsidR="000B3D4E" w:rsidRPr="00AA1418">
        <w:rPr>
          <w:rFonts w:ascii="Times New Roman" w:hAnsi="Times New Roman"/>
          <w:i/>
          <w:sz w:val="24"/>
          <w:szCs w:val="24"/>
        </w:rPr>
        <w:t>indent</w:t>
      </w:r>
      <w:r w:rsidR="007B28B6">
        <w:rPr>
          <w:rFonts w:ascii="Times New Roman" w:hAnsi="Times New Roman"/>
          <w:i/>
          <w:sz w:val="24"/>
          <w:szCs w:val="24"/>
        </w:rPr>
        <w:t xml:space="preserve"> </w:t>
      </w:r>
      <w:r w:rsidR="000B3D4E" w:rsidRPr="00AA1418">
        <w:rPr>
          <w:rFonts w:ascii="Times New Roman" w:hAnsi="Times New Roman"/>
          <w:sz w:val="24"/>
          <w:szCs w:val="24"/>
        </w:rPr>
        <w:t xml:space="preserve">untuk memasarkan </w:t>
      </w:r>
      <w:r w:rsidR="00A61925">
        <w:rPr>
          <w:rFonts w:ascii="Times New Roman" w:hAnsi="Times New Roman"/>
          <w:sz w:val="24"/>
          <w:szCs w:val="24"/>
        </w:rPr>
        <w:t>apartemen</w:t>
      </w:r>
      <w:r w:rsidR="007B28B6">
        <w:rPr>
          <w:rFonts w:ascii="Times New Roman" w:hAnsi="Times New Roman"/>
          <w:sz w:val="24"/>
          <w:szCs w:val="24"/>
        </w:rPr>
        <w:t xml:space="preserve"> </w:t>
      </w:r>
      <w:r w:rsidR="000B3D4E" w:rsidRPr="00AA1418">
        <w:rPr>
          <w:rFonts w:ascii="Times New Roman" w:hAnsi="Times New Roman"/>
          <w:sz w:val="24"/>
          <w:szCs w:val="24"/>
        </w:rPr>
        <w:t xml:space="preserve">yang sedang dibangun, bahkan </w:t>
      </w:r>
      <w:r w:rsidR="009F1A28" w:rsidRPr="00AA1418">
        <w:rPr>
          <w:rFonts w:ascii="Times New Roman" w:hAnsi="Times New Roman"/>
          <w:sz w:val="24"/>
          <w:szCs w:val="24"/>
        </w:rPr>
        <w:t xml:space="preserve">yang </w:t>
      </w:r>
      <w:r w:rsidR="007A7180" w:rsidRPr="00AA1418">
        <w:rPr>
          <w:rFonts w:ascii="Times New Roman" w:hAnsi="Times New Roman"/>
          <w:sz w:val="24"/>
          <w:szCs w:val="24"/>
        </w:rPr>
        <w:t>belum dibangun.</w:t>
      </w:r>
      <w:r w:rsidR="005468FA">
        <w:rPr>
          <w:rFonts w:ascii="Times New Roman" w:hAnsi="Times New Roman"/>
          <w:sz w:val="24"/>
          <w:szCs w:val="24"/>
        </w:rPr>
        <w:t xml:space="preserve"> Pengembang</w:t>
      </w:r>
      <w:r w:rsidR="007A7180" w:rsidRPr="00AA1418">
        <w:rPr>
          <w:rFonts w:ascii="Times New Roman" w:hAnsi="Times New Roman"/>
          <w:sz w:val="24"/>
          <w:szCs w:val="24"/>
        </w:rPr>
        <w:t xml:space="preserve"> menjual</w:t>
      </w:r>
      <w:r w:rsidR="002558FF">
        <w:rPr>
          <w:rFonts w:ascii="Times New Roman" w:hAnsi="Times New Roman"/>
          <w:sz w:val="24"/>
          <w:szCs w:val="24"/>
        </w:rPr>
        <w:t xml:space="preserve"> hanya</w:t>
      </w:r>
      <w:r w:rsidR="007F0914" w:rsidRPr="00AA1418">
        <w:rPr>
          <w:rFonts w:ascii="Times New Roman" w:hAnsi="Times New Roman"/>
          <w:sz w:val="24"/>
          <w:szCs w:val="24"/>
        </w:rPr>
        <w:t xml:space="preserve"> dengan men</w:t>
      </w:r>
      <w:r w:rsidR="007A7180" w:rsidRPr="00AA1418">
        <w:rPr>
          <w:rFonts w:ascii="Times New Roman" w:hAnsi="Times New Roman"/>
          <w:sz w:val="24"/>
          <w:szCs w:val="24"/>
        </w:rPr>
        <w:t>unjukkan  maket/gambar/denah</w:t>
      </w:r>
      <w:r w:rsidR="007B28B6">
        <w:rPr>
          <w:rFonts w:ascii="Times New Roman" w:hAnsi="Times New Roman"/>
          <w:sz w:val="24"/>
          <w:szCs w:val="24"/>
        </w:rPr>
        <w:t xml:space="preserve"> </w:t>
      </w:r>
      <w:r w:rsidR="007F0914" w:rsidRPr="00A61925">
        <w:rPr>
          <w:rFonts w:ascii="Times New Roman" w:hAnsi="Times New Roman"/>
          <w:sz w:val="24"/>
          <w:szCs w:val="24"/>
        </w:rPr>
        <w:t>apartemen</w:t>
      </w:r>
      <w:r w:rsidR="00A61925">
        <w:rPr>
          <w:rFonts w:ascii="Times New Roman" w:hAnsi="Times New Roman"/>
          <w:sz w:val="24"/>
          <w:szCs w:val="24"/>
        </w:rPr>
        <w:t>,</w:t>
      </w:r>
      <w:r w:rsidR="007A7180" w:rsidRPr="00AA1418">
        <w:rPr>
          <w:rFonts w:ascii="Times New Roman" w:hAnsi="Times New Roman"/>
          <w:sz w:val="24"/>
          <w:szCs w:val="24"/>
        </w:rPr>
        <w:t xml:space="preserve"> belum ada </w:t>
      </w:r>
      <w:r w:rsidR="00053972" w:rsidRPr="00AA1418">
        <w:rPr>
          <w:rFonts w:ascii="Times New Roman" w:hAnsi="Times New Roman"/>
          <w:sz w:val="24"/>
          <w:szCs w:val="24"/>
        </w:rPr>
        <w:t xml:space="preserve"> tanda-tanda </w:t>
      </w:r>
      <w:r w:rsidR="007A7180" w:rsidRPr="00AA1418">
        <w:rPr>
          <w:rFonts w:ascii="Times New Roman" w:hAnsi="Times New Roman"/>
          <w:sz w:val="24"/>
          <w:szCs w:val="24"/>
        </w:rPr>
        <w:t xml:space="preserve">fisik </w:t>
      </w:r>
      <w:r w:rsidR="00053972" w:rsidRPr="00AA1418">
        <w:rPr>
          <w:rFonts w:ascii="Times New Roman" w:hAnsi="Times New Roman"/>
          <w:sz w:val="24"/>
          <w:szCs w:val="24"/>
        </w:rPr>
        <w:t xml:space="preserve">penyiapan lahan dan </w:t>
      </w:r>
      <w:r w:rsidR="002558FF">
        <w:rPr>
          <w:rFonts w:ascii="Times New Roman" w:hAnsi="Times New Roman"/>
          <w:sz w:val="24"/>
          <w:szCs w:val="24"/>
        </w:rPr>
        <w:t xml:space="preserve">aktivitas </w:t>
      </w:r>
      <w:r w:rsidR="00053972" w:rsidRPr="00AA1418">
        <w:rPr>
          <w:rFonts w:ascii="Times New Roman" w:hAnsi="Times New Roman"/>
          <w:sz w:val="24"/>
          <w:szCs w:val="24"/>
        </w:rPr>
        <w:t>pem</w:t>
      </w:r>
      <w:r w:rsidR="002558FF">
        <w:rPr>
          <w:rFonts w:ascii="Times New Roman" w:hAnsi="Times New Roman"/>
          <w:sz w:val="24"/>
          <w:szCs w:val="24"/>
        </w:rPr>
        <w:t>bangunan dilokasi</w:t>
      </w:r>
      <w:r w:rsidR="007F0914" w:rsidRPr="00AA1418">
        <w:rPr>
          <w:rFonts w:ascii="Times New Roman" w:hAnsi="Times New Roman"/>
          <w:sz w:val="24"/>
          <w:szCs w:val="24"/>
        </w:rPr>
        <w:t xml:space="preserve">, bahkan </w:t>
      </w:r>
      <w:r w:rsidR="000D2D2D">
        <w:rPr>
          <w:rFonts w:ascii="Times New Roman" w:hAnsi="Times New Roman"/>
          <w:sz w:val="24"/>
          <w:szCs w:val="24"/>
        </w:rPr>
        <w:t>tidak jarang terjadi pada saat masih di</w:t>
      </w:r>
      <w:r w:rsidR="002558FF">
        <w:rPr>
          <w:rFonts w:ascii="Times New Roman" w:hAnsi="Times New Roman"/>
          <w:sz w:val="24"/>
          <w:szCs w:val="24"/>
        </w:rPr>
        <w:t>rencanakan dan pematangan tanah</w:t>
      </w:r>
      <w:r w:rsidR="000D2D2D">
        <w:rPr>
          <w:rFonts w:ascii="Times New Roman" w:hAnsi="Times New Roman"/>
          <w:sz w:val="24"/>
          <w:szCs w:val="24"/>
        </w:rPr>
        <w:t xml:space="preserve">  juga</w:t>
      </w:r>
      <w:r w:rsidR="002558FF">
        <w:rPr>
          <w:rFonts w:ascii="Times New Roman" w:hAnsi="Times New Roman"/>
          <w:sz w:val="24"/>
          <w:szCs w:val="24"/>
        </w:rPr>
        <w:t xml:space="preserve"> masih </w:t>
      </w:r>
      <w:r w:rsidR="002558FF" w:rsidRPr="00AA1418">
        <w:rPr>
          <w:rFonts w:ascii="Times New Roman" w:hAnsi="Times New Roman"/>
          <w:sz w:val="24"/>
          <w:szCs w:val="24"/>
        </w:rPr>
        <w:t xml:space="preserve"> belum jelas lokasi tepatnya dimana</w:t>
      </w:r>
      <w:r w:rsidR="002558FF">
        <w:rPr>
          <w:rFonts w:ascii="Times New Roman" w:hAnsi="Times New Roman"/>
          <w:sz w:val="24"/>
          <w:szCs w:val="24"/>
        </w:rPr>
        <w:t>,</w:t>
      </w:r>
      <w:r w:rsidR="007B28B6">
        <w:rPr>
          <w:rFonts w:ascii="Times New Roman" w:hAnsi="Times New Roman"/>
          <w:sz w:val="24"/>
          <w:szCs w:val="24"/>
        </w:rPr>
        <w:t xml:space="preserve"> dengan k</w:t>
      </w:r>
      <w:r w:rsidR="00053972" w:rsidRPr="00AA1418">
        <w:rPr>
          <w:rFonts w:ascii="Times New Roman" w:hAnsi="Times New Roman"/>
          <w:sz w:val="24"/>
          <w:szCs w:val="24"/>
        </w:rPr>
        <w:t xml:space="preserve">ondisi tersebut </w:t>
      </w:r>
      <w:r w:rsidR="002558FF">
        <w:rPr>
          <w:rFonts w:ascii="Times New Roman" w:hAnsi="Times New Roman"/>
          <w:sz w:val="24"/>
          <w:szCs w:val="24"/>
        </w:rPr>
        <w:t xml:space="preserve">seharusnya </w:t>
      </w:r>
      <w:r w:rsidR="00053972" w:rsidRPr="00AA1418">
        <w:rPr>
          <w:rFonts w:ascii="Times New Roman" w:hAnsi="Times New Roman"/>
          <w:sz w:val="24"/>
          <w:szCs w:val="24"/>
        </w:rPr>
        <w:t xml:space="preserve">tentu saja  transaksi </w:t>
      </w:r>
      <w:r w:rsidR="005468FA">
        <w:rPr>
          <w:rFonts w:ascii="Times New Roman" w:hAnsi="Times New Roman"/>
          <w:sz w:val="24"/>
          <w:szCs w:val="24"/>
        </w:rPr>
        <w:t xml:space="preserve">secara </w:t>
      </w:r>
      <w:r w:rsidR="000B3D4E" w:rsidRPr="00AA1418">
        <w:rPr>
          <w:rFonts w:ascii="Times New Roman" w:hAnsi="Times New Roman"/>
          <w:sz w:val="24"/>
          <w:szCs w:val="24"/>
        </w:rPr>
        <w:t xml:space="preserve"> jual beli tidak mungkin</w:t>
      </w:r>
      <w:r w:rsidR="005468FA">
        <w:rPr>
          <w:rFonts w:ascii="Times New Roman" w:hAnsi="Times New Roman"/>
          <w:sz w:val="24"/>
          <w:szCs w:val="24"/>
        </w:rPr>
        <w:t xml:space="preserve"> dilakukan</w:t>
      </w:r>
      <w:r w:rsidR="00053972" w:rsidRPr="00AA1418">
        <w:rPr>
          <w:rFonts w:ascii="Times New Roman" w:hAnsi="Times New Roman"/>
          <w:sz w:val="24"/>
          <w:szCs w:val="24"/>
        </w:rPr>
        <w:t xml:space="preserve">. </w:t>
      </w:r>
    </w:p>
    <w:p w:rsidR="004E7492" w:rsidRPr="00AA1418" w:rsidRDefault="00053972" w:rsidP="002558FF">
      <w:pPr>
        <w:autoSpaceDE w:val="0"/>
        <w:autoSpaceDN w:val="0"/>
        <w:adjustRightInd w:val="0"/>
        <w:spacing w:after="0" w:line="480" w:lineRule="auto"/>
        <w:ind w:left="720" w:firstLine="720"/>
        <w:jc w:val="both"/>
        <w:rPr>
          <w:rFonts w:ascii="Times New Roman" w:hAnsi="Times New Roman"/>
          <w:sz w:val="24"/>
          <w:szCs w:val="24"/>
        </w:rPr>
      </w:pPr>
      <w:r w:rsidRPr="00AA1418">
        <w:rPr>
          <w:rFonts w:ascii="Times New Roman" w:hAnsi="Times New Roman"/>
          <w:sz w:val="24"/>
          <w:szCs w:val="24"/>
        </w:rPr>
        <w:t xml:space="preserve">Akta jual beli </w:t>
      </w:r>
      <w:r w:rsidR="002558FF" w:rsidRPr="00AA1418">
        <w:rPr>
          <w:rFonts w:ascii="Times New Roman" w:hAnsi="Times New Roman"/>
          <w:sz w:val="24"/>
          <w:szCs w:val="24"/>
        </w:rPr>
        <w:t>(AJB)</w:t>
      </w:r>
      <w:r w:rsidR="002558FF">
        <w:rPr>
          <w:rFonts w:ascii="Times New Roman" w:hAnsi="Times New Roman"/>
          <w:sz w:val="24"/>
          <w:szCs w:val="24"/>
        </w:rPr>
        <w:t xml:space="preserve">  </w:t>
      </w:r>
      <w:r w:rsidRPr="00AA1418">
        <w:rPr>
          <w:rFonts w:ascii="Times New Roman" w:hAnsi="Times New Roman"/>
          <w:sz w:val="24"/>
          <w:szCs w:val="24"/>
        </w:rPr>
        <w:t>pada umumnya dilakukan ap</w:t>
      </w:r>
      <w:r w:rsidR="00A65A7B">
        <w:rPr>
          <w:rFonts w:ascii="Times New Roman" w:hAnsi="Times New Roman"/>
          <w:sz w:val="24"/>
          <w:szCs w:val="24"/>
        </w:rPr>
        <w:t>a</w:t>
      </w:r>
      <w:r w:rsidRPr="00AA1418">
        <w:rPr>
          <w:rFonts w:ascii="Times New Roman" w:hAnsi="Times New Roman"/>
          <w:sz w:val="24"/>
          <w:szCs w:val="24"/>
        </w:rPr>
        <w:t xml:space="preserve">bila </w:t>
      </w:r>
      <w:r w:rsidR="00A61925" w:rsidRPr="00A61925">
        <w:rPr>
          <w:rFonts w:ascii="Times New Roman" w:hAnsi="Times New Roman"/>
          <w:sz w:val="24"/>
          <w:szCs w:val="24"/>
        </w:rPr>
        <w:t>apartemen</w:t>
      </w:r>
      <w:r w:rsidR="007B28B6">
        <w:rPr>
          <w:rFonts w:ascii="Times New Roman" w:hAnsi="Times New Roman"/>
          <w:sz w:val="24"/>
          <w:szCs w:val="24"/>
        </w:rPr>
        <w:t xml:space="preserve"> telah </w:t>
      </w:r>
      <w:r w:rsidR="000B3D4E" w:rsidRPr="00AA1418">
        <w:rPr>
          <w:rFonts w:ascii="Times New Roman" w:hAnsi="Times New Roman"/>
          <w:sz w:val="24"/>
          <w:szCs w:val="24"/>
        </w:rPr>
        <w:t>selesai dibangun</w:t>
      </w:r>
      <w:r w:rsidRPr="00AA1418">
        <w:rPr>
          <w:rFonts w:ascii="Times New Roman" w:hAnsi="Times New Roman"/>
          <w:sz w:val="24"/>
          <w:szCs w:val="24"/>
        </w:rPr>
        <w:t xml:space="preserve"> atau paling tidak tinggal memasuki masa penyelesaian akhir </w:t>
      </w:r>
      <w:r w:rsidRPr="00AA1418">
        <w:rPr>
          <w:rFonts w:ascii="Times New Roman" w:hAnsi="Times New Roman"/>
          <w:i/>
          <w:sz w:val="24"/>
          <w:szCs w:val="24"/>
        </w:rPr>
        <w:t>(finishing</w:t>
      </w:r>
      <w:r w:rsidRPr="00AA1418">
        <w:rPr>
          <w:rFonts w:ascii="Times New Roman" w:hAnsi="Times New Roman"/>
          <w:sz w:val="24"/>
          <w:szCs w:val="24"/>
        </w:rPr>
        <w:t xml:space="preserve">). </w:t>
      </w:r>
      <w:r w:rsidR="007B28B6">
        <w:rPr>
          <w:rFonts w:ascii="Times New Roman" w:hAnsi="Times New Roman"/>
          <w:sz w:val="24"/>
          <w:szCs w:val="24"/>
        </w:rPr>
        <w:t>Cara m</w:t>
      </w:r>
      <w:r w:rsidR="005468FA">
        <w:rPr>
          <w:rFonts w:ascii="Times New Roman" w:hAnsi="Times New Roman"/>
          <w:sz w:val="24"/>
          <w:szCs w:val="24"/>
        </w:rPr>
        <w:t xml:space="preserve">engatasi hal </w:t>
      </w:r>
      <w:r w:rsidR="007B28B6">
        <w:rPr>
          <w:rFonts w:ascii="Times New Roman" w:hAnsi="Times New Roman"/>
          <w:sz w:val="24"/>
          <w:szCs w:val="24"/>
        </w:rPr>
        <w:t xml:space="preserve">tersebut, maka </w:t>
      </w:r>
      <w:r w:rsidR="000B3D4E" w:rsidRPr="00AA1418">
        <w:rPr>
          <w:rFonts w:ascii="Times New Roman" w:hAnsi="Times New Roman"/>
          <w:sz w:val="24"/>
          <w:szCs w:val="24"/>
        </w:rPr>
        <w:t>di</w:t>
      </w:r>
      <w:r w:rsidR="007A7180" w:rsidRPr="00AA1418">
        <w:rPr>
          <w:rFonts w:ascii="Times New Roman" w:hAnsi="Times New Roman"/>
          <w:sz w:val="24"/>
          <w:szCs w:val="24"/>
        </w:rPr>
        <w:t>buatkanl</w:t>
      </w:r>
      <w:r w:rsidR="000B3D4E" w:rsidRPr="00AA1418">
        <w:rPr>
          <w:rFonts w:ascii="Times New Roman" w:hAnsi="Times New Roman"/>
          <w:sz w:val="24"/>
          <w:szCs w:val="24"/>
        </w:rPr>
        <w:t>ah perjanjian p</w:t>
      </w:r>
      <w:r w:rsidR="001548BE">
        <w:rPr>
          <w:rFonts w:ascii="Times New Roman" w:hAnsi="Times New Roman"/>
          <w:sz w:val="24"/>
          <w:szCs w:val="24"/>
        </w:rPr>
        <w:t>endahuluan</w:t>
      </w:r>
      <w:r w:rsidR="003F2FED" w:rsidRPr="00AA1418">
        <w:rPr>
          <w:rFonts w:ascii="Times New Roman" w:hAnsi="Times New Roman"/>
          <w:sz w:val="24"/>
          <w:szCs w:val="24"/>
        </w:rPr>
        <w:t xml:space="preserve"> jual beli</w:t>
      </w:r>
      <w:r w:rsidR="007B28B6">
        <w:rPr>
          <w:rFonts w:ascii="Times New Roman" w:hAnsi="Times New Roman"/>
          <w:sz w:val="24"/>
          <w:szCs w:val="24"/>
        </w:rPr>
        <w:t xml:space="preserve"> atau biasa disebut juga dengan </w:t>
      </w:r>
      <w:r w:rsidR="007B28B6" w:rsidRPr="007B28B6">
        <w:rPr>
          <w:rFonts w:ascii="Times New Roman" w:hAnsi="Times New Roman"/>
          <w:i/>
          <w:sz w:val="24"/>
          <w:szCs w:val="24"/>
        </w:rPr>
        <w:t>p</w:t>
      </w:r>
      <w:r w:rsidR="002C6A87" w:rsidRPr="002C6A87">
        <w:rPr>
          <w:rFonts w:ascii="Times New Roman" w:hAnsi="Times New Roman"/>
          <w:i/>
          <w:sz w:val="24"/>
          <w:szCs w:val="24"/>
        </w:rPr>
        <w:t>reproject selling</w:t>
      </w:r>
      <w:r w:rsidR="00455410">
        <w:rPr>
          <w:rFonts w:ascii="Times New Roman" w:hAnsi="Times New Roman"/>
          <w:i/>
          <w:sz w:val="24"/>
          <w:szCs w:val="24"/>
        </w:rPr>
        <w:t xml:space="preserve"> </w:t>
      </w:r>
      <w:r w:rsidR="00455410" w:rsidRPr="00455410">
        <w:rPr>
          <w:rFonts w:ascii="Times New Roman" w:hAnsi="Times New Roman"/>
          <w:sz w:val="24"/>
          <w:szCs w:val="24"/>
        </w:rPr>
        <w:t>atas apartemen tersebut</w:t>
      </w:r>
      <w:r w:rsidR="007B28B6">
        <w:rPr>
          <w:rFonts w:ascii="Times New Roman" w:hAnsi="Times New Roman"/>
          <w:i/>
          <w:sz w:val="24"/>
          <w:szCs w:val="24"/>
        </w:rPr>
        <w:t xml:space="preserve">. </w:t>
      </w:r>
      <w:r w:rsidR="007B28B6">
        <w:rPr>
          <w:rFonts w:ascii="Times New Roman" w:hAnsi="Times New Roman"/>
          <w:sz w:val="24"/>
          <w:szCs w:val="24"/>
        </w:rPr>
        <w:t xml:space="preserve">Perjanjian pendahuluan jual beli apartemen, </w:t>
      </w:r>
      <w:r w:rsidRPr="00AA1418">
        <w:rPr>
          <w:rFonts w:ascii="Times New Roman" w:hAnsi="Times New Roman"/>
          <w:sz w:val="24"/>
          <w:szCs w:val="24"/>
        </w:rPr>
        <w:t xml:space="preserve">untuk selanjutnya disebut </w:t>
      </w:r>
      <w:r w:rsidR="003F2FED" w:rsidRPr="00AA1418">
        <w:rPr>
          <w:rFonts w:ascii="Times New Roman" w:hAnsi="Times New Roman"/>
          <w:sz w:val="24"/>
          <w:szCs w:val="24"/>
        </w:rPr>
        <w:t>PPJB</w:t>
      </w:r>
      <w:r w:rsidR="007B28B6">
        <w:rPr>
          <w:rFonts w:ascii="Times New Roman" w:hAnsi="Times New Roman"/>
          <w:sz w:val="24"/>
          <w:szCs w:val="24"/>
        </w:rPr>
        <w:t xml:space="preserve">, adalah perjanjian </w:t>
      </w:r>
      <w:r w:rsidR="000B3D4E" w:rsidRPr="00AA1418">
        <w:rPr>
          <w:rFonts w:ascii="Times New Roman" w:hAnsi="Times New Roman"/>
          <w:sz w:val="24"/>
          <w:szCs w:val="24"/>
        </w:rPr>
        <w:t>yang berisikan hak-hak</w:t>
      </w:r>
      <w:r w:rsidR="007B28B6">
        <w:rPr>
          <w:rFonts w:ascii="Times New Roman" w:hAnsi="Times New Roman"/>
          <w:sz w:val="24"/>
          <w:szCs w:val="24"/>
        </w:rPr>
        <w:t xml:space="preserve"> </w:t>
      </w:r>
      <w:r w:rsidR="000B3D4E" w:rsidRPr="00AA1418">
        <w:rPr>
          <w:rFonts w:ascii="Times New Roman" w:hAnsi="Times New Roman"/>
          <w:sz w:val="24"/>
          <w:szCs w:val="24"/>
        </w:rPr>
        <w:t>dan kewajiban</w:t>
      </w:r>
      <w:r w:rsidR="003F2FED" w:rsidRPr="00AA1418">
        <w:rPr>
          <w:rFonts w:ascii="Times New Roman" w:hAnsi="Times New Roman"/>
          <w:sz w:val="24"/>
          <w:szCs w:val="24"/>
        </w:rPr>
        <w:t xml:space="preserve">-kewajiban antara </w:t>
      </w:r>
      <w:r w:rsidR="000B3D4E" w:rsidRPr="00AA1418">
        <w:rPr>
          <w:rFonts w:ascii="Times New Roman" w:hAnsi="Times New Roman"/>
          <w:sz w:val="24"/>
          <w:szCs w:val="24"/>
        </w:rPr>
        <w:t xml:space="preserve">konsumen dan </w:t>
      </w:r>
      <w:r w:rsidR="007A7180" w:rsidRPr="00AA1418">
        <w:rPr>
          <w:rFonts w:ascii="Times New Roman" w:hAnsi="Times New Roman"/>
          <w:sz w:val="24"/>
          <w:szCs w:val="24"/>
        </w:rPr>
        <w:t>pengembang/</w:t>
      </w:r>
      <w:r w:rsidR="000B3D4E" w:rsidRPr="00AA1418">
        <w:rPr>
          <w:rFonts w:ascii="Times New Roman" w:hAnsi="Times New Roman"/>
          <w:i/>
          <w:sz w:val="24"/>
          <w:szCs w:val="24"/>
        </w:rPr>
        <w:t>developer</w:t>
      </w:r>
      <w:r w:rsidR="004E7492" w:rsidRPr="00AA1418">
        <w:rPr>
          <w:rFonts w:ascii="Times New Roman" w:hAnsi="Times New Roman"/>
          <w:sz w:val="24"/>
          <w:szCs w:val="24"/>
        </w:rPr>
        <w:t xml:space="preserve">. PPJB </w:t>
      </w:r>
      <w:r w:rsidR="00455410">
        <w:rPr>
          <w:rFonts w:ascii="Times New Roman" w:hAnsi="Times New Roman"/>
          <w:sz w:val="24"/>
          <w:szCs w:val="24"/>
        </w:rPr>
        <w:t xml:space="preserve"> umumnya </w:t>
      </w:r>
      <w:r w:rsidR="004E7492" w:rsidRPr="00AA1418">
        <w:rPr>
          <w:rFonts w:ascii="Times New Roman" w:hAnsi="Times New Roman"/>
          <w:sz w:val="24"/>
          <w:szCs w:val="24"/>
        </w:rPr>
        <w:t xml:space="preserve"> merupakan akta perjanjian </w:t>
      </w:r>
      <w:r w:rsidR="00455410">
        <w:rPr>
          <w:rFonts w:ascii="Times New Roman" w:hAnsi="Times New Roman"/>
          <w:sz w:val="24"/>
          <w:szCs w:val="24"/>
        </w:rPr>
        <w:t>yang</w:t>
      </w:r>
      <w:r w:rsidR="000B3D4E" w:rsidRPr="00AA1418">
        <w:rPr>
          <w:rFonts w:ascii="Times New Roman" w:hAnsi="Times New Roman"/>
          <w:sz w:val="24"/>
          <w:szCs w:val="24"/>
        </w:rPr>
        <w:t xml:space="preserve"> disusun secara sepihak oleh pihak </w:t>
      </w:r>
      <w:r w:rsidR="000B3D4E" w:rsidRPr="00AA1418">
        <w:rPr>
          <w:rFonts w:ascii="Times New Roman" w:hAnsi="Times New Roman"/>
          <w:i/>
          <w:sz w:val="24"/>
          <w:szCs w:val="24"/>
        </w:rPr>
        <w:t>developer</w:t>
      </w:r>
      <w:r w:rsidR="000B3D4E" w:rsidRPr="00AA1418">
        <w:rPr>
          <w:rFonts w:ascii="Times New Roman" w:hAnsi="Times New Roman"/>
          <w:sz w:val="24"/>
          <w:szCs w:val="24"/>
        </w:rPr>
        <w:t xml:space="preserve">, bersifat baku dan isinya </w:t>
      </w:r>
      <w:r w:rsidR="004E7492" w:rsidRPr="00AA1418">
        <w:rPr>
          <w:rFonts w:ascii="Times New Roman" w:hAnsi="Times New Roman"/>
          <w:sz w:val="24"/>
          <w:szCs w:val="24"/>
        </w:rPr>
        <w:t>berisi</w:t>
      </w:r>
      <w:r w:rsidRPr="00AA1418">
        <w:rPr>
          <w:rFonts w:ascii="Times New Roman" w:hAnsi="Times New Roman"/>
          <w:sz w:val="24"/>
          <w:szCs w:val="24"/>
        </w:rPr>
        <w:t xml:space="preserve"> klausula-klausula </w:t>
      </w:r>
      <w:r w:rsidR="000B3D4E" w:rsidRPr="00AA1418">
        <w:rPr>
          <w:rFonts w:ascii="Times New Roman" w:hAnsi="Times New Roman"/>
          <w:sz w:val="24"/>
          <w:szCs w:val="24"/>
        </w:rPr>
        <w:t>standar</w:t>
      </w:r>
      <w:r w:rsidR="004E7492" w:rsidRPr="00AA1418">
        <w:rPr>
          <w:rFonts w:ascii="Times New Roman" w:hAnsi="Times New Roman"/>
          <w:sz w:val="24"/>
          <w:szCs w:val="24"/>
        </w:rPr>
        <w:t>/baku</w:t>
      </w:r>
      <w:r w:rsidRPr="00AA1418">
        <w:rPr>
          <w:rFonts w:ascii="Times New Roman" w:hAnsi="Times New Roman"/>
          <w:sz w:val="24"/>
          <w:szCs w:val="24"/>
        </w:rPr>
        <w:t xml:space="preserve"> menurut pihak </w:t>
      </w:r>
      <w:r w:rsidRPr="007B28B6">
        <w:rPr>
          <w:rFonts w:ascii="Times New Roman" w:hAnsi="Times New Roman"/>
          <w:i/>
          <w:sz w:val="24"/>
          <w:szCs w:val="24"/>
        </w:rPr>
        <w:t>developer</w:t>
      </w:r>
      <w:r w:rsidR="000B3D4E" w:rsidRPr="00AA1418">
        <w:rPr>
          <w:rFonts w:ascii="Times New Roman" w:hAnsi="Times New Roman"/>
          <w:sz w:val="24"/>
          <w:szCs w:val="24"/>
        </w:rPr>
        <w:t xml:space="preserve">. </w:t>
      </w:r>
      <w:r w:rsidR="004E7492" w:rsidRPr="00AA1418">
        <w:rPr>
          <w:rFonts w:ascii="Times New Roman" w:hAnsi="Times New Roman"/>
          <w:bCs/>
          <w:sz w:val="24"/>
          <w:szCs w:val="24"/>
        </w:rPr>
        <w:t xml:space="preserve">Klausula </w:t>
      </w:r>
      <w:r w:rsidR="007B28B6">
        <w:rPr>
          <w:rFonts w:ascii="Times New Roman" w:hAnsi="Times New Roman"/>
          <w:bCs/>
          <w:sz w:val="24"/>
          <w:szCs w:val="24"/>
        </w:rPr>
        <w:t>b</w:t>
      </w:r>
      <w:r w:rsidR="004E7492" w:rsidRPr="00AA1418">
        <w:rPr>
          <w:rFonts w:ascii="Times New Roman" w:hAnsi="Times New Roman"/>
          <w:bCs/>
          <w:sz w:val="24"/>
          <w:szCs w:val="24"/>
        </w:rPr>
        <w:t>aku</w:t>
      </w:r>
      <w:r w:rsidR="007B28B6">
        <w:rPr>
          <w:rFonts w:ascii="Times New Roman" w:hAnsi="Times New Roman"/>
          <w:bCs/>
          <w:sz w:val="24"/>
          <w:szCs w:val="24"/>
        </w:rPr>
        <w:t xml:space="preserve"> </w:t>
      </w:r>
      <w:r w:rsidR="00455410">
        <w:rPr>
          <w:rFonts w:ascii="Times New Roman" w:hAnsi="Times New Roman"/>
          <w:sz w:val="24"/>
          <w:szCs w:val="24"/>
        </w:rPr>
        <w:t>dimana</w:t>
      </w:r>
      <w:r w:rsidR="004E7492" w:rsidRPr="00AA1418">
        <w:rPr>
          <w:rFonts w:ascii="Times New Roman" w:hAnsi="Times New Roman"/>
          <w:sz w:val="24"/>
          <w:szCs w:val="24"/>
        </w:rPr>
        <w:t xml:space="preserve"> setiap aturan atau ketentuan dan syarat-syarat</w:t>
      </w:r>
      <w:r w:rsidR="007B28B6">
        <w:rPr>
          <w:rFonts w:ascii="Times New Roman" w:hAnsi="Times New Roman"/>
          <w:sz w:val="24"/>
          <w:szCs w:val="24"/>
        </w:rPr>
        <w:t xml:space="preserve"> </w:t>
      </w:r>
      <w:r w:rsidR="004E7492" w:rsidRPr="00AA1418">
        <w:rPr>
          <w:rFonts w:ascii="Times New Roman" w:hAnsi="Times New Roman"/>
          <w:sz w:val="24"/>
          <w:szCs w:val="24"/>
        </w:rPr>
        <w:t>yang</w:t>
      </w:r>
      <w:r w:rsidR="00455410">
        <w:rPr>
          <w:rFonts w:ascii="Times New Roman" w:hAnsi="Times New Roman"/>
          <w:sz w:val="24"/>
          <w:szCs w:val="24"/>
        </w:rPr>
        <w:t xml:space="preserve"> ada</w:t>
      </w:r>
      <w:r w:rsidR="004E7492" w:rsidRPr="00AA1418">
        <w:rPr>
          <w:rFonts w:ascii="Times New Roman" w:hAnsi="Times New Roman"/>
          <w:sz w:val="24"/>
          <w:szCs w:val="24"/>
        </w:rPr>
        <w:t xml:space="preserve"> telah dipersiapkan dan ditetapkan terlebih dahulu secara sepihak oleh </w:t>
      </w:r>
      <w:r w:rsidR="00455410" w:rsidRPr="00455410">
        <w:rPr>
          <w:rFonts w:ascii="Times New Roman" w:hAnsi="Times New Roman"/>
          <w:i/>
          <w:sz w:val="24"/>
          <w:szCs w:val="24"/>
        </w:rPr>
        <w:t>developer</w:t>
      </w:r>
      <w:r w:rsidR="004E7492" w:rsidRPr="00AA1418">
        <w:rPr>
          <w:rFonts w:ascii="Times New Roman" w:hAnsi="Times New Roman"/>
          <w:sz w:val="24"/>
          <w:szCs w:val="24"/>
        </w:rPr>
        <w:t xml:space="preserve"> </w:t>
      </w:r>
      <w:r w:rsidR="004E7492" w:rsidRPr="00AA1418">
        <w:rPr>
          <w:rFonts w:ascii="Times New Roman" w:hAnsi="Times New Roman"/>
          <w:sz w:val="24"/>
          <w:szCs w:val="24"/>
        </w:rPr>
        <w:lastRenderedPageBreak/>
        <w:t>yang dituangkan dalam suatu dokumen dan/atau perjanjian yang mengikat dan wajib dipenuhi oleh konsumen.</w:t>
      </w:r>
      <w:r w:rsidR="004E7492" w:rsidRPr="00AA1418">
        <w:rPr>
          <w:rFonts w:ascii="Times New Roman" w:hAnsi="Times New Roman"/>
          <w:sz w:val="24"/>
          <w:szCs w:val="24"/>
        </w:rPr>
        <w:tab/>
      </w:r>
      <w:r w:rsidR="004E7492" w:rsidRPr="00AA1418">
        <w:rPr>
          <w:rFonts w:ascii="Times New Roman" w:hAnsi="Times New Roman"/>
          <w:sz w:val="24"/>
          <w:szCs w:val="24"/>
        </w:rPr>
        <w:tab/>
      </w:r>
    </w:p>
    <w:p w:rsidR="00A11512" w:rsidRPr="00F418F1" w:rsidRDefault="004E7492" w:rsidP="00F125DC">
      <w:pPr>
        <w:pStyle w:val="Default"/>
        <w:spacing w:line="480" w:lineRule="auto"/>
        <w:ind w:left="720" w:firstLine="720"/>
        <w:jc w:val="both"/>
      </w:pPr>
      <w:r w:rsidRPr="00AA1418">
        <w:t>Sebagaimana diketahui t</w:t>
      </w:r>
      <w:r w:rsidR="00053972" w:rsidRPr="00AA1418">
        <w:t>ujuan dibuatnya</w:t>
      </w:r>
      <w:r w:rsidR="000E543D">
        <w:t xml:space="preserve"> </w:t>
      </w:r>
      <w:r>
        <w:t xml:space="preserve">perjanjian standar </w:t>
      </w:r>
      <w:r w:rsidR="00053972">
        <w:t>tersebut</w:t>
      </w:r>
      <w:r w:rsidR="000E543D">
        <w:t xml:space="preserve"> </w:t>
      </w:r>
      <w:r>
        <w:t xml:space="preserve">dilakukan adalah </w:t>
      </w:r>
      <w:r w:rsidR="00A11512" w:rsidRPr="00F418F1">
        <w:t>untuk memberikan kemudahan (kepraktisan) ba</w:t>
      </w:r>
      <w:r w:rsidR="00455410">
        <w:t>gi para pihak yang bersangkutan,  namun</w:t>
      </w:r>
      <w:r w:rsidR="00A11512" w:rsidRPr="00F418F1">
        <w:t xml:space="preserve"> </w:t>
      </w:r>
      <w:r w:rsidR="00455410">
        <w:t>m</w:t>
      </w:r>
      <w:r w:rsidR="000B3D4E" w:rsidRPr="00F418F1">
        <w:t xml:space="preserve">engingat yang membuat PPJB </w:t>
      </w:r>
      <w:r>
        <w:t xml:space="preserve">tersebut </w:t>
      </w:r>
      <w:r w:rsidR="000B3D4E" w:rsidRPr="00F418F1">
        <w:t xml:space="preserve">adalah pihak </w:t>
      </w:r>
      <w:r w:rsidR="00372BE9">
        <w:t>pengembang</w:t>
      </w:r>
      <w:r w:rsidR="000B3D4E" w:rsidRPr="00F418F1">
        <w:t xml:space="preserve">, tentunya ada kecenderungan faktor subjektifitas </w:t>
      </w:r>
      <w:r w:rsidR="00372BE9">
        <w:t>pengembang</w:t>
      </w:r>
      <w:r w:rsidR="00CE67D4" w:rsidRPr="00F418F1">
        <w:rPr>
          <w:i/>
        </w:rPr>
        <w:t>,</w:t>
      </w:r>
      <w:r w:rsidR="000E543D">
        <w:rPr>
          <w:i/>
        </w:rPr>
        <w:t xml:space="preserve"> </w:t>
      </w:r>
      <w:r w:rsidR="00CE67D4" w:rsidRPr="00F418F1">
        <w:t xml:space="preserve">kepentingan </w:t>
      </w:r>
      <w:r w:rsidR="00372BE9" w:rsidRPr="00372BE9">
        <w:t>pengembang</w:t>
      </w:r>
      <w:r w:rsidR="000E543D">
        <w:t xml:space="preserve"> </w:t>
      </w:r>
      <w:r>
        <w:t xml:space="preserve">yang lebih dominan </w:t>
      </w:r>
      <w:r w:rsidR="00CE67D4" w:rsidRPr="00F418F1">
        <w:t xml:space="preserve">dan  </w:t>
      </w:r>
      <w:r w:rsidR="000B3D4E" w:rsidRPr="00F418F1">
        <w:t xml:space="preserve">menguntungkan </w:t>
      </w:r>
      <w:r w:rsidR="003F2FED" w:rsidRPr="00F418F1">
        <w:t xml:space="preserve">pihak </w:t>
      </w:r>
      <w:r w:rsidR="00372BE9">
        <w:t>pengembang</w:t>
      </w:r>
      <w:r w:rsidR="000E543D">
        <w:t xml:space="preserve">, </w:t>
      </w:r>
      <w:r w:rsidR="001270CF">
        <w:t>k</w:t>
      </w:r>
      <w:r w:rsidRPr="004E7492">
        <w:t>adangkala tidak dapat dihindari</w:t>
      </w:r>
      <w:r w:rsidR="008F67C9">
        <w:t>,</w:t>
      </w:r>
      <w:r w:rsidR="00CE67D4" w:rsidRPr="00F418F1">
        <w:t xml:space="preserve"> </w:t>
      </w:r>
      <w:r w:rsidR="008F67C9">
        <w:t xml:space="preserve"> m</w:t>
      </w:r>
      <w:r w:rsidR="00761FB8" w:rsidRPr="00F418F1">
        <w:t xml:space="preserve">isalnya dalam perjanjian baku tersebut </w:t>
      </w:r>
      <w:r w:rsidR="007A7180" w:rsidRPr="00F418F1">
        <w:t xml:space="preserve">ada </w:t>
      </w:r>
      <w:r w:rsidR="008F67C9">
        <w:t xml:space="preserve">kewajiban-kewajiban </w:t>
      </w:r>
      <w:r w:rsidR="007A7180" w:rsidRPr="00F418F1">
        <w:t xml:space="preserve">tertentu </w:t>
      </w:r>
      <w:r>
        <w:t xml:space="preserve"> bagi pihak </w:t>
      </w:r>
      <w:r w:rsidRPr="001270CF">
        <w:rPr>
          <w:i/>
        </w:rPr>
        <w:t>developer</w:t>
      </w:r>
      <w:r>
        <w:t xml:space="preserve"> </w:t>
      </w:r>
      <w:r w:rsidR="008F67C9">
        <w:t xml:space="preserve">yang </w:t>
      </w:r>
      <w:r w:rsidR="007A7180" w:rsidRPr="00F418F1">
        <w:t xml:space="preserve">segaja tidak dicantumkan, </w:t>
      </w:r>
      <w:r>
        <w:t xml:space="preserve">ataupun </w:t>
      </w:r>
      <w:r w:rsidR="008F67C9">
        <w:t xml:space="preserve"> </w:t>
      </w:r>
      <w:r w:rsidR="00372BE9">
        <w:t xml:space="preserve">dicantumkan  </w:t>
      </w:r>
      <w:r w:rsidR="007A7180" w:rsidRPr="00F418F1">
        <w:t xml:space="preserve">tidak </w:t>
      </w:r>
      <w:r w:rsidR="00D44092">
        <w:t xml:space="preserve">secara </w:t>
      </w:r>
      <w:r w:rsidR="007A7180" w:rsidRPr="00F418F1">
        <w:t>jelas</w:t>
      </w:r>
      <w:r>
        <w:t xml:space="preserve"> dan tegas</w:t>
      </w:r>
      <w:r w:rsidR="007A7180" w:rsidRPr="00F418F1">
        <w:t xml:space="preserve">, </w:t>
      </w:r>
      <w:r>
        <w:t xml:space="preserve"> dengan t</w:t>
      </w:r>
      <w:r w:rsidR="005219A9">
        <w:t>uj</w:t>
      </w:r>
      <w:r w:rsidR="001E1B2E">
        <w:t>uan untuk melindungi pengembang</w:t>
      </w:r>
      <w:r>
        <w:t xml:space="preserve"> dari kewajiban-kewajiban tertentu</w:t>
      </w:r>
      <w:r w:rsidR="008F67C9">
        <w:t xml:space="preserve"> </w:t>
      </w:r>
      <w:r>
        <w:t xml:space="preserve">ataupun menghindarkan  atas aturan-aturan tertentu yang dapat mengikat </w:t>
      </w:r>
      <w:r w:rsidR="005219A9">
        <w:t xml:space="preserve">dan menghilangkan hak-hak konsumen </w:t>
      </w:r>
      <w:r w:rsidR="003F2FED" w:rsidRPr="00F418F1">
        <w:t xml:space="preserve">sehingga </w:t>
      </w:r>
      <w:r w:rsidR="007A7180" w:rsidRPr="00F418F1">
        <w:t>hal ini</w:t>
      </w:r>
      <w:r w:rsidR="000B3D4E" w:rsidRPr="00F418F1">
        <w:t xml:space="preserve"> dapat merugikan </w:t>
      </w:r>
      <w:r w:rsidR="003F2FED" w:rsidRPr="00F418F1">
        <w:t xml:space="preserve">pihak </w:t>
      </w:r>
      <w:r w:rsidR="000B3D4E" w:rsidRPr="00F418F1">
        <w:t>konsumen.</w:t>
      </w:r>
    </w:p>
    <w:p w:rsidR="000B3D4E" w:rsidRPr="00AA1418" w:rsidRDefault="008F67C9" w:rsidP="00F125DC">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bCs/>
          <w:sz w:val="24"/>
          <w:szCs w:val="24"/>
        </w:rPr>
        <w:t>Se</w:t>
      </w:r>
      <w:r w:rsidR="00A11512" w:rsidRPr="00AA1418">
        <w:rPr>
          <w:rFonts w:ascii="Times New Roman" w:hAnsi="Times New Roman"/>
          <w:sz w:val="24"/>
          <w:szCs w:val="24"/>
        </w:rPr>
        <w:t xml:space="preserve">bagai perjanjian standar, biasanya </w:t>
      </w:r>
      <w:r w:rsidR="00AA1418">
        <w:rPr>
          <w:rFonts w:ascii="Times New Roman" w:hAnsi="Times New Roman"/>
          <w:sz w:val="24"/>
          <w:szCs w:val="24"/>
        </w:rPr>
        <w:t>PPJB</w:t>
      </w:r>
      <w:r w:rsidR="00A11512" w:rsidRPr="00AA1418">
        <w:rPr>
          <w:rFonts w:ascii="Times New Roman" w:hAnsi="Times New Roman"/>
          <w:sz w:val="24"/>
          <w:szCs w:val="24"/>
        </w:rPr>
        <w:t xml:space="preserve"> tidak memberikan perlindungan hukum yang</w:t>
      </w:r>
      <w:r w:rsidR="00CE67D4" w:rsidRPr="00AA1418">
        <w:rPr>
          <w:rFonts w:ascii="Times New Roman" w:hAnsi="Times New Roman"/>
          <w:sz w:val="24"/>
          <w:szCs w:val="24"/>
        </w:rPr>
        <w:t xml:space="preserve"> memadai bagi konsumen</w:t>
      </w:r>
      <w:r>
        <w:rPr>
          <w:rFonts w:ascii="Times New Roman" w:hAnsi="Times New Roman"/>
          <w:sz w:val="24"/>
          <w:szCs w:val="24"/>
        </w:rPr>
        <w:t xml:space="preserve"> </w:t>
      </w:r>
      <w:r w:rsidR="00A12BC6" w:rsidRPr="00A12BC6">
        <w:rPr>
          <w:rFonts w:ascii="Times New Roman" w:hAnsi="Times New Roman"/>
          <w:sz w:val="24"/>
          <w:szCs w:val="24"/>
        </w:rPr>
        <w:t>apartemen</w:t>
      </w:r>
      <w:r w:rsidR="00A11512" w:rsidRPr="00AA1418">
        <w:rPr>
          <w:rFonts w:ascii="Times New Roman" w:hAnsi="Times New Roman"/>
          <w:sz w:val="24"/>
          <w:szCs w:val="24"/>
        </w:rPr>
        <w:t xml:space="preserve"> karena dibuat secara sepihak oleh </w:t>
      </w:r>
      <w:r w:rsidR="005219A9">
        <w:rPr>
          <w:rFonts w:ascii="Times New Roman" w:hAnsi="Times New Roman"/>
          <w:sz w:val="24"/>
          <w:szCs w:val="24"/>
        </w:rPr>
        <w:t>pengembang</w:t>
      </w:r>
      <w:r w:rsidR="00A11512" w:rsidRPr="00AA1418">
        <w:rPr>
          <w:rFonts w:ascii="Times New Roman" w:hAnsi="Times New Roman"/>
          <w:sz w:val="24"/>
          <w:szCs w:val="24"/>
        </w:rPr>
        <w:t xml:space="preserve">. </w:t>
      </w:r>
      <w:r w:rsidR="00AA1418">
        <w:rPr>
          <w:rFonts w:ascii="Times New Roman" w:hAnsi="Times New Roman"/>
          <w:sz w:val="24"/>
          <w:szCs w:val="24"/>
        </w:rPr>
        <w:t>K</w:t>
      </w:r>
      <w:r w:rsidR="00A11512" w:rsidRPr="00AA1418">
        <w:rPr>
          <w:rFonts w:ascii="Times New Roman" w:hAnsi="Times New Roman"/>
          <w:sz w:val="24"/>
          <w:szCs w:val="24"/>
        </w:rPr>
        <w:t xml:space="preserve">edudukan konsumen dan </w:t>
      </w:r>
      <w:r w:rsidR="005219A9">
        <w:rPr>
          <w:rFonts w:ascii="Times New Roman" w:hAnsi="Times New Roman"/>
          <w:sz w:val="24"/>
          <w:szCs w:val="24"/>
        </w:rPr>
        <w:t>pengembang</w:t>
      </w:r>
      <w:r w:rsidR="00A11512" w:rsidRPr="00AA1418">
        <w:rPr>
          <w:rFonts w:ascii="Times New Roman" w:hAnsi="Times New Roman"/>
          <w:sz w:val="24"/>
          <w:szCs w:val="24"/>
        </w:rPr>
        <w:t xml:space="preserve"> tidak</w:t>
      </w:r>
      <w:r w:rsidR="00AA1418">
        <w:rPr>
          <w:rFonts w:ascii="Times New Roman" w:hAnsi="Times New Roman"/>
          <w:sz w:val="24"/>
          <w:szCs w:val="24"/>
        </w:rPr>
        <w:t xml:space="preserve"> dalam kondisi yang </w:t>
      </w:r>
      <w:r w:rsidR="00A11512" w:rsidRPr="00AA1418">
        <w:rPr>
          <w:rFonts w:ascii="Times New Roman" w:hAnsi="Times New Roman"/>
          <w:sz w:val="24"/>
          <w:szCs w:val="24"/>
        </w:rPr>
        <w:t xml:space="preserve"> seimbang. Posisi </w:t>
      </w:r>
      <w:r w:rsidR="005219A9" w:rsidRPr="005219A9">
        <w:rPr>
          <w:rFonts w:ascii="Times New Roman" w:hAnsi="Times New Roman"/>
          <w:sz w:val="24"/>
          <w:szCs w:val="24"/>
        </w:rPr>
        <w:t>pengembang</w:t>
      </w:r>
      <w:r w:rsidR="00A11512" w:rsidRPr="00AA1418">
        <w:rPr>
          <w:rFonts w:ascii="Times New Roman" w:hAnsi="Times New Roman"/>
          <w:sz w:val="24"/>
          <w:szCs w:val="24"/>
        </w:rPr>
        <w:t xml:space="preserve"> yang dominan ini membuka peluang untuk cenderung menyalahgunakan kedudukannya. Salah satu bukti ketidakseimbangan kedudukan antara </w:t>
      </w:r>
      <w:r w:rsidR="005219A9">
        <w:rPr>
          <w:rFonts w:ascii="Times New Roman" w:hAnsi="Times New Roman"/>
          <w:sz w:val="24"/>
          <w:szCs w:val="24"/>
        </w:rPr>
        <w:t>pengembang</w:t>
      </w:r>
      <w:r w:rsidR="00AA1418">
        <w:rPr>
          <w:rFonts w:ascii="Times New Roman" w:hAnsi="Times New Roman"/>
          <w:sz w:val="24"/>
          <w:szCs w:val="24"/>
        </w:rPr>
        <w:t xml:space="preserve"> dengan konsumen dapat ter</w:t>
      </w:r>
      <w:r w:rsidR="00A11512" w:rsidRPr="00AA1418">
        <w:rPr>
          <w:rFonts w:ascii="Times New Roman" w:hAnsi="Times New Roman"/>
          <w:sz w:val="24"/>
          <w:szCs w:val="24"/>
        </w:rPr>
        <w:t xml:space="preserve">lihat </w:t>
      </w:r>
      <w:r w:rsidR="00AA1418">
        <w:rPr>
          <w:rFonts w:ascii="Times New Roman" w:hAnsi="Times New Roman"/>
          <w:sz w:val="24"/>
          <w:szCs w:val="24"/>
        </w:rPr>
        <w:t xml:space="preserve"> pada saat proses PPJB, banyak informasi yang tidak d</w:t>
      </w:r>
      <w:r w:rsidR="00592EC0">
        <w:rPr>
          <w:rFonts w:ascii="Times New Roman" w:hAnsi="Times New Roman"/>
          <w:sz w:val="24"/>
          <w:szCs w:val="24"/>
        </w:rPr>
        <w:t xml:space="preserve">iberikan secara terbuka, misalnya </w:t>
      </w:r>
      <w:r w:rsidR="00AA1418">
        <w:rPr>
          <w:rFonts w:ascii="Times New Roman" w:hAnsi="Times New Roman"/>
          <w:sz w:val="24"/>
          <w:szCs w:val="24"/>
        </w:rPr>
        <w:t xml:space="preserve"> status</w:t>
      </w:r>
      <w:r w:rsidR="005219A9">
        <w:rPr>
          <w:rFonts w:ascii="Times New Roman" w:hAnsi="Times New Roman"/>
          <w:sz w:val="24"/>
          <w:szCs w:val="24"/>
        </w:rPr>
        <w:t xml:space="preserve"> </w:t>
      </w:r>
      <w:r w:rsidR="005219A9">
        <w:rPr>
          <w:rFonts w:ascii="Times New Roman" w:hAnsi="Times New Roman"/>
          <w:sz w:val="24"/>
          <w:szCs w:val="24"/>
        </w:rPr>
        <w:lastRenderedPageBreak/>
        <w:t xml:space="preserve">kepemilikan </w:t>
      </w:r>
      <w:r w:rsidR="00AA1418">
        <w:rPr>
          <w:rFonts w:ascii="Times New Roman" w:hAnsi="Times New Roman"/>
          <w:sz w:val="24"/>
          <w:szCs w:val="24"/>
        </w:rPr>
        <w:t xml:space="preserve"> tanah</w:t>
      </w:r>
      <w:r w:rsidR="005219A9">
        <w:rPr>
          <w:rFonts w:ascii="Times New Roman" w:hAnsi="Times New Roman"/>
          <w:sz w:val="24"/>
          <w:szCs w:val="24"/>
        </w:rPr>
        <w:t xml:space="preserve"> bersama</w:t>
      </w:r>
      <w:r w:rsidR="00AA1418">
        <w:rPr>
          <w:rFonts w:ascii="Times New Roman" w:hAnsi="Times New Roman"/>
          <w:sz w:val="24"/>
          <w:szCs w:val="24"/>
        </w:rPr>
        <w:t xml:space="preserve">, spesifikasi bangunan, bagaimana </w:t>
      </w:r>
      <w:r w:rsidR="00A11512" w:rsidRPr="00AA1418">
        <w:rPr>
          <w:rFonts w:ascii="Times New Roman" w:hAnsi="Times New Roman"/>
          <w:sz w:val="24"/>
          <w:szCs w:val="24"/>
        </w:rPr>
        <w:t xml:space="preserve">jika tejadi </w:t>
      </w:r>
      <w:r w:rsidR="00AA1418">
        <w:rPr>
          <w:rFonts w:ascii="Times New Roman" w:hAnsi="Times New Roman"/>
          <w:sz w:val="24"/>
          <w:szCs w:val="24"/>
        </w:rPr>
        <w:t>keterlambatan</w:t>
      </w:r>
      <w:r>
        <w:rPr>
          <w:rFonts w:ascii="Times New Roman" w:hAnsi="Times New Roman"/>
          <w:sz w:val="24"/>
          <w:szCs w:val="24"/>
        </w:rPr>
        <w:t xml:space="preserve"> penyerahan, </w:t>
      </w:r>
      <w:r w:rsidR="00AA1418">
        <w:rPr>
          <w:rFonts w:ascii="Times New Roman" w:hAnsi="Times New Roman"/>
          <w:sz w:val="24"/>
          <w:szCs w:val="24"/>
        </w:rPr>
        <w:t xml:space="preserve">pelanggaran hak-hak konsumen oleh </w:t>
      </w:r>
      <w:r w:rsidR="005219A9">
        <w:rPr>
          <w:rFonts w:ascii="Times New Roman" w:hAnsi="Times New Roman"/>
          <w:sz w:val="24"/>
          <w:szCs w:val="24"/>
        </w:rPr>
        <w:t>pengembang</w:t>
      </w:r>
      <w:r w:rsidR="00A11512" w:rsidRPr="00AA1418">
        <w:rPr>
          <w:rFonts w:ascii="Times New Roman" w:hAnsi="Times New Roman"/>
          <w:sz w:val="24"/>
          <w:szCs w:val="24"/>
        </w:rPr>
        <w:t xml:space="preserve"> dan pelanggaran hak-hak kolektif </w:t>
      </w:r>
      <w:r>
        <w:rPr>
          <w:rFonts w:ascii="Times New Roman" w:hAnsi="Times New Roman"/>
          <w:sz w:val="24"/>
          <w:szCs w:val="24"/>
        </w:rPr>
        <w:t xml:space="preserve"> </w:t>
      </w:r>
      <w:r w:rsidR="00A11512" w:rsidRPr="00AA1418">
        <w:rPr>
          <w:rFonts w:ascii="Times New Roman" w:hAnsi="Times New Roman"/>
          <w:sz w:val="24"/>
          <w:szCs w:val="24"/>
        </w:rPr>
        <w:t xml:space="preserve">konsumen </w:t>
      </w:r>
      <w:r w:rsidR="005219A9">
        <w:rPr>
          <w:rFonts w:ascii="Times New Roman" w:hAnsi="Times New Roman"/>
          <w:sz w:val="24"/>
          <w:szCs w:val="24"/>
        </w:rPr>
        <w:t>apartemen</w:t>
      </w:r>
      <w:r w:rsidR="00AA1418" w:rsidRPr="00AA1418">
        <w:rPr>
          <w:rFonts w:ascii="Times New Roman" w:hAnsi="Times New Roman"/>
          <w:sz w:val="24"/>
          <w:szCs w:val="24"/>
        </w:rPr>
        <w:t xml:space="preserve"> yan</w:t>
      </w:r>
      <w:r w:rsidR="00592EC0">
        <w:rPr>
          <w:rFonts w:ascii="Times New Roman" w:hAnsi="Times New Roman"/>
          <w:sz w:val="24"/>
          <w:szCs w:val="24"/>
        </w:rPr>
        <w:t>g dilakukan oleh pihak pengembang</w:t>
      </w:r>
      <w:r>
        <w:rPr>
          <w:rFonts w:ascii="Times New Roman" w:hAnsi="Times New Roman"/>
          <w:sz w:val="24"/>
          <w:szCs w:val="24"/>
        </w:rPr>
        <w:t>,</w:t>
      </w:r>
      <w:r w:rsidR="00AA1418" w:rsidRPr="00AA1418">
        <w:rPr>
          <w:rFonts w:ascii="Times New Roman" w:hAnsi="Times New Roman"/>
          <w:sz w:val="24"/>
          <w:szCs w:val="24"/>
        </w:rPr>
        <w:t xml:space="preserve">  misalnya</w:t>
      </w:r>
      <w:r>
        <w:rPr>
          <w:rFonts w:ascii="Times New Roman" w:hAnsi="Times New Roman"/>
          <w:sz w:val="24"/>
          <w:szCs w:val="24"/>
        </w:rPr>
        <w:t xml:space="preserve"> </w:t>
      </w:r>
      <w:r w:rsidR="00AA1418" w:rsidRPr="00AA1418">
        <w:rPr>
          <w:rFonts w:ascii="Times New Roman" w:hAnsi="Times New Roman"/>
          <w:sz w:val="24"/>
          <w:szCs w:val="24"/>
        </w:rPr>
        <w:t>luas tanah dan taman serta fasilitas yang diperjanjian</w:t>
      </w:r>
      <w:r w:rsidR="005219A9">
        <w:rPr>
          <w:rFonts w:ascii="Times New Roman" w:hAnsi="Times New Roman"/>
          <w:sz w:val="24"/>
          <w:szCs w:val="24"/>
        </w:rPr>
        <w:t>. Dari contoh di atas yang paling penting dan menjadi perhatian bagi penulis adalah status kepemilikan bersama atas tanah</w:t>
      </w:r>
      <w:r w:rsidR="00592EC0">
        <w:rPr>
          <w:rFonts w:ascii="Times New Roman" w:hAnsi="Times New Roman"/>
          <w:sz w:val="24"/>
          <w:szCs w:val="24"/>
        </w:rPr>
        <w:t xml:space="preserve"> apartemen</w:t>
      </w:r>
      <w:r w:rsidR="005219A9">
        <w:rPr>
          <w:rFonts w:ascii="Times New Roman" w:hAnsi="Times New Roman"/>
          <w:sz w:val="24"/>
          <w:szCs w:val="24"/>
        </w:rPr>
        <w:t xml:space="preserve">, karena bisa saja apartemen tersebut </w:t>
      </w:r>
      <w:r w:rsidR="00592EC0">
        <w:rPr>
          <w:rFonts w:ascii="Times New Roman" w:hAnsi="Times New Roman"/>
          <w:sz w:val="24"/>
          <w:szCs w:val="24"/>
        </w:rPr>
        <w:t>ber</w:t>
      </w:r>
      <w:r w:rsidR="005219A9">
        <w:rPr>
          <w:rFonts w:ascii="Times New Roman" w:hAnsi="Times New Roman"/>
          <w:sz w:val="24"/>
          <w:szCs w:val="24"/>
        </w:rPr>
        <w:t xml:space="preserve">sertifikat kepemilikan atas satuan rumah susun </w:t>
      </w:r>
      <w:r>
        <w:rPr>
          <w:rFonts w:ascii="Times New Roman" w:hAnsi="Times New Roman"/>
          <w:sz w:val="24"/>
          <w:szCs w:val="24"/>
        </w:rPr>
        <w:t>tetapi</w:t>
      </w:r>
      <w:r w:rsidR="005219A9">
        <w:rPr>
          <w:rFonts w:ascii="Times New Roman" w:hAnsi="Times New Roman"/>
          <w:sz w:val="24"/>
          <w:szCs w:val="24"/>
        </w:rPr>
        <w:t xml:space="preserve"> berdiri di atas tanah </w:t>
      </w:r>
      <w:r>
        <w:rPr>
          <w:rFonts w:ascii="Times New Roman" w:hAnsi="Times New Roman"/>
          <w:sz w:val="24"/>
          <w:szCs w:val="24"/>
        </w:rPr>
        <w:t>ber</w:t>
      </w:r>
      <w:r w:rsidR="005219A9">
        <w:rPr>
          <w:rFonts w:ascii="Times New Roman" w:hAnsi="Times New Roman"/>
          <w:sz w:val="24"/>
          <w:szCs w:val="24"/>
        </w:rPr>
        <w:t xml:space="preserve">sertifikat hak milik yang dikuasai oleh pihak lain dan bukan dari tanah negara. </w:t>
      </w:r>
      <w:r w:rsidR="00330590" w:rsidRPr="00330590">
        <w:rPr>
          <w:rFonts w:ascii="Times New Roman" w:hAnsi="Times New Roman"/>
          <w:sz w:val="24"/>
          <w:szCs w:val="24"/>
        </w:rPr>
        <w:t xml:space="preserve">Menurut Pasal </w:t>
      </w:r>
      <w:r w:rsidR="00184E4E">
        <w:rPr>
          <w:rFonts w:ascii="Times New Roman" w:hAnsi="Times New Roman"/>
          <w:sz w:val="24"/>
          <w:szCs w:val="24"/>
        </w:rPr>
        <w:t>4</w:t>
      </w:r>
      <w:r w:rsidR="00330590" w:rsidRPr="00330590">
        <w:rPr>
          <w:rFonts w:ascii="Times New Roman" w:hAnsi="Times New Roman"/>
          <w:sz w:val="24"/>
          <w:szCs w:val="24"/>
        </w:rPr>
        <w:t xml:space="preserve">7 ayat (1) UU No. </w:t>
      </w:r>
      <w:r w:rsidR="00184E4E">
        <w:rPr>
          <w:rFonts w:ascii="Times New Roman" w:hAnsi="Times New Roman"/>
          <w:sz w:val="24"/>
          <w:szCs w:val="24"/>
        </w:rPr>
        <w:t>20</w:t>
      </w:r>
      <w:r w:rsidR="00330590" w:rsidRPr="00330590">
        <w:rPr>
          <w:rFonts w:ascii="Times New Roman" w:hAnsi="Times New Roman"/>
          <w:sz w:val="24"/>
          <w:szCs w:val="24"/>
        </w:rPr>
        <w:t xml:space="preserve"> Tahun </w:t>
      </w:r>
      <w:r w:rsidR="00184E4E">
        <w:rPr>
          <w:rFonts w:ascii="Times New Roman" w:hAnsi="Times New Roman"/>
          <w:sz w:val="24"/>
          <w:szCs w:val="24"/>
        </w:rPr>
        <w:t>2011</w:t>
      </w:r>
      <w:r w:rsidR="00330590" w:rsidRPr="00330590">
        <w:rPr>
          <w:rFonts w:ascii="Times New Roman" w:hAnsi="Times New Roman"/>
          <w:sz w:val="24"/>
          <w:szCs w:val="24"/>
        </w:rPr>
        <w:t xml:space="preserve">, </w:t>
      </w:r>
      <w:r w:rsidR="002C6A87">
        <w:rPr>
          <w:rFonts w:ascii="Times New Roman" w:hAnsi="Times New Roman"/>
          <w:sz w:val="24"/>
          <w:szCs w:val="24"/>
        </w:rPr>
        <w:t>s</w:t>
      </w:r>
      <w:r w:rsidR="00184E4E" w:rsidRPr="00184E4E">
        <w:rPr>
          <w:rFonts w:ascii="Times New Roman" w:hAnsi="Times New Roman"/>
          <w:sz w:val="24"/>
          <w:szCs w:val="24"/>
        </w:rPr>
        <w:t>ebagai tanda bukti kepemilikan atas sarusun di atas tanah hak milik, hak guna</w:t>
      </w:r>
      <w:r>
        <w:rPr>
          <w:rFonts w:ascii="Times New Roman" w:hAnsi="Times New Roman"/>
          <w:sz w:val="24"/>
          <w:szCs w:val="24"/>
        </w:rPr>
        <w:t xml:space="preserve"> bangunan</w:t>
      </w:r>
      <w:r w:rsidR="00184E4E" w:rsidRPr="00184E4E">
        <w:rPr>
          <w:rFonts w:ascii="Times New Roman" w:hAnsi="Times New Roman"/>
          <w:sz w:val="24"/>
          <w:szCs w:val="24"/>
        </w:rPr>
        <w:t xml:space="preserve"> atau hak pakai di atas tanah negara, hak guna bangunan atau hak pakai diatas tanah hak pengelolaan diterbitkan </w:t>
      </w:r>
      <w:r>
        <w:rPr>
          <w:rFonts w:ascii="Times New Roman" w:hAnsi="Times New Roman"/>
          <w:sz w:val="24"/>
          <w:szCs w:val="24"/>
        </w:rPr>
        <w:t>sertifikat hak milik satuan rumah susun (</w:t>
      </w:r>
      <w:r w:rsidR="00184E4E" w:rsidRPr="00184E4E">
        <w:rPr>
          <w:rFonts w:ascii="Times New Roman" w:hAnsi="Times New Roman"/>
          <w:sz w:val="24"/>
          <w:szCs w:val="24"/>
        </w:rPr>
        <w:t>SHM</w:t>
      </w:r>
      <w:r w:rsidR="00455410">
        <w:rPr>
          <w:rFonts w:ascii="Times New Roman" w:hAnsi="Times New Roman"/>
          <w:sz w:val="24"/>
          <w:szCs w:val="24"/>
        </w:rPr>
        <w:t>SRS</w:t>
      </w:r>
      <w:r>
        <w:rPr>
          <w:rFonts w:ascii="Times New Roman" w:hAnsi="Times New Roman"/>
          <w:sz w:val="24"/>
          <w:szCs w:val="24"/>
        </w:rPr>
        <w:t>)</w:t>
      </w:r>
      <w:r w:rsidR="00184E4E" w:rsidRPr="00184E4E">
        <w:rPr>
          <w:rFonts w:ascii="Times New Roman" w:hAnsi="Times New Roman"/>
          <w:sz w:val="24"/>
          <w:szCs w:val="24"/>
        </w:rPr>
        <w:t>.</w:t>
      </w:r>
      <w:r w:rsidR="00D44092">
        <w:rPr>
          <w:rFonts w:ascii="Times New Roman" w:hAnsi="Times New Roman"/>
          <w:sz w:val="24"/>
          <w:szCs w:val="24"/>
        </w:rPr>
        <w:t xml:space="preserve"> Permasalahannya </w:t>
      </w:r>
      <w:r w:rsidR="008D445A">
        <w:rPr>
          <w:rFonts w:ascii="Times New Roman" w:hAnsi="Times New Roman"/>
          <w:sz w:val="24"/>
          <w:szCs w:val="24"/>
        </w:rPr>
        <w:t xml:space="preserve">adalah bagaimana </w:t>
      </w:r>
      <w:r w:rsidR="00330590">
        <w:rPr>
          <w:rFonts w:ascii="Times New Roman" w:hAnsi="Times New Roman"/>
          <w:sz w:val="24"/>
          <w:szCs w:val="24"/>
        </w:rPr>
        <w:t>status</w:t>
      </w:r>
      <w:r w:rsidR="008D445A">
        <w:rPr>
          <w:rFonts w:ascii="Times New Roman" w:hAnsi="Times New Roman"/>
          <w:sz w:val="24"/>
          <w:szCs w:val="24"/>
        </w:rPr>
        <w:t xml:space="preserve"> hak</w:t>
      </w:r>
      <w:r w:rsidR="00330590">
        <w:rPr>
          <w:rFonts w:ascii="Times New Roman" w:hAnsi="Times New Roman"/>
          <w:sz w:val="24"/>
          <w:szCs w:val="24"/>
        </w:rPr>
        <w:t xml:space="preserve"> kep</w:t>
      </w:r>
      <w:r w:rsidR="00D85C52">
        <w:rPr>
          <w:rFonts w:ascii="Times New Roman" w:hAnsi="Times New Roman"/>
          <w:sz w:val="24"/>
          <w:szCs w:val="24"/>
        </w:rPr>
        <w:t xml:space="preserve">emilikannya </w:t>
      </w:r>
      <w:r w:rsidR="008D445A">
        <w:rPr>
          <w:rFonts w:ascii="Times New Roman" w:hAnsi="Times New Roman"/>
          <w:sz w:val="24"/>
          <w:szCs w:val="24"/>
        </w:rPr>
        <w:t xml:space="preserve">apabila </w:t>
      </w:r>
      <w:r w:rsidR="00D85C52">
        <w:rPr>
          <w:rFonts w:ascii="Times New Roman" w:hAnsi="Times New Roman"/>
          <w:sz w:val="24"/>
          <w:szCs w:val="24"/>
        </w:rPr>
        <w:t>h</w:t>
      </w:r>
      <w:r w:rsidR="00330590" w:rsidRPr="00330590">
        <w:rPr>
          <w:rFonts w:ascii="Times New Roman" w:hAnsi="Times New Roman"/>
          <w:sz w:val="24"/>
          <w:szCs w:val="24"/>
        </w:rPr>
        <w:t xml:space="preserve">ak  </w:t>
      </w:r>
      <w:r w:rsidR="008D445A">
        <w:rPr>
          <w:rFonts w:ascii="Times New Roman" w:hAnsi="Times New Roman"/>
          <w:sz w:val="24"/>
          <w:szCs w:val="24"/>
        </w:rPr>
        <w:t xml:space="preserve">yang menjadi dasar </w:t>
      </w:r>
      <w:r w:rsidR="00330590" w:rsidRPr="00330590">
        <w:rPr>
          <w:rFonts w:ascii="Times New Roman" w:hAnsi="Times New Roman"/>
          <w:sz w:val="24"/>
          <w:szCs w:val="24"/>
        </w:rPr>
        <w:t xml:space="preserve">atas tanah </w:t>
      </w:r>
      <w:r w:rsidR="008D445A">
        <w:rPr>
          <w:rFonts w:ascii="Times New Roman" w:hAnsi="Times New Roman"/>
          <w:sz w:val="24"/>
          <w:szCs w:val="24"/>
        </w:rPr>
        <w:t>SHM sarusun</w:t>
      </w:r>
      <w:r w:rsidR="00D85C52">
        <w:rPr>
          <w:rFonts w:ascii="Times New Roman" w:hAnsi="Times New Roman"/>
          <w:sz w:val="24"/>
          <w:szCs w:val="24"/>
        </w:rPr>
        <w:t xml:space="preserve"> tersebut </w:t>
      </w:r>
      <w:r w:rsidR="002C6A87">
        <w:rPr>
          <w:rFonts w:ascii="Times New Roman" w:hAnsi="Times New Roman"/>
          <w:sz w:val="24"/>
          <w:szCs w:val="24"/>
        </w:rPr>
        <w:t xml:space="preserve">berupa hak guna bangunan </w:t>
      </w:r>
      <w:r w:rsidR="00330590" w:rsidRPr="00330590">
        <w:rPr>
          <w:rFonts w:ascii="Times New Roman" w:hAnsi="Times New Roman"/>
          <w:sz w:val="24"/>
          <w:szCs w:val="24"/>
        </w:rPr>
        <w:t xml:space="preserve"> tidak dapat diperpanjang</w:t>
      </w:r>
      <w:r w:rsidR="00D44092">
        <w:rPr>
          <w:rFonts w:ascii="Times New Roman" w:hAnsi="Times New Roman"/>
          <w:sz w:val="24"/>
          <w:szCs w:val="24"/>
        </w:rPr>
        <w:t xml:space="preserve"> </w:t>
      </w:r>
      <w:r w:rsidR="002C6A87">
        <w:rPr>
          <w:rFonts w:ascii="Times New Roman" w:hAnsi="Times New Roman"/>
          <w:sz w:val="24"/>
          <w:szCs w:val="24"/>
        </w:rPr>
        <w:t>a</w:t>
      </w:r>
      <w:r w:rsidR="00D85C52">
        <w:rPr>
          <w:rFonts w:ascii="Times New Roman" w:hAnsi="Times New Roman"/>
          <w:sz w:val="24"/>
          <w:szCs w:val="24"/>
        </w:rPr>
        <w:t>tau</w:t>
      </w:r>
      <w:r w:rsidR="002C6A87">
        <w:rPr>
          <w:rFonts w:ascii="Times New Roman" w:hAnsi="Times New Roman"/>
          <w:sz w:val="24"/>
          <w:szCs w:val="24"/>
        </w:rPr>
        <w:t xml:space="preserve">pun jika </w:t>
      </w:r>
      <w:r w:rsidR="002D7E9C">
        <w:rPr>
          <w:rFonts w:ascii="Times New Roman" w:hAnsi="Times New Roman"/>
          <w:sz w:val="24"/>
          <w:szCs w:val="24"/>
        </w:rPr>
        <w:t xml:space="preserve"> pihak </w:t>
      </w:r>
      <w:r w:rsidR="002C6A87">
        <w:rPr>
          <w:rFonts w:ascii="Times New Roman" w:hAnsi="Times New Roman"/>
          <w:sz w:val="24"/>
          <w:szCs w:val="24"/>
        </w:rPr>
        <w:t>yang memiliki</w:t>
      </w:r>
      <w:r>
        <w:rPr>
          <w:rFonts w:ascii="Times New Roman" w:hAnsi="Times New Roman"/>
          <w:sz w:val="24"/>
          <w:szCs w:val="24"/>
        </w:rPr>
        <w:t xml:space="preserve"> </w:t>
      </w:r>
      <w:r w:rsidR="00D85C52">
        <w:rPr>
          <w:rFonts w:ascii="Times New Roman" w:hAnsi="Times New Roman"/>
          <w:sz w:val="24"/>
          <w:szCs w:val="24"/>
        </w:rPr>
        <w:t xml:space="preserve">hak pengelolaan menolak untuk memperpanjang atau memberikan syarat yang memberatkan untuk dapat memperpanjang </w:t>
      </w:r>
      <w:r w:rsidR="002D7E9C">
        <w:rPr>
          <w:rFonts w:ascii="Times New Roman" w:hAnsi="Times New Roman"/>
          <w:sz w:val="24"/>
          <w:szCs w:val="24"/>
        </w:rPr>
        <w:t xml:space="preserve">penggunaan </w:t>
      </w:r>
      <w:r w:rsidR="00D85C52">
        <w:rPr>
          <w:rFonts w:ascii="Times New Roman" w:hAnsi="Times New Roman"/>
          <w:sz w:val="24"/>
          <w:szCs w:val="24"/>
        </w:rPr>
        <w:t xml:space="preserve">hak tersebut. </w:t>
      </w:r>
      <w:r>
        <w:rPr>
          <w:rFonts w:ascii="Times New Roman" w:hAnsi="Times New Roman"/>
          <w:sz w:val="24"/>
          <w:szCs w:val="24"/>
        </w:rPr>
        <w:t xml:space="preserve">Mengatasi permasalahan tersebut diatas maka </w:t>
      </w:r>
      <w:r w:rsidR="00330590" w:rsidRPr="00330590">
        <w:rPr>
          <w:rFonts w:ascii="Times New Roman" w:hAnsi="Times New Roman"/>
          <w:sz w:val="24"/>
          <w:szCs w:val="24"/>
        </w:rPr>
        <w:t>pembangunan rumah susun sebaiknya di</w:t>
      </w:r>
      <w:r>
        <w:rPr>
          <w:rFonts w:ascii="Times New Roman" w:hAnsi="Times New Roman"/>
          <w:sz w:val="24"/>
          <w:szCs w:val="24"/>
        </w:rPr>
        <w:t>bangun diatas</w:t>
      </w:r>
      <w:r w:rsidR="00330590" w:rsidRPr="00330590">
        <w:rPr>
          <w:rFonts w:ascii="Times New Roman" w:hAnsi="Times New Roman"/>
          <w:sz w:val="24"/>
          <w:szCs w:val="24"/>
        </w:rPr>
        <w:t xml:space="preserve"> tanah dengan</w:t>
      </w:r>
      <w:r w:rsidR="00D85C52">
        <w:rPr>
          <w:rFonts w:ascii="Times New Roman" w:hAnsi="Times New Roman"/>
          <w:sz w:val="24"/>
          <w:szCs w:val="24"/>
        </w:rPr>
        <w:t xml:space="preserve"> status </w:t>
      </w:r>
      <w:r w:rsidR="002D7E9C">
        <w:rPr>
          <w:rFonts w:ascii="Times New Roman" w:hAnsi="Times New Roman"/>
          <w:sz w:val="24"/>
          <w:szCs w:val="24"/>
        </w:rPr>
        <w:t>SHM</w:t>
      </w:r>
      <w:r w:rsidR="00455410">
        <w:rPr>
          <w:rFonts w:ascii="Times New Roman" w:hAnsi="Times New Roman"/>
          <w:sz w:val="24"/>
          <w:szCs w:val="24"/>
        </w:rPr>
        <w:t>SRS</w:t>
      </w:r>
      <w:r w:rsidR="002D7E9C">
        <w:rPr>
          <w:rFonts w:ascii="Times New Roman" w:hAnsi="Times New Roman"/>
          <w:sz w:val="24"/>
          <w:szCs w:val="24"/>
        </w:rPr>
        <w:t xml:space="preserve"> </w:t>
      </w:r>
      <w:r w:rsidR="00D85C52">
        <w:rPr>
          <w:rFonts w:ascii="Times New Roman" w:hAnsi="Times New Roman"/>
          <w:sz w:val="24"/>
          <w:szCs w:val="24"/>
        </w:rPr>
        <w:t xml:space="preserve"> yang murni</w:t>
      </w:r>
      <w:r w:rsidR="00DE3F42">
        <w:rPr>
          <w:rFonts w:ascii="Times New Roman" w:hAnsi="Times New Roman"/>
          <w:sz w:val="24"/>
          <w:szCs w:val="24"/>
        </w:rPr>
        <w:t xml:space="preserve"> berasal dari tanah negara atau </w:t>
      </w:r>
      <w:r w:rsidR="00455410">
        <w:rPr>
          <w:rFonts w:ascii="Times New Roman" w:hAnsi="Times New Roman"/>
          <w:sz w:val="24"/>
          <w:szCs w:val="24"/>
        </w:rPr>
        <w:t xml:space="preserve">ada </w:t>
      </w:r>
      <w:r w:rsidR="00DE3F42">
        <w:rPr>
          <w:rFonts w:ascii="Times New Roman" w:hAnsi="Times New Roman"/>
          <w:sz w:val="24"/>
          <w:szCs w:val="24"/>
        </w:rPr>
        <w:t xml:space="preserve">pelimpahan hak kepada konsumen apartemen </w:t>
      </w:r>
      <w:r w:rsidR="00D30E47">
        <w:rPr>
          <w:rFonts w:ascii="Times New Roman" w:hAnsi="Times New Roman"/>
          <w:sz w:val="24"/>
          <w:szCs w:val="24"/>
        </w:rPr>
        <w:t xml:space="preserve">sehingga status tanah bersamanya menjadi </w:t>
      </w:r>
      <w:r w:rsidR="00330590" w:rsidRPr="00330590">
        <w:rPr>
          <w:rFonts w:ascii="Times New Roman" w:hAnsi="Times New Roman"/>
          <w:sz w:val="24"/>
          <w:szCs w:val="24"/>
        </w:rPr>
        <w:lastRenderedPageBreak/>
        <w:t>murni</w:t>
      </w:r>
      <w:r>
        <w:rPr>
          <w:rFonts w:ascii="Times New Roman" w:hAnsi="Times New Roman"/>
          <w:sz w:val="24"/>
          <w:szCs w:val="24"/>
        </w:rPr>
        <w:t xml:space="preserve">, </w:t>
      </w:r>
      <w:r w:rsidR="001622BF">
        <w:rPr>
          <w:rFonts w:ascii="Times New Roman" w:hAnsi="Times New Roman"/>
          <w:sz w:val="24"/>
          <w:szCs w:val="24"/>
        </w:rPr>
        <w:t>sehingga</w:t>
      </w:r>
      <w:r w:rsidR="002D7E9C">
        <w:rPr>
          <w:rFonts w:ascii="Times New Roman" w:hAnsi="Times New Roman"/>
          <w:sz w:val="24"/>
          <w:szCs w:val="24"/>
        </w:rPr>
        <w:t xml:space="preserve"> tidak ada kendala dikemudian hari  </w:t>
      </w:r>
      <w:r w:rsidR="001622BF">
        <w:rPr>
          <w:rFonts w:ascii="Times New Roman" w:hAnsi="Times New Roman"/>
          <w:sz w:val="24"/>
          <w:szCs w:val="24"/>
        </w:rPr>
        <w:t xml:space="preserve">dan </w:t>
      </w:r>
      <w:r w:rsidR="00330590" w:rsidRPr="00330590">
        <w:rPr>
          <w:rFonts w:ascii="Times New Roman" w:hAnsi="Times New Roman"/>
          <w:sz w:val="24"/>
          <w:szCs w:val="24"/>
        </w:rPr>
        <w:t>proses</w:t>
      </w:r>
      <w:r w:rsidR="002D7E9C">
        <w:rPr>
          <w:rFonts w:ascii="Times New Roman" w:hAnsi="Times New Roman"/>
          <w:sz w:val="24"/>
          <w:szCs w:val="24"/>
        </w:rPr>
        <w:t xml:space="preserve">nya </w:t>
      </w:r>
      <w:r w:rsidR="00330590" w:rsidRPr="00330590">
        <w:rPr>
          <w:rFonts w:ascii="Times New Roman" w:hAnsi="Times New Roman"/>
          <w:sz w:val="24"/>
          <w:szCs w:val="24"/>
        </w:rPr>
        <w:t xml:space="preserve"> tidak membutuhkan persetujuan pihak lain</w:t>
      </w:r>
      <w:r w:rsidR="00F138FC">
        <w:rPr>
          <w:rFonts w:ascii="Times New Roman" w:hAnsi="Times New Roman"/>
          <w:sz w:val="24"/>
          <w:szCs w:val="24"/>
        </w:rPr>
        <w:t xml:space="preserve"> dalam proses perpanjangannya</w:t>
      </w:r>
      <w:r w:rsidR="00330590" w:rsidRPr="00330590">
        <w:rPr>
          <w:rFonts w:ascii="Times New Roman" w:hAnsi="Times New Roman"/>
          <w:sz w:val="24"/>
          <w:szCs w:val="24"/>
        </w:rPr>
        <w:t>.</w:t>
      </w:r>
    </w:p>
    <w:p w:rsidR="00F138FC" w:rsidRDefault="00190BB3" w:rsidP="00CF743C">
      <w:pPr>
        <w:autoSpaceDE w:val="0"/>
        <w:autoSpaceDN w:val="0"/>
        <w:adjustRightInd w:val="0"/>
        <w:spacing w:after="0" w:line="480" w:lineRule="auto"/>
        <w:ind w:left="709"/>
        <w:jc w:val="both"/>
        <w:rPr>
          <w:rFonts w:ascii="Times New Roman" w:hAnsi="Times New Roman"/>
          <w:sz w:val="24"/>
          <w:szCs w:val="24"/>
        </w:rPr>
      </w:pPr>
      <w:r w:rsidRPr="00AA1418">
        <w:rPr>
          <w:rFonts w:ascii="Times New Roman" w:hAnsi="Times New Roman"/>
          <w:sz w:val="24"/>
          <w:szCs w:val="24"/>
        </w:rPr>
        <w:tab/>
      </w:r>
      <w:r w:rsidR="00312E9C" w:rsidRPr="00AA1418">
        <w:rPr>
          <w:rFonts w:ascii="Times New Roman" w:hAnsi="Times New Roman"/>
          <w:sz w:val="24"/>
          <w:szCs w:val="24"/>
        </w:rPr>
        <w:tab/>
        <w:t>Undang-Undang Nomor 8 Tahun 1999 tentang Perlindungan Konsumen (UUPK) yang mulai efektif berlaku pada 20 April 2000</w:t>
      </w:r>
      <w:r w:rsidR="001622BF">
        <w:rPr>
          <w:rFonts w:ascii="Times New Roman" w:hAnsi="Times New Roman"/>
          <w:sz w:val="24"/>
          <w:szCs w:val="24"/>
        </w:rPr>
        <w:t>,</w:t>
      </w:r>
      <w:r w:rsidR="003F2FED" w:rsidRPr="00AA1418">
        <w:rPr>
          <w:rFonts w:ascii="Times New Roman" w:hAnsi="Times New Roman"/>
          <w:sz w:val="24"/>
          <w:szCs w:val="24"/>
        </w:rPr>
        <w:t xml:space="preserve"> </w:t>
      </w:r>
      <w:r w:rsidR="001622BF">
        <w:rPr>
          <w:rFonts w:ascii="Times New Roman" w:hAnsi="Times New Roman"/>
          <w:sz w:val="24"/>
          <w:szCs w:val="24"/>
        </w:rPr>
        <w:t>a</w:t>
      </w:r>
      <w:r w:rsidR="003F2FED" w:rsidRPr="00AA1418">
        <w:rPr>
          <w:rFonts w:ascii="Times New Roman" w:hAnsi="Times New Roman"/>
          <w:sz w:val="24"/>
          <w:szCs w:val="24"/>
        </w:rPr>
        <w:t>pabila</w:t>
      </w:r>
      <w:r w:rsidR="001622BF">
        <w:rPr>
          <w:rFonts w:ascii="Times New Roman" w:hAnsi="Times New Roman"/>
          <w:sz w:val="24"/>
          <w:szCs w:val="24"/>
        </w:rPr>
        <w:t xml:space="preserve"> </w:t>
      </w:r>
      <w:r w:rsidR="003F2FED" w:rsidRPr="00AA1418">
        <w:rPr>
          <w:rFonts w:ascii="Times New Roman" w:hAnsi="Times New Roman"/>
          <w:sz w:val="24"/>
          <w:szCs w:val="24"/>
        </w:rPr>
        <w:t>dicermati</w:t>
      </w:r>
      <w:r w:rsidR="00312E9C" w:rsidRPr="00AA1418">
        <w:rPr>
          <w:rFonts w:ascii="Times New Roman" w:hAnsi="Times New Roman"/>
          <w:sz w:val="24"/>
          <w:szCs w:val="24"/>
        </w:rPr>
        <w:t xml:space="preserve"> mu</w:t>
      </w:r>
      <w:r w:rsidR="003F2FED" w:rsidRPr="00AA1418">
        <w:rPr>
          <w:rFonts w:ascii="Times New Roman" w:hAnsi="Times New Roman"/>
          <w:sz w:val="24"/>
          <w:szCs w:val="24"/>
        </w:rPr>
        <w:t>atan materi UUPK cukup banyak</w:t>
      </w:r>
      <w:r w:rsidR="001622BF">
        <w:rPr>
          <w:rFonts w:ascii="Times New Roman" w:hAnsi="Times New Roman"/>
          <w:sz w:val="24"/>
          <w:szCs w:val="24"/>
        </w:rPr>
        <w:t xml:space="preserve"> </w:t>
      </w:r>
      <w:r w:rsidR="003F2FED" w:rsidRPr="00AA1418">
        <w:rPr>
          <w:rFonts w:ascii="Times New Roman" w:hAnsi="Times New Roman"/>
          <w:sz w:val="24"/>
          <w:szCs w:val="24"/>
        </w:rPr>
        <w:t>mengatur perilaku pelaku usaha. Hal ini dapat</w:t>
      </w:r>
      <w:r w:rsidR="001622BF">
        <w:rPr>
          <w:rFonts w:ascii="Times New Roman" w:hAnsi="Times New Roman"/>
          <w:sz w:val="24"/>
          <w:szCs w:val="24"/>
        </w:rPr>
        <w:t xml:space="preserve"> </w:t>
      </w:r>
      <w:r w:rsidR="003F2FED" w:rsidRPr="00AA1418">
        <w:rPr>
          <w:rFonts w:ascii="Times New Roman" w:hAnsi="Times New Roman"/>
          <w:sz w:val="24"/>
          <w:szCs w:val="24"/>
        </w:rPr>
        <w:t>difahami mengingat kerugian yang diderita</w:t>
      </w:r>
      <w:r w:rsidR="001622BF">
        <w:rPr>
          <w:rFonts w:ascii="Times New Roman" w:hAnsi="Times New Roman"/>
          <w:sz w:val="24"/>
          <w:szCs w:val="24"/>
        </w:rPr>
        <w:t xml:space="preserve"> </w:t>
      </w:r>
      <w:r w:rsidR="003F2FED" w:rsidRPr="00AA1418">
        <w:rPr>
          <w:rFonts w:ascii="Times New Roman" w:hAnsi="Times New Roman"/>
          <w:sz w:val="24"/>
          <w:szCs w:val="24"/>
        </w:rPr>
        <w:t xml:space="preserve">konsumen </w:t>
      </w:r>
      <w:r w:rsidRPr="00AA1418">
        <w:rPr>
          <w:rFonts w:ascii="Times New Roman" w:hAnsi="Times New Roman"/>
          <w:sz w:val="24"/>
          <w:szCs w:val="24"/>
        </w:rPr>
        <w:t xml:space="preserve">seringkali </w:t>
      </w:r>
      <w:r w:rsidR="003F2FED" w:rsidRPr="00AA1418">
        <w:rPr>
          <w:rFonts w:ascii="Times New Roman" w:hAnsi="Times New Roman"/>
          <w:sz w:val="24"/>
          <w:szCs w:val="24"/>
        </w:rPr>
        <w:t>merupakan akibat perilaku pelaku usaha,</w:t>
      </w:r>
      <w:r w:rsidR="001622BF">
        <w:rPr>
          <w:rFonts w:ascii="Times New Roman" w:hAnsi="Times New Roman"/>
          <w:sz w:val="24"/>
          <w:szCs w:val="24"/>
        </w:rPr>
        <w:t xml:space="preserve"> </w:t>
      </w:r>
      <w:r w:rsidR="003F2FED" w:rsidRPr="00AA1418">
        <w:rPr>
          <w:rFonts w:ascii="Times New Roman" w:hAnsi="Times New Roman"/>
          <w:sz w:val="24"/>
          <w:szCs w:val="24"/>
        </w:rPr>
        <w:t>sehingga wajar apabila terdapat tuntutan agar</w:t>
      </w:r>
      <w:r w:rsidR="001622BF">
        <w:rPr>
          <w:rFonts w:ascii="Times New Roman" w:hAnsi="Times New Roman"/>
          <w:sz w:val="24"/>
          <w:szCs w:val="24"/>
        </w:rPr>
        <w:t xml:space="preserve"> </w:t>
      </w:r>
      <w:r w:rsidR="003F2FED" w:rsidRPr="00AA1418">
        <w:rPr>
          <w:rFonts w:ascii="Times New Roman" w:hAnsi="Times New Roman"/>
          <w:sz w:val="24"/>
          <w:szCs w:val="24"/>
        </w:rPr>
        <w:t>perilaku pelaku usaha tersebut diatur, dan</w:t>
      </w:r>
      <w:r w:rsidR="001622BF">
        <w:rPr>
          <w:rFonts w:ascii="Times New Roman" w:hAnsi="Times New Roman"/>
          <w:sz w:val="24"/>
          <w:szCs w:val="24"/>
        </w:rPr>
        <w:t xml:space="preserve"> </w:t>
      </w:r>
      <w:r w:rsidR="003F2FED" w:rsidRPr="00AA1418">
        <w:rPr>
          <w:rFonts w:ascii="Times New Roman" w:hAnsi="Times New Roman"/>
          <w:sz w:val="24"/>
          <w:szCs w:val="24"/>
        </w:rPr>
        <w:t>pelanggaran terhadap peraturan tersebut</w:t>
      </w:r>
      <w:r w:rsidR="001622BF">
        <w:rPr>
          <w:rFonts w:ascii="Times New Roman" w:hAnsi="Times New Roman"/>
          <w:sz w:val="24"/>
          <w:szCs w:val="24"/>
        </w:rPr>
        <w:t xml:space="preserve"> </w:t>
      </w:r>
      <w:r w:rsidR="003F2FED" w:rsidRPr="00AA1418">
        <w:rPr>
          <w:rFonts w:ascii="Times New Roman" w:hAnsi="Times New Roman"/>
          <w:sz w:val="24"/>
          <w:szCs w:val="24"/>
        </w:rPr>
        <w:t>dikenakan sanksi yang setimpal. Perilaku</w:t>
      </w:r>
      <w:r w:rsidR="001622BF">
        <w:rPr>
          <w:rFonts w:ascii="Times New Roman" w:hAnsi="Times New Roman"/>
          <w:sz w:val="24"/>
          <w:szCs w:val="24"/>
        </w:rPr>
        <w:t xml:space="preserve"> </w:t>
      </w:r>
      <w:r w:rsidR="003F2FED" w:rsidRPr="00AA1418">
        <w:rPr>
          <w:rFonts w:ascii="Times New Roman" w:hAnsi="Times New Roman"/>
          <w:sz w:val="24"/>
          <w:szCs w:val="24"/>
        </w:rPr>
        <w:t>pelaku usaha dalam melakukan strategi untuk</w:t>
      </w:r>
      <w:r w:rsidR="001622BF">
        <w:rPr>
          <w:rFonts w:ascii="Times New Roman" w:hAnsi="Times New Roman"/>
          <w:sz w:val="24"/>
          <w:szCs w:val="24"/>
        </w:rPr>
        <w:t xml:space="preserve"> </w:t>
      </w:r>
      <w:r w:rsidR="003F2FED" w:rsidRPr="00AA1418">
        <w:rPr>
          <w:rFonts w:ascii="Times New Roman" w:hAnsi="Times New Roman"/>
          <w:sz w:val="24"/>
          <w:szCs w:val="24"/>
        </w:rPr>
        <w:t>mengembangkan bisnisnya inilah yang</w:t>
      </w:r>
      <w:r w:rsidR="001622BF">
        <w:rPr>
          <w:rFonts w:ascii="Times New Roman" w:hAnsi="Times New Roman"/>
          <w:sz w:val="24"/>
          <w:szCs w:val="24"/>
        </w:rPr>
        <w:t xml:space="preserve"> </w:t>
      </w:r>
      <w:r w:rsidR="003F2FED" w:rsidRPr="00AA1418">
        <w:rPr>
          <w:rFonts w:ascii="Times New Roman" w:hAnsi="Times New Roman"/>
          <w:sz w:val="24"/>
          <w:szCs w:val="24"/>
        </w:rPr>
        <w:t>seringkali menimbulkan kerugian bagi</w:t>
      </w:r>
      <w:r w:rsidR="001622BF">
        <w:rPr>
          <w:rFonts w:ascii="Times New Roman" w:hAnsi="Times New Roman"/>
          <w:sz w:val="24"/>
          <w:szCs w:val="24"/>
        </w:rPr>
        <w:t xml:space="preserve"> </w:t>
      </w:r>
      <w:r w:rsidR="003F2FED" w:rsidRPr="00AA1418">
        <w:rPr>
          <w:rFonts w:ascii="Times New Roman" w:hAnsi="Times New Roman"/>
          <w:sz w:val="24"/>
          <w:szCs w:val="24"/>
        </w:rPr>
        <w:t>konsumen.</w:t>
      </w:r>
      <w:r w:rsidR="001622BF">
        <w:rPr>
          <w:rFonts w:ascii="Times New Roman" w:hAnsi="Times New Roman"/>
          <w:sz w:val="24"/>
          <w:szCs w:val="24"/>
        </w:rPr>
        <w:t xml:space="preserve"> </w:t>
      </w:r>
      <w:r w:rsidR="003F2FED" w:rsidRPr="00AA1418">
        <w:rPr>
          <w:rFonts w:ascii="Times New Roman" w:hAnsi="Times New Roman"/>
          <w:sz w:val="24"/>
          <w:szCs w:val="24"/>
        </w:rPr>
        <w:t>Berkaitan dengan strategi bisnis yang</w:t>
      </w:r>
      <w:r w:rsidR="001622BF">
        <w:rPr>
          <w:rFonts w:ascii="Times New Roman" w:hAnsi="Times New Roman"/>
          <w:sz w:val="24"/>
          <w:szCs w:val="24"/>
        </w:rPr>
        <w:t xml:space="preserve"> </w:t>
      </w:r>
      <w:r w:rsidR="001C48E8" w:rsidRPr="00AA1418">
        <w:rPr>
          <w:rFonts w:ascii="Times New Roman" w:hAnsi="Times New Roman"/>
          <w:sz w:val="24"/>
          <w:szCs w:val="24"/>
        </w:rPr>
        <w:t>digunakan oleh pelaku</w:t>
      </w:r>
      <w:r w:rsidR="001622BF">
        <w:rPr>
          <w:rFonts w:ascii="Times New Roman" w:hAnsi="Times New Roman"/>
          <w:sz w:val="24"/>
          <w:szCs w:val="24"/>
        </w:rPr>
        <w:t xml:space="preserve"> </w:t>
      </w:r>
      <w:r w:rsidR="001C48E8" w:rsidRPr="00AA1418">
        <w:rPr>
          <w:rFonts w:ascii="Times New Roman" w:hAnsi="Times New Roman"/>
          <w:sz w:val="24"/>
          <w:szCs w:val="24"/>
        </w:rPr>
        <w:t>usaha</w:t>
      </w:r>
      <w:r w:rsidR="003F2FED" w:rsidRPr="00AA1418">
        <w:rPr>
          <w:rFonts w:ascii="Times New Roman" w:hAnsi="Times New Roman"/>
          <w:sz w:val="24"/>
          <w:szCs w:val="24"/>
        </w:rPr>
        <w:t>, Ketika strategi</w:t>
      </w:r>
      <w:r w:rsidR="001622BF">
        <w:rPr>
          <w:rFonts w:ascii="Times New Roman" w:hAnsi="Times New Roman"/>
          <w:sz w:val="24"/>
          <w:szCs w:val="24"/>
        </w:rPr>
        <w:t xml:space="preserve"> </w:t>
      </w:r>
      <w:r w:rsidR="003F2FED" w:rsidRPr="00AA1418">
        <w:rPr>
          <w:rFonts w:ascii="Times New Roman" w:hAnsi="Times New Roman"/>
          <w:sz w:val="24"/>
          <w:szCs w:val="24"/>
        </w:rPr>
        <w:t>bisnis</w:t>
      </w:r>
      <w:r w:rsidR="00F138FC">
        <w:rPr>
          <w:rFonts w:ascii="Times New Roman" w:hAnsi="Times New Roman"/>
          <w:sz w:val="24"/>
          <w:szCs w:val="24"/>
        </w:rPr>
        <w:t xml:space="preserve"> hanya</w:t>
      </w:r>
      <w:r w:rsidR="003F2FED" w:rsidRPr="00AA1418">
        <w:rPr>
          <w:rFonts w:ascii="Times New Roman" w:hAnsi="Times New Roman"/>
          <w:sz w:val="24"/>
          <w:szCs w:val="24"/>
        </w:rPr>
        <w:t xml:space="preserve"> berorientasi pada </w:t>
      </w:r>
      <w:r w:rsidRPr="00AA1418">
        <w:rPr>
          <w:rFonts w:ascii="Times New Roman" w:hAnsi="Times New Roman"/>
          <w:sz w:val="24"/>
          <w:szCs w:val="24"/>
        </w:rPr>
        <w:t xml:space="preserve"> ke</w:t>
      </w:r>
      <w:r w:rsidR="003F2FED" w:rsidRPr="00AA1418">
        <w:rPr>
          <w:rFonts w:ascii="Times New Roman" w:hAnsi="Times New Roman"/>
          <w:sz w:val="24"/>
          <w:szCs w:val="24"/>
        </w:rPr>
        <w:t>mampuan</w:t>
      </w:r>
      <w:r w:rsidR="001622BF">
        <w:rPr>
          <w:rFonts w:ascii="Times New Roman" w:hAnsi="Times New Roman"/>
          <w:sz w:val="24"/>
          <w:szCs w:val="24"/>
        </w:rPr>
        <w:t xml:space="preserve"> </w:t>
      </w:r>
      <w:r w:rsidR="003F2FED" w:rsidRPr="00AA1418">
        <w:rPr>
          <w:rFonts w:ascii="Times New Roman" w:hAnsi="Times New Roman"/>
          <w:sz w:val="24"/>
          <w:szCs w:val="24"/>
        </w:rPr>
        <w:t xml:space="preserve">menghasilkan </w:t>
      </w:r>
      <w:r w:rsidR="001C48E8" w:rsidRPr="00AA1418">
        <w:rPr>
          <w:rFonts w:ascii="Times New Roman" w:hAnsi="Times New Roman"/>
          <w:sz w:val="24"/>
          <w:szCs w:val="24"/>
        </w:rPr>
        <w:t>laba</w:t>
      </w:r>
      <w:r w:rsidR="001622BF">
        <w:rPr>
          <w:rFonts w:ascii="Times New Roman" w:hAnsi="Times New Roman"/>
          <w:sz w:val="24"/>
          <w:szCs w:val="24"/>
        </w:rPr>
        <w:t xml:space="preserve"> </w:t>
      </w:r>
      <w:r w:rsidR="003F2FED" w:rsidRPr="00AA1418">
        <w:rPr>
          <w:rFonts w:ascii="Times New Roman" w:hAnsi="Times New Roman"/>
          <w:sz w:val="24"/>
          <w:szCs w:val="24"/>
        </w:rPr>
        <w:t>(</w:t>
      </w:r>
      <w:r w:rsidR="003F2FED" w:rsidRPr="00AA1418">
        <w:rPr>
          <w:rFonts w:ascii="Times New Roman" w:hAnsi="Times New Roman"/>
          <w:i/>
          <w:iCs/>
          <w:sz w:val="24"/>
          <w:szCs w:val="24"/>
        </w:rPr>
        <w:t>pro</w:t>
      </w:r>
      <w:r w:rsidR="001C48E8" w:rsidRPr="00AA1418">
        <w:rPr>
          <w:rFonts w:ascii="Times New Roman" w:hAnsi="Times New Roman"/>
          <w:i/>
          <w:iCs/>
          <w:sz w:val="24"/>
          <w:szCs w:val="24"/>
        </w:rPr>
        <w:t>fit</w:t>
      </w:r>
      <w:r w:rsidR="003F2FED" w:rsidRPr="00AA1418">
        <w:rPr>
          <w:rFonts w:ascii="Times New Roman" w:hAnsi="Times New Roman"/>
          <w:i/>
          <w:iCs/>
          <w:sz w:val="24"/>
          <w:szCs w:val="24"/>
        </w:rPr>
        <w:t xml:space="preserve"> oriented</w:t>
      </w:r>
      <w:r w:rsidR="003F2FED" w:rsidRPr="00AA1418">
        <w:rPr>
          <w:rFonts w:ascii="Times New Roman" w:hAnsi="Times New Roman"/>
          <w:sz w:val="24"/>
          <w:szCs w:val="24"/>
        </w:rPr>
        <w:t>),</w:t>
      </w:r>
      <w:r w:rsidR="001622BF">
        <w:rPr>
          <w:rFonts w:ascii="Times New Roman" w:hAnsi="Times New Roman"/>
          <w:sz w:val="24"/>
          <w:szCs w:val="24"/>
        </w:rPr>
        <w:t xml:space="preserve"> </w:t>
      </w:r>
      <w:r w:rsidR="003F2FED" w:rsidRPr="00AA1418">
        <w:rPr>
          <w:rFonts w:ascii="Times New Roman" w:hAnsi="Times New Roman"/>
          <w:sz w:val="24"/>
          <w:szCs w:val="24"/>
        </w:rPr>
        <w:t xml:space="preserve">maka </w:t>
      </w:r>
      <w:r w:rsidRPr="00AA1418">
        <w:rPr>
          <w:rFonts w:ascii="Times New Roman" w:hAnsi="Times New Roman"/>
          <w:sz w:val="24"/>
          <w:szCs w:val="24"/>
        </w:rPr>
        <w:t>k</w:t>
      </w:r>
      <w:r w:rsidR="003F2FED" w:rsidRPr="00AA1418">
        <w:rPr>
          <w:rFonts w:ascii="Times New Roman" w:hAnsi="Times New Roman"/>
          <w:sz w:val="24"/>
          <w:szCs w:val="24"/>
        </w:rPr>
        <w:t>onsumen harus waspada dalam</w:t>
      </w:r>
      <w:r w:rsidR="001622BF">
        <w:rPr>
          <w:rFonts w:ascii="Times New Roman" w:hAnsi="Times New Roman"/>
          <w:sz w:val="24"/>
          <w:szCs w:val="24"/>
        </w:rPr>
        <w:t xml:space="preserve"> </w:t>
      </w:r>
      <w:r w:rsidR="003F2FED" w:rsidRPr="00AA1418">
        <w:rPr>
          <w:rFonts w:ascii="Times New Roman" w:hAnsi="Times New Roman"/>
          <w:sz w:val="24"/>
          <w:szCs w:val="24"/>
        </w:rPr>
        <w:t>me</w:t>
      </w:r>
      <w:r w:rsidR="001C48E8" w:rsidRPr="00AA1418">
        <w:rPr>
          <w:rFonts w:ascii="Times New Roman" w:hAnsi="Times New Roman"/>
          <w:sz w:val="24"/>
          <w:szCs w:val="24"/>
        </w:rPr>
        <w:t>mbeli apartemen y</w:t>
      </w:r>
      <w:r w:rsidR="003F2FED" w:rsidRPr="00AA1418">
        <w:rPr>
          <w:rFonts w:ascii="Times New Roman" w:hAnsi="Times New Roman"/>
          <w:sz w:val="24"/>
          <w:szCs w:val="24"/>
        </w:rPr>
        <w:t>ang</w:t>
      </w:r>
      <w:r w:rsidR="001622BF">
        <w:rPr>
          <w:rFonts w:ascii="Times New Roman" w:hAnsi="Times New Roman"/>
          <w:sz w:val="24"/>
          <w:szCs w:val="24"/>
        </w:rPr>
        <w:t xml:space="preserve"> </w:t>
      </w:r>
      <w:r w:rsidR="003F2FED" w:rsidRPr="00AA1418">
        <w:rPr>
          <w:rFonts w:ascii="Times New Roman" w:hAnsi="Times New Roman"/>
          <w:sz w:val="24"/>
          <w:szCs w:val="24"/>
        </w:rPr>
        <w:t xml:space="preserve">ditawarkan pelaku usaha. </w:t>
      </w:r>
    </w:p>
    <w:p w:rsidR="001622BF" w:rsidRDefault="003F2FED" w:rsidP="00F138FC">
      <w:pPr>
        <w:autoSpaceDE w:val="0"/>
        <w:autoSpaceDN w:val="0"/>
        <w:adjustRightInd w:val="0"/>
        <w:spacing w:after="0" w:line="480" w:lineRule="auto"/>
        <w:ind w:left="720" w:firstLine="720"/>
        <w:jc w:val="both"/>
        <w:rPr>
          <w:rFonts w:ascii="Times New Roman" w:hAnsi="Times New Roman"/>
          <w:sz w:val="24"/>
          <w:szCs w:val="24"/>
        </w:rPr>
      </w:pPr>
      <w:r w:rsidRPr="00AA1418">
        <w:rPr>
          <w:rFonts w:ascii="Times New Roman" w:hAnsi="Times New Roman"/>
          <w:sz w:val="24"/>
          <w:szCs w:val="24"/>
        </w:rPr>
        <w:t>Pada masa ini</w:t>
      </w:r>
      <w:r w:rsidR="001622BF">
        <w:rPr>
          <w:rFonts w:ascii="Times New Roman" w:hAnsi="Times New Roman"/>
          <w:sz w:val="24"/>
          <w:szCs w:val="24"/>
        </w:rPr>
        <w:t xml:space="preserve"> </w:t>
      </w:r>
      <w:r w:rsidRPr="00AA1418">
        <w:rPr>
          <w:rFonts w:ascii="Times New Roman" w:hAnsi="Times New Roman"/>
          <w:sz w:val="24"/>
          <w:szCs w:val="24"/>
        </w:rPr>
        <w:t>konsumen</w:t>
      </w:r>
      <w:r w:rsidR="00AA1418">
        <w:rPr>
          <w:rFonts w:ascii="Times New Roman" w:hAnsi="Times New Roman"/>
          <w:sz w:val="24"/>
          <w:szCs w:val="24"/>
        </w:rPr>
        <w:t xml:space="preserve"> properti khususnya apartemen</w:t>
      </w:r>
      <w:r w:rsidRPr="00AA1418">
        <w:rPr>
          <w:rFonts w:ascii="Times New Roman" w:hAnsi="Times New Roman"/>
          <w:sz w:val="24"/>
          <w:szCs w:val="24"/>
        </w:rPr>
        <w:t xml:space="preserve"> tidak memiliki banyak peluang</w:t>
      </w:r>
      <w:r w:rsidR="001622BF">
        <w:rPr>
          <w:rFonts w:ascii="Times New Roman" w:hAnsi="Times New Roman"/>
          <w:sz w:val="24"/>
          <w:szCs w:val="24"/>
        </w:rPr>
        <w:t xml:space="preserve"> </w:t>
      </w:r>
      <w:r w:rsidRPr="00AA1418">
        <w:rPr>
          <w:rFonts w:ascii="Times New Roman" w:hAnsi="Times New Roman"/>
          <w:sz w:val="24"/>
          <w:szCs w:val="24"/>
        </w:rPr>
        <w:t>untuk me</w:t>
      </w:r>
      <w:r w:rsidR="001C48E8" w:rsidRPr="00AA1418">
        <w:rPr>
          <w:rFonts w:ascii="Times New Roman" w:hAnsi="Times New Roman"/>
          <w:sz w:val="24"/>
          <w:szCs w:val="24"/>
        </w:rPr>
        <w:t>ndapatkan informasi tentang status kepemilikan tanah, konstruksi bangunan, dan fasilitas-fasilitas lain yang melekat pada bangunan apartemen</w:t>
      </w:r>
      <w:r w:rsidR="00E305BC">
        <w:rPr>
          <w:rFonts w:ascii="Times New Roman" w:hAnsi="Times New Roman"/>
          <w:sz w:val="24"/>
          <w:szCs w:val="24"/>
        </w:rPr>
        <w:t xml:space="preserve">, pengenaan pajak atas transaksi pembelian, dan informasi penting lainnya </w:t>
      </w:r>
      <w:r w:rsidR="00A556B1">
        <w:rPr>
          <w:rFonts w:ascii="Times New Roman" w:hAnsi="Times New Roman"/>
          <w:sz w:val="24"/>
          <w:szCs w:val="24"/>
        </w:rPr>
        <w:t xml:space="preserve">dari pengembang, </w:t>
      </w:r>
      <w:r w:rsidR="00051FA6">
        <w:rPr>
          <w:rFonts w:ascii="Times New Roman" w:hAnsi="Times New Roman"/>
          <w:sz w:val="24"/>
          <w:szCs w:val="24"/>
        </w:rPr>
        <w:t xml:space="preserve">sehingga </w:t>
      </w:r>
      <w:r w:rsidR="002D7E9C">
        <w:rPr>
          <w:rFonts w:ascii="Times New Roman" w:hAnsi="Times New Roman"/>
          <w:sz w:val="24"/>
          <w:szCs w:val="24"/>
        </w:rPr>
        <w:t>pengembang</w:t>
      </w:r>
      <w:r w:rsidR="00051FA6">
        <w:rPr>
          <w:rFonts w:ascii="Times New Roman" w:hAnsi="Times New Roman"/>
          <w:sz w:val="24"/>
          <w:szCs w:val="24"/>
        </w:rPr>
        <w:t xml:space="preserve"> dapat mempermainkan kepentingan konsumen dengan mudah</w:t>
      </w:r>
      <w:r w:rsidR="001622BF">
        <w:rPr>
          <w:rFonts w:ascii="Times New Roman" w:hAnsi="Times New Roman"/>
          <w:sz w:val="24"/>
          <w:szCs w:val="24"/>
        </w:rPr>
        <w:t>.</w:t>
      </w:r>
      <w:r w:rsidR="006A0FF8">
        <w:rPr>
          <w:rFonts w:ascii="Times New Roman" w:hAnsi="Times New Roman"/>
          <w:sz w:val="24"/>
          <w:szCs w:val="24"/>
        </w:rPr>
        <w:t xml:space="preserve"> Oleh karena itu diperlukan perlindungan hukum yang dapat melindungi kepentingan konsumen properti.</w:t>
      </w:r>
    </w:p>
    <w:p w:rsidR="001024A5" w:rsidRPr="00AA1418" w:rsidRDefault="001C48E8" w:rsidP="00CF743C">
      <w:pPr>
        <w:autoSpaceDE w:val="0"/>
        <w:autoSpaceDN w:val="0"/>
        <w:adjustRightInd w:val="0"/>
        <w:spacing w:after="0" w:line="480" w:lineRule="auto"/>
        <w:ind w:left="709"/>
        <w:jc w:val="both"/>
        <w:rPr>
          <w:rFonts w:ascii="Times New Roman" w:hAnsi="Times New Roman"/>
          <w:sz w:val="24"/>
          <w:szCs w:val="24"/>
        </w:rPr>
      </w:pPr>
      <w:r w:rsidRPr="00AA1418">
        <w:rPr>
          <w:rFonts w:ascii="Times New Roman" w:hAnsi="Times New Roman"/>
          <w:sz w:val="24"/>
          <w:szCs w:val="24"/>
        </w:rPr>
        <w:lastRenderedPageBreak/>
        <w:tab/>
      </w:r>
      <w:r w:rsidR="001027CB">
        <w:rPr>
          <w:rFonts w:ascii="Times New Roman" w:hAnsi="Times New Roman"/>
          <w:sz w:val="24"/>
          <w:szCs w:val="24"/>
        </w:rPr>
        <w:tab/>
      </w:r>
      <w:r w:rsidR="001270CF">
        <w:rPr>
          <w:rFonts w:ascii="Times New Roman" w:hAnsi="Times New Roman"/>
          <w:sz w:val="24"/>
          <w:szCs w:val="24"/>
        </w:rPr>
        <w:t>K</w:t>
      </w:r>
      <w:r w:rsidR="001024A5" w:rsidRPr="00AA1418">
        <w:rPr>
          <w:rFonts w:ascii="Times New Roman" w:hAnsi="Times New Roman"/>
          <w:sz w:val="24"/>
          <w:szCs w:val="24"/>
        </w:rPr>
        <w:t>epentingan perlindungan</w:t>
      </w:r>
      <w:r w:rsidR="001622BF">
        <w:rPr>
          <w:rFonts w:ascii="Times New Roman" w:hAnsi="Times New Roman"/>
          <w:sz w:val="24"/>
          <w:szCs w:val="24"/>
        </w:rPr>
        <w:t xml:space="preserve"> </w:t>
      </w:r>
      <w:r w:rsidR="001024A5" w:rsidRPr="00AA1418">
        <w:rPr>
          <w:rFonts w:ascii="Times New Roman" w:hAnsi="Times New Roman"/>
          <w:sz w:val="24"/>
          <w:szCs w:val="24"/>
        </w:rPr>
        <w:t>konsumen, terutama untuk syarat</w:t>
      </w:r>
      <w:r w:rsidR="001622BF">
        <w:rPr>
          <w:rFonts w:ascii="Times New Roman" w:hAnsi="Times New Roman"/>
          <w:sz w:val="24"/>
          <w:szCs w:val="24"/>
        </w:rPr>
        <w:t xml:space="preserve"> </w:t>
      </w:r>
      <w:r w:rsidRPr="00AA1418">
        <w:rPr>
          <w:rFonts w:ascii="Times New Roman" w:hAnsi="Times New Roman"/>
          <w:sz w:val="24"/>
          <w:szCs w:val="24"/>
        </w:rPr>
        <w:t>“</w:t>
      </w:r>
      <w:r w:rsidR="001024A5" w:rsidRPr="00AA1418">
        <w:rPr>
          <w:rFonts w:ascii="Times New Roman" w:hAnsi="Times New Roman"/>
          <w:sz w:val="24"/>
          <w:szCs w:val="24"/>
        </w:rPr>
        <w:t>kesepakatan</w:t>
      </w:r>
      <w:r w:rsidRPr="00AA1418">
        <w:rPr>
          <w:rFonts w:ascii="Times New Roman" w:hAnsi="Times New Roman"/>
          <w:sz w:val="24"/>
          <w:szCs w:val="24"/>
        </w:rPr>
        <w:t>”</w:t>
      </w:r>
      <w:r w:rsidR="001024A5" w:rsidRPr="00AA1418">
        <w:rPr>
          <w:rFonts w:ascii="Times New Roman" w:hAnsi="Times New Roman"/>
          <w:sz w:val="24"/>
          <w:szCs w:val="24"/>
        </w:rPr>
        <w:t xml:space="preserve"> perlu mendapat perhatian, sebab</w:t>
      </w:r>
      <w:r w:rsidR="001622BF">
        <w:rPr>
          <w:rFonts w:ascii="Times New Roman" w:hAnsi="Times New Roman"/>
          <w:sz w:val="24"/>
          <w:szCs w:val="24"/>
        </w:rPr>
        <w:t xml:space="preserve"> </w:t>
      </w:r>
      <w:r w:rsidR="001024A5" w:rsidRPr="00AA1418">
        <w:rPr>
          <w:rFonts w:ascii="Times New Roman" w:hAnsi="Times New Roman"/>
          <w:sz w:val="24"/>
          <w:szCs w:val="24"/>
        </w:rPr>
        <w:t>banyak transaksi antara pelaku usaha dengan</w:t>
      </w:r>
      <w:r w:rsidR="001622BF">
        <w:rPr>
          <w:rFonts w:ascii="Times New Roman" w:hAnsi="Times New Roman"/>
          <w:sz w:val="24"/>
          <w:szCs w:val="24"/>
        </w:rPr>
        <w:t xml:space="preserve"> </w:t>
      </w:r>
      <w:r w:rsidR="001024A5" w:rsidRPr="00AA1418">
        <w:rPr>
          <w:rFonts w:ascii="Times New Roman" w:hAnsi="Times New Roman"/>
          <w:sz w:val="24"/>
          <w:szCs w:val="24"/>
        </w:rPr>
        <w:t xml:space="preserve">konsumen yang cenderung tidak </w:t>
      </w:r>
      <w:r w:rsidR="001622BF">
        <w:rPr>
          <w:rFonts w:ascii="Times New Roman" w:hAnsi="Times New Roman"/>
          <w:sz w:val="24"/>
          <w:szCs w:val="24"/>
        </w:rPr>
        <w:t>seimnbang</w:t>
      </w:r>
      <w:r w:rsidR="001024A5" w:rsidRPr="00AA1418">
        <w:rPr>
          <w:rFonts w:ascii="Times New Roman" w:hAnsi="Times New Roman"/>
          <w:sz w:val="24"/>
          <w:szCs w:val="24"/>
        </w:rPr>
        <w:t>.</w:t>
      </w:r>
      <w:r w:rsidR="001622BF">
        <w:rPr>
          <w:rFonts w:ascii="Times New Roman" w:hAnsi="Times New Roman"/>
          <w:sz w:val="24"/>
          <w:szCs w:val="24"/>
        </w:rPr>
        <w:t xml:space="preserve"> </w:t>
      </w:r>
      <w:r w:rsidR="001024A5" w:rsidRPr="00AA1418">
        <w:rPr>
          <w:rFonts w:ascii="Times New Roman" w:hAnsi="Times New Roman"/>
          <w:sz w:val="24"/>
          <w:szCs w:val="24"/>
        </w:rPr>
        <w:t>Kekhawatiran yang muncul</w:t>
      </w:r>
      <w:r w:rsidR="001622BF">
        <w:rPr>
          <w:rFonts w:ascii="Times New Roman" w:hAnsi="Times New Roman"/>
          <w:sz w:val="24"/>
          <w:szCs w:val="24"/>
        </w:rPr>
        <w:t xml:space="preserve"> </w:t>
      </w:r>
      <w:r w:rsidR="001024A5" w:rsidRPr="00AA1418">
        <w:rPr>
          <w:rFonts w:ascii="Times New Roman" w:hAnsi="Times New Roman"/>
          <w:sz w:val="24"/>
          <w:szCs w:val="24"/>
        </w:rPr>
        <w:t>berkaitan dengan perjanjian baku dalam jual</w:t>
      </w:r>
      <w:r w:rsidR="001622BF">
        <w:rPr>
          <w:rFonts w:ascii="Times New Roman" w:hAnsi="Times New Roman"/>
          <w:sz w:val="24"/>
          <w:szCs w:val="24"/>
        </w:rPr>
        <w:t xml:space="preserve"> </w:t>
      </w:r>
      <w:r w:rsidR="001024A5" w:rsidRPr="00AA1418">
        <w:rPr>
          <w:rFonts w:ascii="Times New Roman" w:hAnsi="Times New Roman"/>
          <w:sz w:val="24"/>
          <w:szCs w:val="24"/>
        </w:rPr>
        <w:t>beli properti adalah karena dicantumkannya</w:t>
      </w:r>
      <w:r w:rsidR="001622BF">
        <w:rPr>
          <w:rFonts w:ascii="Times New Roman" w:hAnsi="Times New Roman"/>
          <w:sz w:val="24"/>
          <w:szCs w:val="24"/>
        </w:rPr>
        <w:t xml:space="preserve"> </w:t>
      </w:r>
      <w:r w:rsidR="001024A5" w:rsidRPr="00033251">
        <w:rPr>
          <w:rFonts w:ascii="Times New Roman" w:hAnsi="Times New Roman"/>
          <w:bCs/>
          <w:sz w:val="24"/>
          <w:szCs w:val="24"/>
        </w:rPr>
        <w:t xml:space="preserve">klausul eksonerasi </w:t>
      </w:r>
      <w:r w:rsidR="001024A5" w:rsidRPr="00033251">
        <w:rPr>
          <w:rFonts w:ascii="Times New Roman" w:hAnsi="Times New Roman"/>
          <w:sz w:val="24"/>
          <w:szCs w:val="24"/>
        </w:rPr>
        <w:t>(</w:t>
      </w:r>
      <w:r w:rsidR="001024A5" w:rsidRPr="00033251">
        <w:rPr>
          <w:rFonts w:ascii="Times New Roman" w:hAnsi="Times New Roman"/>
          <w:i/>
          <w:iCs/>
          <w:sz w:val="24"/>
          <w:szCs w:val="24"/>
        </w:rPr>
        <w:t>exception clause</w:t>
      </w:r>
      <w:r w:rsidR="001024A5" w:rsidRPr="00033251">
        <w:rPr>
          <w:rFonts w:ascii="Times New Roman" w:hAnsi="Times New Roman"/>
          <w:sz w:val="24"/>
          <w:szCs w:val="24"/>
        </w:rPr>
        <w:t>).</w:t>
      </w:r>
      <w:r w:rsidR="001622BF">
        <w:rPr>
          <w:rFonts w:ascii="Times New Roman" w:hAnsi="Times New Roman"/>
          <w:sz w:val="24"/>
          <w:szCs w:val="24"/>
        </w:rPr>
        <w:t xml:space="preserve"> </w:t>
      </w:r>
      <w:r w:rsidR="001024A5" w:rsidRPr="00033251">
        <w:rPr>
          <w:rFonts w:ascii="Times New Roman" w:hAnsi="Times New Roman"/>
          <w:sz w:val="24"/>
          <w:szCs w:val="24"/>
        </w:rPr>
        <w:t>Klausula eksonerasi adalah klausula yang</w:t>
      </w:r>
      <w:r w:rsidR="001622BF">
        <w:rPr>
          <w:rFonts w:ascii="Times New Roman" w:hAnsi="Times New Roman"/>
          <w:sz w:val="24"/>
          <w:szCs w:val="24"/>
        </w:rPr>
        <w:t xml:space="preserve"> </w:t>
      </w:r>
      <w:r w:rsidR="001024A5" w:rsidRPr="00033251">
        <w:rPr>
          <w:rFonts w:ascii="Times New Roman" w:hAnsi="Times New Roman"/>
          <w:sz w:val="24"/>
          <w:szCs w:val="24"/>
        </w:rPr>
        <w:t>mengandung kondisi membatasi atau bahkan</w:t>
      </w:r>
      <w:r w:rsidR="001622BF">
        <w:rPr>
          <w:rFonts w:ascii="Times New Roman" w:hAnsi="Times New Roman"/>
          <w:sz w:val="24"/>
          <w:szCs w:val="24"/>
        </w:rPr>
        <w:t xml:space="preserve"> </w:t>
      </w:r>
      <w:r w:rsidR="001024A5" w:rsidRPr="00033251">
        <w:rPr>
          <w:rFonts w:ascii="Times New Roman" w:hAnsi="Times New Roman"/>
          <w:sz w:val="24"/>
          <w:szCs w:val="24"/>
        </w:rPr>
        <w:t>menghapus sama sekali tanggung jawab yang</w:t>
      </w:r>
      <w:r w:rsidR="001622BF">
        <w:rPr>
          <w:rFonts w:ascii="Times New Roman" w:hAnsi="Times New Roman"/>
          <w:sz w:val="24"/>
          <w:szCs w:val="24"/>
        </w:rPr>
        <w:t xml:space="preserve"> </w:t>
      </w:r>
      <w:r w:rsidR="001024A5" w:rsidRPr="00033251">
        <w:rPr>
          <w:rFonts w:ascii="Times New Roman" w:hAnsi="Times New Roman"/>
          <w:sz w:val="24"/>
          <w:szCs w:val="24"/>
        </w:rPr>
        <w:t>seharusnya dibebankan kepada pelaku usaha</w:t>
      </w:r>
      <w:r w:rsidR="001024A5" w:rsidRPr="00033251">
        <w:rPr>
          <w:rFonts w:ascii="Times New Roman" w:hAnsi="Times New Roman"/>
          <w:bCs/>
          <w:sz w:val="24"/>
          <w:szCs w:val="24"/>
        </w:rPr>
        <w:t>.</w:t>
      </w:r>
      <w:r w:rsidR="001622BF">
        <w:rPr>
          <w:rFonts w:ascii="Times New Roman" w:hAnsi="Times New Roman"/>
          <w:bCs/>
          <w:sz w:val="24"/>
          <w:szCs w:val="24"/>
        </w:rPr>
        <w:t xml:space="preserve"> Pada </w:t>
      </w:r>
      <w:r w:rsidR="00C828E7">
        <w:rPr>
          <w:rFonts w:ascii="Times New Roman" w:hAnsi="Times New Roman"/>
          <w:bCs/>
          <w:sz w:val="24"/>
          <w:szCs w:val="24"/>
        </w:rPr>
        <w:t>P</w:t>
      </w:r>
      <w:r w:rsidR="001024A5" w:rsidRPr="00033251">
        <w:rPr>
          <w:rFonts w:ascii="Times New Roman" w:hAnsi="Times New Roman"/>
          <w:sz w:val="24"/>
          <w:szCs w:val="24"/>
        </w:rPr>
        <w:t>asal 18 ayat (1) huruf a UUPK diatur</w:t>
      </w:r>
      <w:r w:rsidR="001622BF">
        <w:rPr>
          <w:rFonts w:ascii="Times New Roman" w:hAnsi="Times New Roman"/>
          <w:sz w:val="24"/>
          <w:szCs w:val="24"/>
        </w:rPr>
        <w:t xml:space="preserve"> </w:t>
      </w:r>
      <w:r w:rsidR="001024A5" w:rsidRPr="00033251">
        <w:rPr>
          <w:rFonts w:ascii="Times New Roman" w:hAnsi="Times New Roman"/>
          <w:sz w:val="24"/>
          <w:szCs w:val="24"/>
        </w:rPr>
        <w:t>mengenai larangan pencantuman klausula</w:t>
      </w:r>
      <w:r w:rsidR="001622BF">
        <w:rPr>
          <w:rFonts w:ascii="Times New Roman" w:hAnsi="Times New Roman"/>
          <w:sz w:val="24"/>
          <w:szCs w:val="24"/>
        </w:rPr>
        <w:t xml:space="preserve"> </w:t>
      </w:r>
      <w:r w:rsidR="001024A5" w:rsidRPr="00033251">
        <w:rPr>
          <w:rFonts w:ascii="Times New Roman" w:hAnsi="Times New Roman"/>
          <w:sz w:val="24"/>
          <w:szCs w:val="24"/>
        </w:rPr>
        <w:t>baku pada setiap dokumen atau perjanjian</w:t>
      </w:r>
      <w:r w:rsidR="001622BF">
        <w:rPr>
          <w:rFonts w:ascii="Times New Roman" w:hAnsi="Times New Roman"/>
          <w:sz w:val="24"/>
          <w:szCs w:val="24"/>
        </w:rPr>
        <w:t xml:space="preserve"> </w:t>
      </w:r>
      <w:r w:rsidR="001024A5" w:rsidRPr="00033251">
        <w:rPr>
          <w:rFonts w:ascii="Times New Roman" w:hAnsi="Times New Roman"/>
          <w:sz w:val="24"/>
          <w:szCs w:val="24"/>
        </w:rPr>
        <w:t xml:space="preserve">apabila menyatakan </w:t>
      </w:r>
      <w:r w:rsidR="001024A5" w:rsidRPr="00033251">
        <w:rPr>
          <w:rFonts w:ascii="Times New Roman" w:hAnsi="Times New Roman"/>
          <w:bCs/>
          <w:sz w:val="24"/>
          <w:szCs w:val="24"/>
        </w:rPr>
        <w:t>pengalihan tanggung</w:t>
      </w:r>
      <w:r w:rsidR="00AF38C8">
        <w:rPr>
          <w:rFonts w:ascii="Times New Roman" w:hAnsi="Times New Roman"/>
          <w:bCs/>
          <w:sz w:val="24"/>
          <w:szCs w:val="24"/>
        </w:rPr>
        <w:t xml:space="preserve"> </w:t>
      </w:r>
      <w:r w:rsidR="001024A5" w:rsidRPr="00033251">
        <w:rPr>
          <w:rFonts w:ascii="Times New Roman" w:hAnsi="Times New Roman"/>
          <w:bCs/>
          <w:sz w:val="24"/>
          <w:szCs w:val="24"/>
        </w:rPr>
        <w:t>jawab pelaku usaha.</w:t>
      </w:r>
      <w:r w:rsidR="001622BF">
        <w:rPr>
          <w:rFonts w:ascii="Times New Roman" w:hAnsi="Times New Roman"/>
          <w:bCs/>
          <w:sz w:val="24"/>
          <w:szCs w:val="24"/>
        </w:rPr>
        <w:t xml:space="preserve"> </w:t>
      </w:r>
      <w:r w:rsidR="001024A5" w:rsidRPr="00033251">
        <w:rPr>
          <w:rFonts w:ascii="Times New Roman" w:hAnsi="Times New Roman"/>
          <w:sz w:val="24"/>
          <w:szCs w:val="24"/>
        </w:rPr>
        <w:t xml:space="preserve">Masalah </w:t>
      </w:r>
      <w:r w:rsidR="001024A5" w:rsidRPr="00033251">
        <w:rPr>
          <w:rFonts w:ascii="Times New Roman" w:hAnsi="Times New Roman"/>
          <w:bCs/>
          <w:sz w:val="24"/>
          <w:szCs w:val="24"/>
        </w:rPr>
        <w:t>tanggung jawab hukum</w:t>
      </w:r>
      <w:r w:rsidR="001622BF">
        <w:rPr>
          <w:rFonts w:ascii="Times New Roman" w:hAnsi="Times New Roman"/>
          <w:bCs/>
          <w:sz w:val="24"/>
          <w:szCs w:val="24"/>
        </w:rPr>
        <w:t xml:space="preserve"> </w:t>
      </w:r>
      <w:r w:rsidR="001024A5" w:rsidRPr="00033251">
        <w:rPr>
          <w:rFonts w:ascii="Times New Roman" w:hAnsi="Times New Roman"/>
          <w:bCs/>
          <w:sz w:val="24"/>
          <w:szCs w:val="24"/>
        </w:rPr>
        <w:t>perdata</w:t>
      </w:r>
      <w:r w:rsidR="001622BF">
        <w:rPr>
          <w:rFonts w:ascii="Times New Roman" w:hAnsi="Times New Roman"/>
          <w:bCs/>
          <w:sz w:val="24"/>
          <w:szCs w:val="24"/>
        </w:rPr>
        <w:t xml:space="preserve"> </w:t>
      </w:r>
      <w:r w:rsidR="001024A5" w:rsidRPr="00AA1418">
        <w:rPr>
          <w:rFonts w:ascii="Times New Roman" w:hAnsi="Times New Roman"/>
          <w:sz w:val="24"/>
          <w:szCs w:val="24"/>
        </w:rPr>
        <w:t>(</w:t>
      </w:r>
      <w:r w:rsidR="001024A5" w:rsidRPr="00AA1418">
        <w:rPr>
          <w:rFonts w:ascii="Times New Roman" w:hAnsi="Times New Roman"/>
          <w:i/>
          <w:iCs/>
          <w:sz w:val="24"/>
          <w:szCs w:val="24"/>
        </w:rPr>
        <w:t>civielrech</w:t>
      </w:r>
      <w:r w:rsidR="00A556B1">
        <w:rPr>
          <w:rFonts w:ascii="Times New Roman" w:hAnsi="Times New Roman"/>
          <w:i/>
          <w:iCs/>
          <w:sz w:val="24"/>
          <w:szCs w:val="24"/>
        </w:rPr>
        <w:t xml:space="preserve"> </w:t>
      </w:r>
      <w:r w:rsidR="001024A5" w:rsidRPr="00AA1418">
        <w:rPr>
          <w:rFonts w:ascii="Times New Roman" w:hAnsi="Times New Roman"/>
          <w:i/>
          <w:iCs/>
          <w:sz w:val="24"/>
          <w:szCs w:val="24"/>
        </w:rPr>
        <w:t>telijkeanspraakelijkheid</w:t>
      </w:r>
      <w:r w:rsidR="001024A5" w:rsidRPr="00AA1418">
        <w:rPr>
          <w:rFonts w:ascii="Times New Roman" w:hAnsi="Times New Roman"/>
          <w:sz w:val="24"/>
          <w:szCs w:val="24"/>
        </w:rPr>
        <w:t>)</w:t>
      </w:r>
      <w:r w:rsidR="001622BF">
        <w:rPr>
          <w:rFonts w:ascii="Times New Roman" w:hAnsi="Times New Roman"/>
          <w:sz w:val="24"/>
          <w:szCs w:val="24"/>
        </w:rPr>
        <w:t xml:space="preserve"> </w:t>
      </w:r>
      <w:r w:rsidR="001024A5" w:rsidRPr="00AA1418">
        <w:rPr>
          <w:rFonts w:ascii="Times New Roman" w:hAnsi="Times New Roman"/>
          <w:sz w:val="24"/>
          <w:szCs w:val="24"/>
        </w:rPr>
        <w:t>dapat dilihat dari formulasi Pasal 1365 KUH</w:t>
      </w:r>
      <w:r w:rsidR="00AF38C8">
        <w:rPr>
          <w:rFonts w:ascii="Times New Roman" w:hAnsi="Times New Roman"/>
          <w:sz w:val="24"/>
          <w:szCs w:val="24"/>
        </w:rPr>
        <w:t xml:space="preserve"> </w:t>
      </w:r>
      <w:r w:rsidR="001024A5" w:rsidRPr="00AA1418">
        <w:rPr>
          <w:rFonts w:ascii="Times New Roman" w:hAnsi="Times New Roman"/>
          <w:sz w:val="24"/>
          <w:szCs w:val="24"/>
        </w:rPr>
        <w:t>Perdata yang mengatur adanya pertanggungjawaban</w:t>
      </w:r>
      <w:r w:rsidR="00AF38C8">
        <w:rPr>
          <w:rFonts w:ascii="Times New Roman" w:hAnsi="Times New Roman"/>
          <w:sz w:val="24"/>
          <w:szCs w:val="24"/>
        </w:rPr>
        <w:t xml:space="preserve"> </w:t>
      </w:r>
      <w:r w:rsidR="001024A5" w:rsidRPr="00AA1418">
        <w:rPr>
          <w:rFonts w:ascii="Times New Roman" w:hAnsi="Times New Roman"/>
          <w:sz w:val="24"/>
          <w:szCs w:val="24"/>
        </w:rPr>
        <w:t>pribadi pelaku atas perbuatan</w:t>
      </w:r>
      <w:r w:rsidR="00AF38C8">
        <w:rPr>
          <w:rFonts w:ascii="Times New Roman" w:hAnsi="Times New Roman"/>
          <w:sz w:val="24"/>
          <w:szCs w:val="24"/>
        </w:rPr>
        <w:t xml:space="preserve"> </w:t>
      </w:r>
      <w:r w:rsidR="001024A5" w:rsidRPr="00AA1418">
        <w:rPr>
          <w:rFonts w:ascii="Times New Roman" w:hAnsi="Times New Roman"/>
          <w:sz w:val="24"/>
          <w:szCs w:val="24"/>
        </w:rPr>
        <w:t>melawan hukum yang dilakukannya</w:t>
      </w:r>
      <w:r w:rsidR="00AF38C8">
        <w:rPr>
          <w:rFonts w:ascii="Times New Roman" w:hAnsi="Times New Roman"/>
          <w:sz w:val="24"/>
          <w:szCs w:val="24"/>
        </w:rPr>
        <w:t xml:space="preserve"> </w:t>
      </w:r>
      <w:r w:rsidR="001024A5" w:rsidRPr="00AA1418">
        <w:rPr>
          <w:rFonts w:ascii="Times New Roman" w:hAnsi="Times New Roman"/>
          <w:sz w:val="24"/>
          <w:szCs w:val="24"/>
        </w:rPr>
        <w:t>(</w:t>
      </w:r>
      <w:r w:rsidR="001024A5" w:rsidRPr="00AA1418">
        <w:rPr>
          <w:rFonts w:ascii="Times New Roman" w:hAnsi="Times New Roman"/>
          <w:i/>
          <w:iCs/>
          <w:sz w:val="24"/>
          <w:szCs w:val="24"/>
        </w:rPr>
        <w:t>persoonlijke aansprakelijkheid</w:t>
      </w:r>
      <w:r w:rsidR="001024A5" w:rsidRPr="00AA1418">
        <w:rPr>
          <w:rFonts w:ascii="Times New Roman" w:hAnsi="Times New Roman"/>
          <w:sz w:val="24"/>
          <w:szCs w:val="24"/>
        </w:rPr>
        <w:t xml:space="preserve">). </w:t>
      </w:r>
      <w:r w:rsidR="001270CF">
        <w:rPr>
          <w:rFonts w:ascii="Times New Roman" w:hAnsi="Times New Roman"/>
          <w:sz w:val="24"/>
          <w:szCs w:val="24"/>
        </w:rPr>
        <w:t>U</w:t>
      </w:r>
      <w:r w:rsidR="001024A5" w:rsidRPr="00AA1418">
        <w:rPr>
          <w:rFonts w:ascii="Times New Roman" w:hAnsi="Times New Roman"/>
          <w:sz w:val="24"/>
          <w:szCs w:val="24"/>
        </w:rPr>
        <w:t>ndang-undang mengenal pula</w:t>
      </w:r>
      <w:r w:rsidR="00AF38C8">
        <w:rPr>
          <w:rFonts w:ascii="Times New Roman" w:hAnsi="Times New Roman"/>
          <w:sz w:val="24"/>
          <w:szCs w:val="24"/>
        </w:rPr>
        <w:t xml:space="preserve"> </w:t>
      </w:r>
      <w:r w:rsidR="001024A5" w:rsidRPr="00AA1418">
        <w:rPr>
          <w:rFonts w:ascii="Times New Roman" w:hAnsi="Times New Roman"/>
          <w:sz w:val="24"/>
          <w:szCs w:val="24"/>
        </w:rPr>
        <w:t>pertanggungjawaban oleh bukan si pelaku</w:t>
      </w:r>
      <w:r w:rsidR="00AF38C8">
        <w:rPr>
          <w:rFonts w:ascii="Times New Roman" w:hAnsi="Times New Roman"/>
          <w:sz w:val="24"/>
          <w:szCs w:val="24"/>
        </w:rPr>
        <w:t xml:space="preserve"> </w:t>
      </w:r>
      <w:r w:rsidR="001024A5" w:rsidRPr="00AA1418">
        <w:rPr>
          <w:rFonts w:ascii="Times New Roman" w:hAnsi="Times New Roman"/>
          <w:sz w:val="24"/>
          <w:szCs w:val="24"/>
        </w:rPr>
        <w:t>perbuatan melawan hukum sebagaimana diatur</w:t>
      </w:r>
      <w:r w:rsidR="00AF38C8">
        <w:rPr>
          <w:rFonts w:ascii="Times New Roman" w:hAnsi="Times New Roman"/>
          <w:sz w:val="24"/>
          <w:szCs w:val="24"/>
        </w:rPr>
        <w:t xml:space="preserve"> </w:t>
      </w:r>
      <w:r w:rsidR="001024A5" w:rsidRPr="00AA1418">
        <w:rPr>
          <w:rFonts w:ascii="Times New Roman" w:hAnsi="Times New Roman"/>
          <w:sz w:val="24"/>
          <w:szCs w:val="24"/>
        </w:rPr>
        <w:t>di dalam Pasal 1367 KUH Perdata. Pasal ini</w:t>
      </w:r>
      <w:r w:rsidR="00AF38C8">
        <w:rPr>
          <w:rFonts w:ascii="Times New Roman" w:hAnsi="Times New Roman"/>
          <w:sz w:val="24"/>
          <w:szCs w:val="24"/>
        </w:rPr>
        <w:t xml:space="preserve"> </w:t>
      </w:r>
      <w:r w:rsidR="001024A5" w:rsidRPr="00AA1418">
        <w:rPr>
          <w:rFonts w:ascii="Times New Roman" w:hAnsi="Times New Roman"/>
          <w:sz w:val="24"/>
          <w:szCs w:val="24"/>
        </w:rPr>
        <w:t>menegaskan bahwa setiap orang tidak saja</w:t>
      </w:r>
      <w:r w:rsidR="00AF38C8">
        <w:rPr>
          <w:rFonts w:ascii="Times New Roman" w:hAnsi="Times New Roman"/>
          <w:sz w:val="24"/>
          <w:szCs w:val="24"/>
        </w:rPr>
        <w:t xml:space="preserve"> </w:t>
      </w:r>
      <w:r w:rsidR="001024A5" w:rsidRPr="00AA1418">
        <w:rPr>
          <w:rFonts w:ascii="Times New Roman" w:hAnsi="Times New Roman"/>
          <w:sz w:val="24"/>
          <w:szCs w:val="24"/>
        </w:rPr>
        <w:t>bertanggung jawab atas kerugian yang</w:t>
      </w:r>
      <w:r w:rsidR="00AF38C8">
        <w:rPr>
          <w:rFonts w:ascii="Times New Roman" w:hAnsi="Times New Roman"/>
          <w:sz w:val="24"/>
          <w:szCs w:val="24"/>
        </w:rPr>
        <w:t xml:space="preserve"> </w:t>
      </w:r>
      <w:r w:rsidR="001024A5" w:rsidRPr="00AA1418">
        <w:rPr>
          <w:rFonts w:ascii="Times New Roman" w:hAnsi="Times New Roman"/>
          <w:sz w:val="24"/>
          <w:szCs w:val="24"/>
        </w:rPr>
        <w:t>disebabkan oleh perbuatannya sendiri, tetapi</w:t>
      </w:r>
      <w:r w:rsidR="00AF38C8">
        <w:rPr>
          <w:rFonts w:ascii="Times New Roman" w:hAnsi="Times New Roman"/>
          <w:sz w:val="24"/>
          <w:szCs w:val="24"/>
        </w:rPr>
        <w:t xml:space="preserve"> </w:t>
      </w:r>
      <w:r w:rsidR="001024A5" w:rsidRPr="00AA1418">
        <w:rPr>
          <w:rFonts w:ascii="Times New Roman" w:hAnsi="Times New Roman"/>
          <w:sz w:val="24"/>
          <w:szCs w:val="24"/>
        </w:rPr>
        <w:t>juga untuk kerugian yang disebabkan oleh</w:t>
      </w:r>
      <w:r w:rsidR="00AF38C8">
        <w:rPr>
          <w:rFonts w:ascii="Times New Roman" w:hAnsi="Times New Roman"/>
          <w:sz w:val="24"/>
          <w:szCs w:val="24"/>
        </w:rPr>
        <w:t xml:space="preserve"> </w:t>
      </w:r>
      <w:r w:rsidR="001024A5" w:rsidRPr="00AA1418">
        <w:rPr>
          <w:rFonts w:ascii="Times New Roman" w:hAnsi="Times New Roman"/>
          <w:sz w:val="24"/>
          <w:szCs w:val="24"/>
        </w:rPr>
        <w:t>perbuatan orang-orang yang menjadi</w:t>
      </w:r>
      <w:r w:rsidR="00AF38C8">
        <w:rPr>
          <w:rFonts w:ascii="Times New Roman" w:hAnsi="Times New Roman"/>
          <w:sz w:val="24"/>
          <w:szCs w:val="24"/>
        </w:rPr>
        <w:t xml:space="preserve"> </w:t>
      </w:r>
      <w:r w:rsidR="001024A5" w:rsidRPr="00AA1418">
        <w:rPr>
          <w:rFonts w:ascii="Times New Roman" w:hAnsi="Times New Roman"/>
          <w:sz w:val="24"/>
          <w:szCs w:val="24"/>
        </w:rPr>
        <w:t>tanggungannya, disebabkan oleh barang</w:t>
      </w:r>
      <w:r w:rsidR="003F70B3" w:rsidRPr="00AA1418">
        <w:rPr>
          <w:rFonts w:ascii="Times New Roman" w:hAnsi="Times New Roman"/>
          <w:sz w:val="24"/>
          <w:szCs w:val="24"/>
        </w:rPr>
        <w:t>-</w:t>
      </w:r>
      <w:r w:rsidR="001024A5" w:rsidRPr="00AA1418">
        <w:rPr>
          <w:rFonts w:ascii="Times New Roman" w:hAnsi="Times New Roman"/>
          <w:sz w:val="24"/>
          <w:szCs w:val="24"/>
        </w:rPr>
        <w:t>b</w:t>
      </w:r>
      <w:r w:rsidR="003F70B3" w:rsidRPr="00AA1418">
        <w:rPr>
          <w:rFonts w:ascii="Times New Roman" w:hAnsi="Times New Roman"/>
          <w:sz w:val="24"/>
          <w:szCs w:val="24"/>
        </w:rPr>
        <w:t>a</w:t>
      </w:r>
      <w:r w:rsidR="001024A5" w:rsidRPr="00AA1418">
        <w:rPr>
          <w:rFonts w:ascii="Times New Roman" w:hAnsi="Times New Roman"/>
          <w:sz w:val="24"/>
          <w:szCs w:val="24"/>
        </w:rPr>
        <w:t>rang</w:t>
      </w:r>
      <w:r w:rsidR="00AF38C8">
        <w:rPr>
          <w:rFonts w:ascii="Times New Roman" w:hAnsi="Times New Roman"/>
          <w:sz w:val="24"/>
          <w:szCs w:val="24"/>
        </w:rPr>
        <w:t xml:space="preserve"> </w:t>
      </w:r>
      <w:r w:rsidR="001024A5" w:rsidRPr="00AA1418">
        <w:rPr>
          <w:rFonts w:ascii="Times New Roman" w:hAnsi="Times New Roman"/>
          <w:sz w:val="24"/>
          <w:szCs w:val="24"/>
        </w:rPr>
        <w:t>yang berada di bawah pengawasannya.</w:t>
      </w:r>
      <w:r w:rsidR="00AF38C8">
        <w:rPr>
          <w:rFonts w:ascii="Times New Roman" w:hAnsi="Times New Roman"/>
          <w:sz w:val="24"/>
          <w:szCs w:val="24"/>
        </w:rPr>
        <w:t xml:space="preserve"> </w:t>
      </w:r>
      <w:r w:rsidR="001024A5" w:rsidRPr="00AA1418">
        <w:rPr>
          <w:rFonts w:ascii="Times New Roman" w:hAnsi="Times New Roman"/>
          <w:sz w:val="24"/>
          <w:szCs w:val="24"/>
        </w:rPr>
        <w:t>Dari pasal ini nampak adanya pertanggungjawaban seseorang dalam kualitas tertentu</w:t>
      </w:r>
      <w:r w:rsidR="00C6117C" w:rsidRPr="00AA1418">
        <w:rPr>
          <w:rFonts w:ascii="Times New Roman" w:hAnsi="Times New Roman"/>
          <w:sz w:val="24"/>
          <w:szCs w:val="24"/>
        </w:rPr>
        <w:t>.</w:t>
      </w:r>
    </w:p>
    <w:p w:rsidR="001024A5" w:rsidRPr="00AA1418" w:rsidRDefault="008D5464" w:rsidP="00CF743C">
      <w:pPr>
        <w:autoSpaceDE w:val="0"/>
        <w:autoSpaceDN w:val="0"/>
        <w:adjustRightInd w:val="0"/>
        <w:spacing w:after="0" w:line="480" w:lineRule="auto"/>
        <w:ind w:left="709"/>
        <w:jc w:val="both"/>
        <w:rPr>
          <w:rFonts w:ascii="Times New Roman" w:hAnsi="Times New Roman"/>
          <w:b/>
          <w:bCs/>
          <w:i/>
          <w:iCs/>
          <w:sz w:val="24"/>
          <w:szCs w:val="24"/>
        </w:rPr>
      </w:pPr>
      <w:r w:rsidRPr="00AA1418">
        <w:rPr>
          <w:rFonts w:ascii="Times New Roman" w:hAnsi="Times New Roman"/>
          <w:sz w:val="24"/>
          <w:szCs w:val="24"/>
        </w:rPr>
        <w:lastRenderedPageBreak/>
        <w:tab/>
      </w:r>
      <w:r w:rsidRPr="00AA1418">
        <w:rPr>
          <w:rFonts w:ascii="Times New Roman" w:hAnsi="Times New Roman"/>
          <w:sz w:val="24"/>
          <w:szCs w:val="24"/>
        </w:rPr>
        <w:tab/>
      </w:r>
      <w:r w:rsidR="001024A5" w:rsidRPr="00AA1418">
        <w:rPr>
          <w:rFonts w:ascii="Times New Roman" w:hAnsi="Times New Roman"/>
          <w:sz w:val="24"/>
          <w:szCs w:val="24"/>
        </w:rPr>
        <w:t>Pada asasnya kewajiban untuk</w:t>
      </w:r>
      <w:r w:rsidR="00AF38C8">
        <w:rPr>
          <w:rFonts w:ascii="Times New Roman" w:hAnsi="Times New Roman"/>
          <w:sz w:val="24"/>
          <w:szCs w:val="24"/>
        </w:rPr>
        <w:t xml:space="preserve"> </w:t>
      </w:r>
      <w:r w:rsidR="001024A5" w:rsidRPr="00AA1418">
        <w:rPr>
          <w:rFonts w:ascii="Times New Roman" w:hAnsi="Times New Roman"/>
          <w:sz w:val="24"/>
          <w:szCs w:val="24"/>
        </w:rPr>
        <w:t>memberikan ganti rugi hanya timbul bilamana</w:t>
      </w:r>
      <w:r w:rsidR="00AF38C8">
        <w:rPr>
          <w:rFonts w:ascii="Times New Roman" w:hAnsi="Times New Roman"/>
          <w:sz w:val="24"/>
          <w:szCs w:val="24"/>
        </w:rPr>
        <w:t xml:space="preserve"> </w:t>
      </w:r>
      <w:r w:rsidR="001024A5" w:rsidRPr="00AA1418">
        <w:rPr>
          <w:rFonts w:ascii="Times New Roman" w:hAnsi="Times New Roman"/>
          <w:sz w:val="24"/>
          <w:szCs w:val="24"/>
        </w:rPr>
        <w:t>ada unsur kesalahan pada si pelaku</w:t>
      </w:r>
      <w:r w:rsidR="00AF38C8">
        <w:rPr>
          <w:rFonts w:ascii="Times New Roman" w:hAnsi="Times New Roman"/>
          <w:sz w:val="24"/>
          <w:szCs w:val="24"/>
        </w:rPr>
        <w:t>,</w:t>
      </w:r>
      <w:r w:rsidR="001024A5" w:rsidRPr="00AA1418">
        <w:rPr>
          <w:rFonts w:ascii="Times New Roman" w:hAnsi="Times New Roman"/>
          <w:sz w:val="24"/>
          <w:szCs w:val="24"/>
        </w:rPr>
        <w:t xml:space="preserve"> perbuatan</w:t>
      </w:r>
      <w:r w:rsidR="00AF38C8">
        <w:rPr>
          <w:rFonts w:ascii="Times New Roman" w:hAnsi="Times New Roman"/>
          <w:sz w:val="24"/>
          <w:szCs w:val="24"/>
        </w:rPr>
        <w:t xml:space="preserve"> </w:t>
      </w:r>
      <w:r w:rsidR="001024A5" w:rsidRPr="00AA1418">
        <w:rPr>
          <w:rFonts w:ascii="Times New Roman" w:hAnsi="Times New Roman"/>
          <w:sz w:val="24"/>
          <w:szCs w:val="24"/>
        </w:rPr>
        <w:t>melawan hukum dan perbuatan tersebut dapat</w:t>
      </w:r>
      <w:r w:rsidR="00AF38C8">
        <w:rPr>
          <w:rFonts w:ascii="Times New Roman" w:hAnsi="Times New Roman"/>
          <w:sz w:val="24"/>
          <w:szCs w:val="24"/>
        </w:rPr>
        <w:t xml:space="preserve"> </w:t>
      </w:r>
      <w:r w:rsidR="001024A5" w:rsidRPr="00AA1418">
        <w:rPr>
          <w:rFonts w:ascii="Times New Roman" w:hAnsi="Times New Roman"/>
          <w:sz w:val="24"/>
          <w:szCs w:val="24"/>
        </w:rPr>
        <w:t>dipertanggungjawabkan kepadanya. Jadi harus</w:t>
      </w:r>
      <w:r w:rsidR="00AF38C8">
        <w:rPr>
          <w:rFonts w:ascii="Times New Roman" w:hAnsi="Times New Roman"/>
          <w:sz w:val="24"/>
          <w:szCs w:val="24"/>
        </w:rPr>
        <w:t xml:space="preserve"> </w:t>
      </w:r>
      <w:r w:rsidR="001024A5" w:rsidRPr="00AA1418">
        <w:rPr>
          <w:rFonts w:ascii="Times New Roman" w:hAnsi="Times New Roman"/>
          <w:sz w:val="24"/>
          <w:szCs w:val="24"/>
        </w:rPr>
        <w:t>ada unsur kesalahan pada si pelaku dan</w:t>
      </w:r>
      <w:r w:rsidR="00AF38C8">
        <w:rPr>
          <w:rFonts w:ascii="Times New Roman" w:hAnsi="Times New Roman"/>
          <w:sz w:val="24"/>
          <w:szCs w:val="24"/>
        </w:rPr>
        <w:t xml:space="preserve"> </w:t>
      </w:r>
      <w:r w:rsidR="001024A5" w:rsidRPr="00AA1418">
        <w:rPr>
          <w:rFonts w:ascii="Times New Roman" w:hAnsi="Times New Roman"/>
          <w:sz w:val="24"/>
          <w:szCs w:val="24"/>
        </w:rPr>
        <w:t>perbuatan itu harus dapat dipertanggungwabkan</w:t>
      </w:r>
      <w:r w:rsidR="00AF38C8">
        <w:rPr>
          <w:rFonts w:ascii="Times New Roman" w:hAnsi="Times New Roman"/>
          <w:sz w:val="24"/>
          <w:szCs w:val="24"/>
        </w:rPr>
        <w:t xml:space="preserve"> </w:t>
      </w:r>
      <w:r w:rsidR="001024A5" w:rsidRPr="00AA1418">
        <w:rPr>
          <w:rFonts w:ascii="Times New Roman" w:hAnsi="Times New Roman"/>
          <w:sz w:val="24"/>
          <w:szCs w:val="24"/>
        </w:rPr>
        <w:t>kepadanya (</w:t>
      </w:r>
      <w:r w:rsidR="001024A5" w:rsidRPr="00AA1418">
        <w:rPr>
          <w:rFonts w:ascii="Times New Roman" w:hAnsi="Times New Roman"/>
          <w:i/>
          <w:iCs/>
          <w:sz w:val="24"/>
          <w:szCs w:val="24"/>
        </w:rPr>
        <w:t>schuldaan</w:t>
      </w:r>
      <w:r w:rsidR="00A556B1">
        <w:rPr>
          <w:rFonts w:ascii="Times New Roman" w:hAnsi="Times New Roman"/>
          <w:i/>
          <w:iCs/>
          <w:sz w:val="24"/>
          <w:szCs w:val="24"/>
        </w:rPr>
        <w:t xml:space="preserve"> </w:t>
      </w:r>
      <w:r w:rsidR="001024A5" w:rsidRPr="00AA1418">
        <w:rPr>
          <w:rFonts w:ascii="Times New Roman" w:hAnsi="Times New Roman"/>
          <w:i/>
          <w:iCs/>
          <w:sz w:val="24"/>
          <w:szCs w:val="24"/>
        </w:rPr>
        <w:t>sprakelijkheid</w:t>
      </w:r>
      <w:r w:rsidR="001024A5" w:rsidRPr="00AA1418">
        <w:rPr>
          <w:rFonts w:ascii="Times New Roman" w:hAnsi="Times New Roman"/>
          <w:sz w:val="24"/>
          <w:szCs w:val="24"/>
        </w:rPr>
        <w:t>). Dari segi hukum perdata,</w:t>
      </w:r>
      <w:r w:rsidR="00AF38C8">
        <w:rPr>
          <w:rFonts w:ascii="Times New Roman" w:hAnsi="Times New Roman"/>
          <w:sz w:val="24"/>
          <w:szCs w:val="24"/>
        </w:rPr>
        <w:t xml:space="preserve"> </w:t>
      </w:r>
      <w:r w:rsidR="001024A5" w:rsidRPr="00AA1418">
        <w:rPr>
          <w:rFonts w:ascii="Times New Roman" w:hAnsi="Times New Roman"/>
          <w:sz w:val="24"/>
          <w:szCs w:val="24"/>
        </w:rPr>
        <w:t>tanggung jawab hukum tersebut dapat</w:t>
      </w:r>
      <w:r w:rsidR="00AF38C8">
        <w:rPr>
          <w:rFonts w:ascii="Times New Roman" w:hAnsi="Times New Roman"/>
          <w:sz w:val="24"/>
          <w:szCs w:val="24"/>
        </w:rPr>
        <w:t xml:space="preserve"> </w:t>
      </w:r>
      <w:r w:rsidR="001024A5" w:rsidRPr="00AA1418">
        <w:rPr>
          <w:rFonts w:ascii="Times New Roman" w:hAnsi="Times New Roman"/>
          <w:sz w:val="24"/>
          <w:szCs w:val="24"/>
        </w:rPr>
        <w:t>ditimbulkan karena wanprestasi, perbuatan</w:t>
      </w:r>
      <w:r w:rsidR="00AF38C8">
        <w:rPr>
          <w:rFonts w:ascii="Times New Roman" w:hAnsi="Times New Roman"/>
          <w:sz w:val="24"/>
          <w:szCs w:val="24"/>
        </w:rPr>
        <w:t xml:space="preserve"> </w:t>
      </w:r>
      <w:r w:rsidR="001024A5" w:rsidRPr="00AA1418">
        <w:rPr>
          <w:rFonts w:ascii="Times New Roman" w:hAnsi="Times New Roman"/>
          <w:sz w:val="24"/>
          <w:szCs w:val="24"/>
        </w:rPr>
        <w:t>melanggar hukum (</w:t>
      </w:r>
      <w:r w:rsidR="001024A5" w:rsidRPr="00AA1418">
        <w:rPr>
          <w:rFonts w:ascii="Times New Roman" w:hAnsi="Times New Roman"/>
          <w:i/>
          <w:iCs/>
          <w:sz w:val="24"/>
          <w:szCs w:val="24"/>
        </w:rPr>
        <w:t>onrechtmatige daad</w:t>
      </w:r>
      <w:r w:rsidR="001024A5" w:rsidRPr="00AA1418">
        <w:rPr>
          <w:rFonts w:ascii="Times New Roman" w:hAnsi="Times New Roman"/>
          <w:sz w:val="24"/>
          <w:szCs w:val="24"/>
        </w:rPr>
        <w:t>), dan</w:t>
      </w:r>
      <w:r w:rsidR="00AF38C8">
        <w:rPr>
          <w:rFonts w:ascii="Times New Roman" w:hAnsi="Times New Roman"/>
          <w:sz w:val="24"/>
          <w:szCs w:val="24"/>
        </w:rPr>
        <w:t xml:space="preserve"> </w:t>
      </w:r>
      <w:r w:rsidR="001024A5" w:rsidRPr="00AA1418">
        <w:rPr>
          <w:rFonts w:ascii="Times New Roman" w:hAnsi="Times New Roman"/>
          <w:sz w:val="24"/>
          <w:szCs w:val="24"/>
        </w:rPr>
        <w:t>dapat juga karena kurang hati-hatinya</w:t>
      </w:r>
      <w:r w:rsidR="00AF38C8">
        <w:rPr>
          <w:rFonts w:ascii="Times New Roman" w:hAnsi="Times New Roman"/>
          <w:sz w:val="24"/>
          <w:szCs w:val="24"/>
        </w:rPr>
        <w:t xml:space="preserve"> </w:t>
      </w:r>
      <w:r w:rsidR="001024A5" w:rsidRPr="00AA1418">
        <w:rPr>
          <w:rFonts w:ascii="Times New Roman" w:hAnsi="Times New Roman"/>
          <w:sz w:val="24"/>
          <w:szCs w:val="24"/>
        </w:rPr>
        <w:t>mengakibatkan cacat badan (</w:t>
      </w:r>
      <w:r w:rsidR="001024A5" w:rsidRPr="00AA1418">
        <w:rPr>
          <w:rFonts w:ascii="Times New Roman" w:hAnsi="Times New Roman"/>
          <w:i/>
          <w:iCs/>
          <w:sz w:val="24"/>
          <w:szCs w:val="24"/>
        </w:rPr>
        <w:t xml:space="preserve">het veroozakenvan lichamelijke letsel </w:t>
      </w:r>
      <w:r w:rsidR="001024A5" w:rsidRPr="00AA1418">
        <w:rPr>
          <w:rFonts w:ascii="Times New Roman" w:hAnsi="Times New Roman"/>
          <w:sz w:val="24"/>
          <w:szCs w:val="24"/>
        </w:rPr>
        <w:t>).</w:t>
      </w:r>
      <w:r w:rsidR="00AF38C8">
        <w:rPr>
          <w:rFonts w:ascii="Times New Roman" w:hAnsi="Times New Roman"/>
          <w:sz w:val="24"/>
          <w:szCs w:val="24"/>
        </w:rPr>
        <w:t xml:space="preserve"> </w:t>
      </w:r>
      <w:r w:rsidR="001024A5" w:rsidRPr="00AA1418">
        <w:rPr>
          <w:rFonts w:ascii="Times New Roman" w:hAnsi="Times New Roman"/>
          <w:sz w:val="24"/>
          <w:szCs w:val="24"/>
        </w:rPr>
        <w:t>UUPK juga telah</w:t>
      </w:r>
      <w:r w:rsidR="00AF38C8">
        <w:rPr>
          <w:rFonts w:ascii="Times New Roman" w:hAnsi="Times New Roman"/>
          <w:sz w:val="24"/>
          <w:szCs w:val="24"/>
        </w:rPr>
        <w:t xml:space="preserve"> </w:t>
      </w:r>
      <w:r w:rsidR="001024A5" w:rsidRPr="00AA1418">
        <w:rPr>
          <w:rFonts w:ascii="Times New Roman" w:hAnsi="Times New Roman"/>
          <w:sz w:val="24"/>
          <w:szCs w:val="24"/>
        </w:rPr>
        <w:t>diatur mengenai tanggung jawab pelaku usaha</w:t>
      </w:r>
      <w:r w:rsidR="00AF38C8">
        <w:rPr>
          <w:rFonts w:ascii="Times New Roman" w:hAnsi="Times New Roman"/>
          <w:sz w:val="24"/>
          <w:szCs w:val="24"/>
        </w:rPr>
        <w:t xml:space="preserve"> </w:t>
      </w:r>
      <w:r w:rsidR="001024A5" w:rsidRPr="00AA1418">
        <w:rPr>
          <w:rFonts w:ascii="Times New Roman" w:hAnsi="Times New Roman"/>
          <w:sz w:val="24"/>
          <w:szCs w:val="24"/>
        </w:rPr>
        <w:t>sebagaimana tercantum di dalam Pasal 19.</w:t>
      </w:r>
      <w:r w:rsidR="00AF38C8">
        <w:rPr>
          <w:rFonts w:ascii="Times New Roman" w:hAnsi="Times New Roman"/>
          <w:sz w:val="24"/>
          <w:szCs w:val="24"/>
        </w:rPr>
        <w:t xml:space="preserve"> </w:t>
      </w:r>
      <w:r w:rsidR="001024A5" w:rsidRPr="00AA1418">
        <w:rPr>
          <w:rFonts w:ascii="Times New Roman" w:hAnsi="Times New Roman"/>
          <w:sz w:val="24"/>
          <w:szCs w:val="24"/>
        </w:rPr>
        <w:t xml:space="preserve">Menurut </w:t>
      </w:r>
      <w:r w:rsidR="00C828E7">
        <w:rPr>
          <w:rFonts w:ascii="Times New Roman" w:hAnsi="Times New Roman"/>
          <w:sz w:val="24"/>
          <w:szCs w:val="24"/>
        </w:rPr>
        <w:t>P</w:t>
      </w:r>
      <w:r w:rsidR="001024A5" w:rsidRPr="00AA1418">
        <w:rPr>
          <w:rFonts w:ascii="Times New Roman" w:hAnsi="Times New Roman"/>
          <w:sz w:val="24"/>
          <w:szCs w:val="24"/>
        </w:rPr>
        <w:t xml:space="preserve">asal </w:t>
      </w:r>
      <w:r w:rsidR="00AF38C8">
        <w:rPr>
          <w:rFonts w:ascii="Times New Roman" w:hAnsi="Times New Roman"/>
          <w:sz w:val="24"/>
          <w:szCs w:val="24"/>
        </w:rPr>
        <w:t xml:space="preserve">19 UUPK, </w:t>
      </w:r>
      <w:r w:rsidR="001270CF">
        <w:rPr>
          <w:rFonts w:ascii="Times New Roman" w:hAnsi="Times New Roman"/>
          <w:sz w:val="24"/>
          <w:szCs w:val="24"/>
        </w:rPr>
        <w:t>“ P</w:t>
      </w:r>
      <w:r w:rsidR="001024A5" w:rsidRPr="00AA1418">
        <w:rPr>
          <w:rFonts w:ascii="Times New Roman" w:hAnsi="Times New Roman"/>
          <w:sz w:val="24"/>
          <w:szCs w:val="24"/>
        </w:rPr>
        <w:t>elaku usaha bertanggung</w:t>
      </w:r>
      <w:r w:rsidR="001270CF">
        <w:rPr>
          <w:rFonts w:ascii="Times New Roman" w:hAnsi="Times New Roman"/>
          <w:sz w:val="24"/>
          <w:szCs w:val="24"/>
        </w:rPr>
        <w:t xml:space="preserve"> </w:t>
      </w:r>
      <w:r w:rsidR="001024A5" w:rsidRPr="00AA1418">
        <w:rPr>
          <w:rFonts w:ascii="Times New Roman" w:hAnsi="Times New Roman"/>
          <w:sz w:val="24"/>
          <w:szCs w:val="24"/>
        </w:rPr>
        <w:t>jawab memberikan ganti rugi atas kerusakan,</w:t>
      </w:r>
      <w:r w:rsidR="00AF38C8">
        <w:rPr>
          <w:rFonts w:ascii="Times New Roman" w:hAnsi="Times New Roman"/>
          <w:sz w:val="24"/>
          <w:szCs w:val="24"/>
        </w:rPr>
        <w:t xml:space="preserve"> </w:t>
      </w:r>
      <w:r w:rsidR="001024A5" w:rsidRPr="00AA1418">
        <w:rPr>
          <w:rFonts w:ascii="Times New Roman" w:hAnsi="Times New Roman"/>
          <w:sz w:val="24"/>
          <w:szCs w:val="24"/>
        </w:rPr>
        <w:t>pencemaran dan atau kerugian konsumen</w:t>
      </w:r>
      <w:r w:rsidR="00AF38C8">
        <w:rPr>
          <w:rFonts w:ascii="Times New Roman" w:hAnsi="Times New Roman"/>
          <w:sz w:val="24"/>
          <w:szCs w:val="24"/>
        </w:rPr>
        <w:t xml:space="preserve"> </w:t>
      </w:r>
      <w:r w:rsidR="001024A5" w:rsidRPr="00AA1418">
        <w:rPr>
          <w:rFonts w:ascii="Times New Roman" w:hAnsi="Times New Roman"/>
          <w:sz w:val="24"/>
          <w:szCs w:val="24"/>
        </w:rPr>
        <w:t>akibat mengkonsumsi barang dan atau jasa</w:t>
      </w:r>
      <w:r w:rsidR="00AF38C8">
        <w:rPr>
          <w:rFonts w:ascii="Times New Roman" w:hAnsi="Times New Roman"/>
          <w:sz w:val="24"/>
          <w:szCs w:val="24"/>
        </w:rPr>
        <w:t xml:space="preserve"> </w:t>
      </w:r>
      <w:r w:rsidR="001024A5" w:rsidRPr="00AA1418">
        <w:rPr>
          <w:rFonts w:ascii="Times New Roman" w:hAnsi="Times New Roman"/>
          <w:sz w:val="24"/>
          <w:szCs w:val="24"/>
        </w:rPr>
        <w:t>yang dihasilkan atau diperdagangkan</w:t>
      </w:r>
      <w:r w:rsidR="001270CF">
        <w:rPr>
          <w:rFonts w:ascii="Times New Roman" w:hAnsi="Times New Roman"/>
          <w:sz w:val="24"/>
          <w:szCs w:val="24"/>
        </w:rPr>
        <w:t>”</w:t>
      </w:r>
      <w:r w:rsidR="001024A5" w:rsidRPr="00AA1418">
        <w:rPr>
          <w:rFonts w:ascii="Times New Roman" w:hAnsi="Times New Roman"/>
          <w:sz w:val="24"/>
          <w:szCs w:val="24"/>
        </w:rPr>
        <w:t xml:space="preserve">. </w:t>
      </w:r>
      <w:r w:rsidR="001270CF">
        <w:rPr>
          <w:rFonts w:ascii="Times New Roman" w:hAnsi="Times New Roman"/>
          <w:sz w:val="24"/>
          <w:szCs w:val="24"/>
        </w:rPr>
        <w:t>S</w:t>
      </w:r>
      <w:r w:rsidR="001024A5" w:rsidRPr="00AA1418">
        <w:rPr>
          <w:rFonts w:ascii="Times New Roman" w:hAnsi="Times New Roman"/>
          <w:sz w:val="24"/>
          <w:szCs w:val="24"/>
        </w:rPr>
        <w:t>ecara normatif telah ada ketentuan</w:t>
      </w:r>
      <w:r w:rsidR="00AF38C8">
        <w:rPr>
          <w:rFonts w:ascii="Times New Roman" w:hAnsi="Times New Roman"/>
          <w:sz w:val="24"/>
          <w:szCs w:val="24"/>
        </w:rPr>
        <w:t xml:space="preserve"> </w:t>
      </w:r>
      <w:r w:rsidR="001024A5" w:rsidRPr="00AA1418">
        <w:rPr>
          <w:rFonts w:ascii="Times New Roman" w:hAnsi="Times New Roman"/>
          <w:sz w:val="24"/>
          <w:szCs w:val="24"/>
        </w:rPr>
        <w:t>yang mengatur tanggung jawab pelaku usaha,</w:t>
      </w:r>
      <w:r w:rsidR="00AF38C8">
        <w:rPr>
          <w:rFonts w:ascii="Times New Roman" w:hAnsi="Times New Roman"/>
          <w:sz w:val="24"/>
          <w:szCs w:val="24"/>
        </w:rPr>
        <w:t xml:space="preserve"> </w:t>
      </w:r>
      <w:r w:rsidR="001024A5" w:rsidRPr="00AA1418">
        <w:rPr>
          <w:rFonts w:ascii="Times New Roman" w:hAnsi="Times New Roman"/>
          <w:sz w:val="24"/>
          <w:szCs w:val="24"/>
        </w:rPr>
        <w:t xml:space="preserve">sebagai </w:t>
      </w:r>
      <w:r w:rsidR="001270CF">
        <w:rPr>
          <w:rFonts w:ascii="Times New Roman" w:hAnsi="Times New Roman"/>
          <w:sz w:val="24"/>
          <w:szCs w:val="24"/>
        </w:rPr>
        <w:t xml:space="preserve"> </w:t>
      </w:r>
      <w:r w:rsidR="001024A5" w:rsidRPr="00AA1418">
        <w:rPr>
          <w:rFonts w:ascii="Times New Roman" w:hAnsi="Times New Roman"/>
          <w:sz w:val="24"/>
          <w:szCs w:val="24"/>
        </w:rPr>
        <w:t>upaya melindungi pihak konsumen.</w:t>
      </w:r>
      <w:r w:rsidR="00AF38C8">
        <w:rPr>
          <w:rFonts w:ascii="Times New Roman" w:hAnsi="Times New Roman"/>
          <w:sz w:val="24"/>
          <w:szCs w:val="24"/>
        </w:rPr>
        <w:t xml:space="preserve"> </w:t>
      </w:r>
      <w:r w:rsidR="001024A5" w:rsidRPr="00AA1418">
        <w:rPr>
          <w:rFonts w:ascii="Times New Roman" w:hAnsi="Times New Roman"/>
          <w:sz w:val="24"/>
          <w:szCs w:val="24"/>
        </w:rPr>
        <w:t>Secara teoriti</w:t>
      </w:r>
      <w:r w:rsidR="001270CF">
        <w:rPr>
          <w:rFonts w:ascii="Times New Roman" w:hAnsi="Times New Roman"/>
          <w:sz w:val="24"/>
          <w:szCs w:val="24"/>
        </w:rPr>
        <w:t>s</w:t>
      </w:r>
      <w:r w:rsidR="001024A5" w:rsidRPr="00AA1418">
        <w:rPr>
          <w:rFonts w:ascii="Times New Roman" w:hAnsi="Times New Roman"/>
          <w:sz w:val="24"/>
          <w:szCs w:val="24"/>
        </w:rPr>
        <w:t>, di dalam Undang-Undang</w:t>
      </w:r>
      <w:r w:rsidR="00AF38C8">
        <w:rPr>
          <w:rFonts w:ascii="Times New Roman" w:hAnsi="Times New Roman"/>
          <w:sz w:val="24"/>
          <w:szCs w:val="24"/>
        </w:rPr>
        <w:t xml:space="preserve"> </w:t>
      </w:r>
      <w:r w:rsidR="001024A5" w:rsidRPr="00AA1418">
        <w:rPr>
          <w:rFonts w:ascii="Times New Roman" w:hAnsi="Times New Roman"/>
          <w:sz w:val="24"/>
          <w:szCs w:val="24"/>
        </w:rPr>
        <w:t>Perlindungan Konsumen (UUPK) diatur</w:t>
      </w:r>
      <w:r w:rsidR="00AF38C8">
        <w:rPr>
          <w:rFonts w:ascii="Times New Roman" w:hAnsi="Times New Roman"/>
          <w:sz w:val="24"/>
          <w:szCs w:val="24"/>
        </w:rPr>
        <w:t xml:space="preserve"> </w:t>
      </w:r>
      <w:r w:rsidR="001024A5" w:rsidRPr="00AA1418">
        <w:rPr>
          <w:rFonts w:ascii="Times New Roman" w:hAnsi="Times New Roman"/>
          <w:sz w:val="24"/>
          <w:szCs w:val="24"/>
        </w:rPr>
        <w:t>beberapa macam tanggung jawab (</w:t>
      </w:r>
      <w:r w:rsidR="001024A5" w:rsidRPr="00AA1418">
        <w:rPr>
          <w:rFonts w:ascii="Times New Roman" w:hAnsi="Times New Roman"/>
          <w:i/>
          <w:iCs/>
          <w:sz w:val="24"/>
          <w:szCs w:val="24"/>
        </w:rPr>
        <w:t>liability</w:t>
      </w:r>
      <w:r w:rsidR="001024A5" w:rsidRPr="00AA1418">
        <w:rPr>
          <w:rFonts w:ascii="Times New Roman" w:hAnsi="Times New Roman"/>
          <w:sz w:val="24"/>
          <w:szCs w:val="24"/>
        </w:rPr>
        <w:t>)</w:t>
      </w:r>
      <w:r w:rsidR="00033251">
        <w:rPr>
          <w:rFonts w:ascii="Times New Roman" w:hAnsi="Times New Roman"/>
          <w:sz w:val="24"/>
          <w:szCs w:val="24"/>
        </w:rPr>
        <w:t xml:space="preserve"> yang</w:t>
      </w:r>
      <w:r w:rsidR="00AF38C8">
        <w:rPr>
          <w:rFonts w:ascii="Times New Roman" w:hAnsi="Times New Roman"/>
          <w:sz w:val="24"/>
          <w:szCs w:val="24"/>
        </w:rPr>
        <w:t xml:space="preserve"> </w:t>
      </w:r>
      <w:r w:rsidR="00033251">
        <w:rPr>
          <w:rFonts w:ascii="Times New Roman" w:hAnsi="Times New Roman"/>
          <w:sz w:val="24"/>
          <w:szCs w:val="24"/>
        </w:rPr>
        <w:t xml:space="preserve">antara lain termasuk </w:t>
      </w:r>
      <w:r w:rsidR="002C6A87">
        <w:rPr>
          <w:rFonts w:ascii="Times New Roman" w:hAnsi="Times New Roman"/>
          <w:sz w:val="24"/>
          <w:szCs w:val="24"/>
        </w:rPr>
        <w:t>tan</w:t>
      </w:r>
      <w:r w:rsidR="00AD5200">
        <w:rPr>
          <w:rFonts w:ascii="Times New Roman" w:hAnsi="Times New Roman"/>
          <w:sz w:val="24"/>
          <w:szCs w:val="24"/>
        </w:rPr>
        <w:t>gungjawab secara perjanjian (</w:t>
      </w:r>
      <w:r w:rsidR="001024A5" w:rsidRPr="00AD5200">
        <w:rPr>
          <w:rFonts w:ascii="Times New Roman" w:hAnsi="Times New Roman"/>
          <w:bCs/>
          <w:i/>
          <w:iCs/>
          <w:sz w:val="24"/>
          <w:szCs w:val="24"/>
        </w:rPr>
        <w:t>Contractual Liabilit</w:t>
      </w:r>
      <w:r w:rsidR="0014267C">
        <w:rPr>
          <w:rFonts w:ascii="Times New Roman" w:hAnsi="Times New Roman"/>
          <w:bCs/>
          <w:i/>
          <w:iCs/>
          <w:sz w:val="24"/>
          <w:szCs w:val="24"/>
        </w:rPr>
        <w:t>y</w:t>
      </w:r>
      <w:r w:rsidR="0014267C">
        <w:rPr>
          <w:rFonts w:ascii="Times New Roman" w:hAnsi="Times New Roman"/>
          <w:b/>
          <w:bCs/>
          <w:i/>
          <w:iCs/>
          <w:sz w:val="24"/>
          <w:szCs w:val="24"/>
        </w:rPr>
        <w:t>)</w:t>
      </w:r>
      <w:r w:rsidR="00AD5200">
        <w:rPr>
          <w:rFonts w:ascii="Times New Roman" w:hAnsi="Times New Roman"/>
          <w:b/>
          <w:bCs/>
          <w:i/>
          <w:iCs/>
          <w:sz w:val="24"/>
          <w:szCs w:val="24"/>
        </w:rPr>
        <w:t>.</w:t>
      </w:r>
    </w:p>
    <w:p w:rsidR="001024A5" w:rsidRPr="00AA1418" w:rsidRDefault="001024A5" w:rsidP="00F125DC">
      <w:pPr>
        <w:autoSpaceDE w:val="0"/>
        <w:autoSpaceDN w:val="0"/>
        <w:adjustRightInd w:val="0"/>
        <w:spacing w:after="0" w:line="480" w:lineRule="auto"/>
        <w:ind w:left="720" w:firstLine="720"/>
        <w:jc w:val="both"/>
        <w:rPr>
          <w:rFonts w:ascii="Times New Roman" w:hAnsi="Times New Roman"/>
          <w:sz w:val="24"/>
          <w:szCs w:val="24"/>
        </w:rPr>
      </w:pPr>
      <w:r w:rsidRPr="00AA1418">
        <w:rPr>
          <w:rFonts w:ascii="Times New Roman" w:hAnsi="Times New Roman"/>
          <w:sz w:val="24"/>
          <w:szCs w:val="24"/>
        </w:rPr>
        <w:t>Dalam hal terdapat hubungan</w:t>
      </w:r>
      <w:r w:rsidR="00AF38C8">
        <w:rPr>
          <w:rFonts w:ascii="Times New Roman" w:hAnsi="Times New Roman"/>
          <w:sz w:val="24"/>
          <w:szCs w:val="24"/>
        </w:rPr>
        <w:t xml:space="preserve"> </w:t>
      </w:r>
      <w:r w:rsidRPr="00AA1418">
        <w:rPr>
          <w:rFonts w:ascii="Times New Roman" w:hAnsi="Times New Roman"/>
          <w:sz w:val="24"/>
          <w:szCs w:val="24"/>
        </w:rPr>
        <w:t>perjanjian (</w:t>
      </w:r>
      <w:r w:rsidRPr="00AA1418">
        <w:rPr>
          <w:rFonts w:ascii="Times New Roman" w:hAnsi="Times New Roman"/>
          <w:i/>
          <w:iCs/>
          <w:sz w:val="24"/>
          <w:szCs w:val="24"/>
        </w:rPr>
        <w:t>privity of contract</w:t>
      </w:r>
      <w:r w:rsidRPr="00AA1418">
        <w:rPr>
          <w:rFonts w:ascii="Times New Roman" w:hAnsi="Times New Roman"/>
          <w:sz w:val="24"/>
          <w:szCs w:val="24"/>
        </w:rPr>
        <w:t>) antara pelaku</w:t>
      </w:r>
      <w:r w:rsidR="00AF38C8">
        <w:rPr>
          <w:rFonts w:ascii="Times New Roman" w:hAnsi="Times New Roman"/>
          <w:sz w:val="24"/>
          <w:szCs w:val="24"/>
        </w:rPr>
        <w:t xml:space="preserve"> </w:t>
      </w:r>
      <w:r w:rsidRPr="00AA1418">
        <w:rPr>
          <w:rFonts w:ascii="Times New Roman" w:hAnsi="Times New Roman"/>
          <w:sz w:val="24"/>
          <w:szCs w:val="24"/>
        </w:rPr>
        <w:t>usaha (barang atau jasa) dengan</w:t>
      </w:r>
      <w:r w:rsidR="00AF38C8">
        <w:rPr>
          <w:rFonts w:ascii="Times New Roman" w:hAnsi="Times New Roman"/>
          <w:sz w:val="24"/>
          <w:szCs w:val="24"/>
        </w:rPr>
        <w:t xml:space="preserve"> </w:t>
      </w:r>
      <w:r w:rsidRPr="00AA1418">
        <w:rPr>
          <w:rFonts w:ascii="Times New Roman" w:hAnsi="Times New Roman"/>
          <w:sz w:val="24"/>
          <w:szCs w:val="24"/>
        </w:rPr>
        <w:t>konsumen, maka tanggung jawab pelaku</w:t>
      </w:r>
      <w:r w:rsidR="00AF38C8">
        <w:rPr>
          <w:rFonts w:ascii="Times New Roman" w:hAnsi="Times New Roman"/>
          <w:sz w:val="24"/>
          <w:szCs w:val="24"/>
        </w:rPr>
        <w:t xml:space="preserve"> </w:t>
      </w:r>
      <w:r w:rsidRPr="00AA1418">
        <w:rPr>
          <w:rFonts w:ascii="Times New Roman" w:hAnsi="Times New Roman"/>
          <w:sz w:val="24"/>
          <w:szCs w:val="24"/>
        </w:rPr>
        <w:t xml:space="preserve">usaha didasarkan pada </w:t>
      </w:r>
      <w:r w:rsidRPr="00AA1418">
        <w:rPr>
          <w:rFonts w:ascii="Times New Roman" w:hAnsi="Times New Roman"/>
          <w:i/>
          <w:iCs/>
          <w:sz w:val="24"/>
          <w:szCs w:val="24"/>
        </w:rPr>
        <w:t>Contractual Liability</w:t>
      </w:r>
      <w:r w:rsidR="00AF38C8">
        <w:rPr>
          <w:rFonts w:ascii="Times New Roman" w:hAnsi="Times New Roman"/>
          <w:i/>
          <w:iCs/>
          <w:sz w:val="24"/>
          <w:szCs w:val="24"/>
        </w:rPr>
        <w:t xml:space="preserve"> </w:t>
      </w:r>
      <w:r w:rsidRPr="00AA1418">
        <w:rPr>
          <w:rFonts w:ascii="Times New Roman" w:hAnsi="Times New Roman"/>
          <w:sz w:val="24"/>
          <w:szCs w:val="24"/>
        </w:rPr>
        <w:t xml:space="preserve">(Pertanggungjawaban </w:t>
      </w:r>
      <w:r w:rsidR="00AD5200">
        <w:rPr>
          <w:rFonts w:ascii="Times New Roman" w:hAnsi="Times New Roman"/>
          <w:sz w:val="24"/>
          <w:szCs w:val="24"/>
        </w:rPr>
        <w:t>k</w:t>
      </w:r>
      <w:r w:rsidR="006A0FF8">
        <w:rPr>
          <w:rFonts w:ascii="Times New Roman" w:hAnsi="Times New Roman"/>
          <w:sz w:val="24"/>
          <w:szCs w:val="24"/>
        </w:rPr>
        <w:t>ontraktual)</w:t>
      </w:r>
      <w:r w:rsidR="00AF38C8">
        <w:rPr>
          <w:rFonts w:ascii="Times New Roman" w:hAnsi="Times New Roman"/>
          <w:sz w:val="24"/>
          <w:szCs w:val="24"/>
        </w:rPr>
        <w:t xml:space="preserve"> </w:t>
      </w:r>
      <w:r w:rsidRPr="00AA1418">
        <w:rPr>
          <w:rFonts w:ascii="Times New Roman" w:hAnsi="Times New Roman"/>
          <w:sz w:val="24"/>
          <w:szCs w:val="24"/>
        </w:rPr>
        <w:t>yaitu tanggung jawab perdata atas</w:t>
      </w:r>
      <w:r w:rsidR="00AF38C8">
        <w:rPr>
          <w:rFonts w:ascii="Times New Roman" w:hAnsi="Times New Roman"/>
          <w:sz w:val="24"/>
          <w:szCs w:val="24"/>
        </w:rPr>
        <w:t xml:space="preserve"> </w:t>
      </w:r>
      <w:r w:rsidRPr="00AA1418">
        <w:rPr>
          <w:rFonts w:ascii="Times New Roman" w:hAnsi="Times New Roman"/>
          <w:sz w:val="24"/>
          <w:szCs w:val="24"/>
        </w:rPr>
        <w:t>dasar perjanjian/kontrak dari pelaku</w:t>
      </w:r>
      <w:r w:rsidR="00AF38C8">
        <w:rPr>
          <w:rFonts w:ascii="Times New Roman" w:hAnsi="Times New Roman"/>
          <w:sz w:val="24"/>
          <w:szCs w:val="24"/>
        </w:rPr>
        <w:t xml:space="preserve"> </w:t>
      </w:r>
      <w:r w:rsidRPr="00AA1418">
        <w:rPr>
          <w:rFonts w:ascii="Times New Roman" w:hAnsi="Times New Roman"/>
          <w:sz w:val="24"/>
          <w:szCs w:val="24"/>
        </w:rPr>
        <w:t>usaha, atas kerugian yang dialami</w:t>
      </w:r>
      <w:r w:rsidR="00AF38C8">
        <w:rPr>
          <w:rFonts w:ascii="Times New Roman" w:hAnsi="Times New Roman"/>
          <w:sz w:val="24"/>
          <w:szCs w:val="24"/>
        </w:rPr>
        <w:t xml:space="preserve"> </w:t>
      </w:r>
      <w:r w:rsidRPr="00AA1418">
        <w:rPr>
          <w:rFonts w:ascii="Times New Roman" w:hAnsi="Times New Roman"/>
          <w:sz w:val="24"/>
          <w:szCs w:val="24"/>
        </w:rPr>
        <w:t xml:space="preserve">konsumen akibat </w:t>
      </w:r>
      <w:r w:rsidRPr="00AA1418">
        <w:rPr>
          <w:rFonts w:ascii="Times New Roman" w:hAnsi="Times New Roman"/>
          <w:sz w:val="24"/>
          <w:szCs w:val="24"/>
        </w:rPr>
        <w:lastRenderedPageBreak/>
        <w:t>mengkonsumsi barang</w:t>
      </w:r>
      <w:r w:rsidR="00AF38C8">
        <w:rPr>
          <w:rFonts w:ascii="Times New Roman" w:hAnsi="Times New Roman"/>
          <w:sz w:val="24"/>
          <w:szCs w:val="24"/>
        </w:rPr>
        <w:t xml:space="preserve"> </w:t>
      </w:r>
      <w:r w:rsidRPr="00AA1418">
        <w:rPr>
          <w:rFonts w:ascii="Times New Roman" w:hAnsi="Times New Roman"/>
          <w:sz w:val="24"/>
          <w:szCs w:val="24"/>
        </w:rPr>
        <w:t>yang dihasilkannya atau memanfaatkan</w:t>
      </w:r>
      <w:r w:rsidR="00AF38C8">
        <w:rPr>
          <w:rFonts w:ascii="Times New Roman" w:hAnsi="Times New Roman"/>
          <w:sz w:val="24"/>
          <w:szCs w:val="24"/>
        </w:rPr>
        <w:t xml:space="preserve"> </w:t>
      </w:r>
      <w:r w:rsidRPr="00AA1418">
        <w:rPr>
          <w:rFonts w:ascii="Times New Roman" w:hAnsi="Times New Roman"/>
          <w:sz w:val="24"/>
          <w:szCs w:val="24"/>
        </w:rPr>
        <w:t xml:space="preserve">jasa yang diberikannya. </w:t>
      </w:r>
    </w:p>
    <w:p w:rsidR="000B3D4E" w:rsidRDefault="00D62D30" w:rsidP="00CF743C">
      <w:pPr>
        <w:pStyle w:val="ListParagraph"/>
        <w:spacing w:line="480" w:lineRule="auto"/>
        <w:ind w:left="709"/>
        <w:jc w:val="both"/>
        <w:rPr>
          <w:rFonts w:ascii="Times New Roman" w:hAnsi="Times New Roman"/>
          <w:sz w:val="24"/>
          <w:szCs w:val="24"/>
        </w:rPr>
      </w:pPr>
      <w:r>
        <w:rPr>
          <w:rFonts w:ascii="Times New Roman" w:hAnsi="Times New Roman"/>
          <w:sz w:val="24"/>
          <w:szCs w:val="24"/>
        </w:rPr>
        <w:t xml:space="preserve">          </w:t>
      </w:r>
      <w:r w:rsidR="00AD5200">
        <w:rPr>
          <w:rFonts w:ascii="Times New Roman" w:hAnsi="Times New Roman"/>
          <w:sz w:val="24"/>
          <w:szCs w:val="24"/>
        </w:rPr>
        <w:t xml:space="preserve">Dalam </w:t>
      </w:r>
      <w:r w:rsidR="002759B1">
        <w:rPr>
          <w:rFonts w:ascii="Times New Roman" w:hAnsi="Times New Roman"/>
          <w:sz w:val="24"/>
          <w:szCs w:val="24"/>
        </w:rPr>
        <w:t xml:space="preserve">Undang-Undang </w:t>
      </w:r>
      <w:r w:rsidR="000B3D4E" w:rsidRPr="00AA1418">
        <w:rPr>
          <w:rFonts w:ascii="Times New Roman" w:hAnsi="Times New Roman"/>
          <w:sz w:val="24"/>
          <w:szCs w:val="24"/>
        </w:rPr>
        <w:t>Perlindungan Konsumen</w:t>
      </w:r>
      <w:r w:rsidR="002759B1">
        <w:rPr>
          <w:rFonts w:ascii="Times New Roman" w:hAnsi="Times New Roman"/>
          <w:sz w:val="24"/>
          <w:szCs w:val="24"/>
        </w:rPr>
        <w:t xml:space="preserve"> </w:t>
      </w:r>
      <w:r w:rsidR="00AF38C8">
        <w:rPr>
          <w:rFonts w:ascii="Times New Roman" w:hAnsi="Times New Roman"/>
          <w:sz w:val="24"/>
          <w:szCs w:val="24"/>
        </w:rPr>
        <w:t>(</w:t>
      </w:r>
      <w:r w:rsidR="002759B1">
        <w:rPr>
          <w:rFonts w:ascii="Times New Roman" w:hAnsi="Times New Roman"/>
          <w:sz w:val="24"/>
          <w:szCs w:val="24"/>
        </w:rPr>
        <w:t>UUPK</w:t>
      </w:r>
      <w:r w:rsidR="00AF38C8">
        <w:rPr>
          <w:rFonts w:ascii="Times New Roman" w:hAnsi="Times New Roman"/>
          <w:sz w:val="24"/>
          <w:szCs w:val="24"/>
        </w:rPr>
        <w:t xml:space="preserve"> No. 8 Tahun 1999</w:t>
      </w:r>
      <w:r w:rsidR="002759B1">
        <w:rPr>
          <w:rFonts w:ascii="Times New Roman" w:hAnsi="Times New Roman"/>
          <w:sz w:val="24"/>
          <w:szCs w:val="24"/>
        </w:rPr>
        <w:t xml:space="preserve">) dan </w:t>
      </w:r>
      <w:r w:rsidR="002759B1" w:rsidRPr="002759B1">
        <w:rPr>
          <w:rFonts w:ascii="Times New Roman" w:hAnsi="Times New Roman"/>
          <w:sz w:val="24"/>
          <w:szCs w:val="24"/>
        </w:rPr>
        <w:t>Undang-Undang Republik Indonesia No. 20 Tah</w:t>
      </w:r>
      <w:r w:rsidR="002759B1">
        <w:rPr>
          <w:rFonts w:ascii="Times New Roman" w:hAnsi="Times New Roman"/>
          <w:sz w:val="24"/>
          <w:szCs w:val="24"/>
        </w:rPr>
        <w:t>un 2011 tentang Rumah Susun  serta</w:t>
      </w:r>
      <w:r w:rsidR="002759B1" w:rsidRPr="002759B1">
        <w:rPr>
          <w:rFonts w:ascii="Times New Roman" w:hAnsi="Times New Roman"/>
          <w:sz w:val="24"/>
          <w:szCs w:val="24"/>
        </w:rPr>
        <w:t xml:space="preserve"> SK Menteri Perumahan Rakyat No. 9 Tahun 1995 tentang pedoman pengikatan Jual Beli Rumah</w:t>
      </w:r>
      <w:r w:rsidR="002759B1">
        <w:rPr>
          <w:rFonts w:ascii="Times New Roman" w:hAnsi="Times New Roman"/>
          <w:sz w:val="24"/>
          <w:szCs w:val="24"/>
        </w:rPr>
        <w:t>,</w:t>
      </w:r>
      <w:r w:rsidR="00AF38C8">
        <w:rPr>
          <w:rFonts w:ascii="Times New Roman" w:hAnsi="Times New Roman"/>
          <w:sz w:val="24"/>
          <w:szCs w:val="24"/>
        </w:rPr>
        <w:t xml:space="preserve"> </w:t>
      </w:r>
      <w:r w:rsidR="000B3D4E" w:rsidRPr="00AA1418">
        <w:rPr>
          <w:rFonts w:ascii="Times New Roman" w:hAnsi="Times New Roman"/>
          <w:sz w:val="24"/>
          <w:szCs w:val="24"/>
        </w:rPr>
        <w:t>melalui berbagai peraturan yang terkandung di dalamnya mencoba mengatasi masalah-masalah yakni melalui pengaturan klausula baku, larangan</w:t>
      </w:r>
      <w:r w:rsidR="003F2FED" w:rsidRPr="00AA1418">
        <w:rPr>
          <w:rFonts w:ascii="Times New Roman" w:hAnsi="Times New Roman"/>
          <w:sz w:val="24"/>
          <w:szCs w:val="24"/>
        </w:rPr>
        <w:t xml:space="preserve">-larangan </w:t>
      </w:r>
      <w:r w:rsidR="000B3D4E" w:rsidRPr="00AA1418">
        <w:rPr>
          <w:rFonts w:ascii="Times New Roman" w:hAnsi="Times New Roman"/>
          <w:sz w:val="24"/>
          <w:szCs w:val="24"/>
        </w:rPr>
        <w:t>bagi pelaku usaha, hak dan kewajiban pelaku usaha dan konsumen, dan sebagainya</w:t>
      </w:r>
      <w:r w:rsidR="00AF38C8">
        <w:rPr>
          <w:rFonts w:ascii="Times New Roman" w:hAnsi="Times New Roman"/>
          <w:sz w:val="24"/>
          <w:szCs w:val="24"/>
        </w:rPr>
        <w:t xml:space="preserve"> </w:t>
      </w:r>
      <w:r w:rsidR="002759B1" w:rsidRPr="002759B1">
        <w:rPr>
          <w:rFonts w:ascii="Times New Roman" w:hAnsi="Times New Roman"/>
          <w:sz w:val="24"/>
          <w:szCs w:val="24"/>
        </w:rPr>
        <w:t>yang selama ini berpotensi menimbulkan kerugian bagi konsumen pembeli apartemen</w:t>
      </w:r>
      <w:r w:rsidR="000B3D4E" w:rsidRPr="00AA1418">
        <w:rPr>
          <w:rFonts w:ascii="Times New Roman" w:hAnsi="Times New Roman"/>
          <w:sz w:val="24"/>
          <w:szCs w:val="24"/>
        </w:rPr>
        <w:t>.</w:t>
      </w:r>
    </w:p>
    <w:p w:rsidR="00517190" w:rsidRDefault="00993BAE" w:rsidP="00CF743C">
      <w:pPr>
        <w:pStyle w:val="ListParagraph"/>
        <w:numPr>
          <w:ilvl w:val="0"/>
          <w:numId w:val="1"/>
        </w:numPr>
        <w:spacing w:line="480" w:lineRule="auto"/>
        <w:rPr>
          <w:rFonts w:ascii="Times New Roman" w:hAnsi="Times New Roman"/>
          <w:b/>
          <w:sz w:val="24"/>
          <w:szCs w:val="24"/>
        </w:rPr>
      </w:pPr>
      <w:r w:rsidRPr="001270CF">
        <w:rPr>
          <w:rFonts w:ascii="Times New Roman" w:hAnsi="Times New Roman"/>
          <w:b/>
          <w:sz w:val="24"/>
          <w:szCs w:val="24"/>
        </w:rPr>
        <w:t xml:space="preserve">Rumusan </w:t>
      </w:r>
      <w:r w:rsidR="00DC3EC7">
        <w:rPr>
          <w:rFonts w:ascii="Times New Roman" w:hAnsi="Times New Roman"/>
          <w:b/>
          <w:sz w:val="24"/>
          <w:szCs w:val="24"/>
        </w:rPr>
        <w:t>M</w:t>
      </w:r>
      <w:r w:rsidR="00517190" w:rsidRPr="001270CF">
        <w:rPr>
          <w:rFonts w:ascii="Times New Roman" w:hAnsi="Times New Roman"/>
          <w:b/>
          <w:sz w:val="24"/>
          <w:szCs w:val="24"/>
        </w:rPr>
        <w:t>asalah</w:t>
      </w:r>
    </w:p>
    <w:p w:rsidR="00BD1F99" w:rsidRPr="00BD1F99" w:rsidRDefault="00BD1F99" w:rsidP="00EB4DDD">
      <w:pPr>
        <w:pStyle w:val="ListParagraph"/>
        <w:spacing w:line="480" w:lineRule="auto"/>
        <w:jc w:val="both"/>
        <w:rPr>
          <w:rFonts w:ascii="Times New Roman" w:hAnsi="Times New Roman"/>
          <w:sz w:val="24"/>
          <w:szCs w:val="24"/>
        </w:rPr>
      </w:pPr>
      <w:r>
        <w:rPr>
          <w:rFonts w:ascii="Times New Roman" w:hAnsi="Times New Roman"/>
          <w:sz w:val="24"/>
          <w:szCs w:val="24"/>
        </w:rPr>
        <w:t xml:space="preserve">         </w:t>
      </w:r>
      <w:r w:rsidRPr="00BD1F99">
        <w:rPr>
          <w:rFonts w:ascii="Times New Roman" w:hAnsi="Times New Roman"/>
          <w:sz w:val="24"/>
          <w:szCs w:val="24"/>
        </w:rPr>
        <w:t>Berdasarkan</w:t>
      </w:r>
      <w:r>
        <w:rPr>
          <w:rFonts w:ascii="Times New Roman" w:hAnsi="Times New Roman"/>
          <w:sz w:val="24"/>
          <w:szCs w:val="24"/>
        </w:rPr>
        <w:t xml:space="preserve"> uraian tersebut diatas, maka permasalahan yang dapat dikemukakan dalam tesis ini adalah : </w:t>
      </w:r>
      <w:r w:rsidRPr="00BD1F99">
        <w:rPr>
          <w:rFonts w:ascii="Times New Roman" w:hAnsi="Times New Roman"/>
          <w:sz w:val="24"/>
          <w:szCs w:val="24"/>
        </w:rPr>
        <w:t xml:space="preserve"> </w:t>
      </w:r>
    </w:p>
    <w:p w:rsidR="003B25CB" w:rsidRPr="00BD1F99" w:rsidRDefault="001270CF" w:rsidP="00BC57D4">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sidRPr="00BD1F99">
        <w:rPr>
          <w:rFonts w:ascii="Times New Roman" w:hAnsi="Times New Roman"/>
          <w:sz w:val="24"/>
          <w:szCs w:val="24"/>
        </w:rPr>
        <w:t xml:space="preserve">Apakah </w:t>
      </w:r>
      <w:r w:rsidR="00BD1F99">
        <w:rPr>
          <w:rFonts w:ascii="Times New Roman" w:hAnsi="Times New Roman"/>
          <w:sz w:val="24"/>
          <w:szCs w:val="24"/>
        </w:rPr>
        <w:t>U</w:t>
      </w:r>
      <w:r w:rsidR="00BD1F99" w:rsidRPr="00BD1F99">
        <w:rPr>
          <w:rFonts w:ascii="Times New Roman" w:hAnsi="Times New Roman"/>
          <w:sz w:val="24"/>
          <w:szCs w:val="24"/>
        </w:rPr>
        <w:t>ndang-</w:t>
      </w:r>
      <w:r w:rsidR="00BD1F99">
        <w:rPr>
          <w:rFonts w:ascii="Times New Roman" w:hAnsi="Times New Roman"/>
          <w:sz w:val="24"/>
          <w:szCs w:val="24"/>
        </w:rPr>
        <w:t>U</w:t>
      </w:r>
      <w:r w:rsidR="00BD1F99" w:rsidRPr="00BD1F99">
        <w:rPr>
          <w:rFonts w:ascii="Times New Roman" w:hAnsi="Times New Roman"/>
          <w:sz w:val="24"/>
          <w:szCs w:val="24"/>
        </w:rPr>
        <w:t>ndang N</w:t>
      </w:r>
      <w:r w:rsidRPr="00BD1F99">
        <w:rPr>
          <w:rFonts w:ascii="Times New Roman" w:hAnsi="Times New Roman"/>
          <w:sz w:val="24"/>
          <w:szCs w:val="24"/>
        </w:rPr>
        <w:t>o. 8 Tahun 1999</w:t>
      </w:r>
      <w:r w:rsidR="00BD1F99" w:rsidRPr="00BD1F99">
        <w:rPr>
          <w:rFonts w:ascii="Times New Roman" w:hAnsi="Times New Roman"/>
          <w:sz w:val="24"/>
          <w:szCs w:val="24"/>
        </w:rPr>
        <w:t xml:space="preserve"> tentan</w:t>
      </w:r>
      <w:r w:rsidR="00BD1F99">
        <w:rPr>
          <w:rFonts w:ascii="Times New Roman" w:hAnsi="Times New Roman"/>
          <w:sz w:val="24"/>
          <w:szCs w:val="24"/>
        </w:rPr>
        <w:t>g Perlindungan K</w:t>
      </w:r>
      <w:r w:rsidR="00BD1F99" w:rsidRPr="00BD1F99">
        <w:rPr>
          <w:rFonts w:ascii="Times New Roman" w:hAnsi="Times New Roman"/>
          <w:sz w:val="24"/>
          <w:szCs w:val="24"/>
        </w:rPr>
        <w:t xml:space="preserve">onsumen sudah memberikan perlindungan hukum yang tegas bagi konsumen apartemen ? </w:t>
      </w:r>
    </w:p>
    <w:p w:rsidR="00F125DC" w:rsidRDefault="00E7391B" w:rsidP="00BC57D4">
      <w:pPr>
        <w:pStyle w:val="ListParagraph"/>
        <w:numPr>
          <w:ilvl w:val="0"/>
          <w:numId w:val="3"/>
        </w:numPr>
        <w:spacing w:line="480" w:lineRule="auto"/>
        <w:jc w:val="both"/>
        <w:rPr>
          <w:rFonts w:ascii="Times New Roman" w:hAnsi="Times New Roman"/>
          <w:sz w:val="24"/>
          <w:szCs w:val="24"/>
        </w:rPr>
      </w:pPr>
      <w:r w:rsidRPr="00BD1F99">
        <w:rPr>
          <w:rFonts w:ascii="Times New Roman" w:hAnsi="Times New Roman"/>
          <w:sz w:val="24"/>
          <w:szCs w:val="24"/>
        </w:rPr>
        <w:t>Bagaimana pe</w:t>
      </w:r>
      <w:r w:rsidR="00BD1F99">
        <w:rPr>
          <w:rFonts w:ascii="Times New Roman" w:hAnsi="Times New Roman"/>
          <w:sz w:val="24"/>
          <w:szCs w:val="24"/>
        </w:rPr>
        <w:t xml:space="preserve">rlindungan hukum bagi konsumen </w:t>
      </w:r>
      <w:r w:rsidRPr="00BD1F99">
        <w:rPr>
          <w:rFonts w:ascii="Times New Roman" w:hAnsi="Times New Roman"/>
          <w:sz w:val="24"/>
          <w:szCs w:val="24"/>
        </w:rPr>
        <w:t>apartemen dalam perjanjian pendahuluan jual beli</w:t>
      </w:r>
      <w:r w:rsidR="00BD1F99" w:rsidRPr="00BD1F99">
        <w:rPr>
          <w:rFonts w:ascii="Times New Roman" w:hAnsi="Times New Roman"/>
          <w:sz w:val="24"/>
          <w:szCs w:val="24"/>
        </w:rPr>
        <w:t xml:space="preserve"> (PPJB)</w:t>
      </w:r>
      <w:r w:rsidRPr="00BD1F99">
        <w:rPr>
          <w:rFonts w:ascii="Times New Roman" w:hAnsi="Times New Roman"/>
          <w:sz w:val="24"/>
          <w:szCs w:val="24"/>
        </w:rPr>
        <w:t xml:space="preserve"> berdasarkan Undang-Undang No. 20 Tahun 2011 tentang Rumah Susun</w:t>
      </w:r>
      <w:r w:rsidR="00BD1F99" w:rsidRPr="00BD1F99">
        <w:rPr>
          <w:rFonts w:ascii="Times New Roman" w:hAnsi="Times New Roman"/>
          <w:sz w:val="24"/>
          <w:szCs w:val="24"/>
        </w:rPr>
        <w:t xml:space="preserve"> ? </w:t>
      </w:r>
    </w:p>
    <w:p w:rsidR="00517190" w:rsidRPr="00BD1F99" w:rsidRDefault="00517190" w:rsidP="00CF743C">
      <w:pPr>
        <w:pStyle w:val="ListParagraph"/>
        <w:numPr>
          <w:ilvl w:val="0"/>
          <w:numId w:val="1"/>
        </w:numPr>
        <w:spacing w:after="0" w:line="480" w:lineRule="auto"/>
        <w:rPr>
          <w:rFonts w:ascii="Times New Roman" w:hAnsi="Times New Roman"/>
          <w:b/>
          <w:sz w:val="24"/>
          <w:szCs w:val="24"/>
        </w:rPr>
      </w:pPr>
      <w:r w:rsidRPr="00BD1F99">
        <w:rPr>
          <w:rFonts w:ascii="Times New Roman" w:hAnsi="Times New Roman"/>
          <w:b/>
          <w:sz w:val="24"/>
          <w:szCs w:val="24"/>
        </w:rPr>
        <w:t xml:space="preserve">Tujuan dan </w:t>
      </w:r>
      <w:r w:rsidR="00DC3EC7">
        <w:rPr>
          <w:rFonts w:ascii="Times New Roman" w:hAnsi="Times New Roman"/>
          <w:b/>
          <w:sz w:val="24"/>
          <w:szCs w:val="24"/>
        </w:rPr>
        <w:t>M</w:t>
      </w:r>
      <w:r w:rsidRPr="00BD1F99">
        <w:rPr>
          <w:rFonts w:ascii="Times New Roman" w:hAnsi="Times New Roman"/>
          <w:b/>
          <w:sz w:val="24"/>
          <w:szCs w:val="24"/>
        </w:rPr>
        <w:t>anfaat</w:t>
      </w:r>
      <w:r w:rsidR="006C1E1A">
        <w:rPr>
          <w:rFonts w:ascii="Times New Roman" w:hAnsi="Times New Roman"/>
          <w:b/>
          <w:sz w:val="24"/>
          <w:szCs w:val="24"/>
        </w:rPr>
        <w:t xml:space="preserve"> </w:t>
      </w:r>
      <w:r w:rsidR="00DC3EC7">
        <w:rPr>
          <w:rFonts w:ascii="Times New Roman" w:hAnsi="Times New Roman"/>
          <w:b/>
          <w:sz w:val="24"/>
          <w:szCs w:val="24"/>
        </w:rPr>
        <w:t>P</w:t>
      </w:r>
      <w:r w:rsidRPr="00BD1F99">
        <w:rPr>
          <w:rFonts w:ascii="Times New Roman" w:hAnsi="Times New Roman"/>
          <w:b/>
          <w:sz w:val="24"/>
          <w:szCs w:val="24"/>
        </w:rPr>
        <w:t>enelitian</w:t>
      </w:r>
    </w:p>
    <w:p w:rsidR="00EF1544" w:rsidRPr="00EB4DDD" w:rsidRDefault="00FC1F3F" w:rsidP="00CF743C">
      <w:pPr>
        <w:pStyle w:val="Default"/>
        <w:spacing w:line="480" w:lineRule="auto"/>
        <w:ind w:left="720"/>
        <w:rPr>
          <w:b/>
        </w:rPr>
      </w:pPr>
      <w:r w:rsidRPr="00EB4DDD">
        <w:rPr>
          <w:b/>
        </w:rPr>
        <w:t xml:space="preserve">3.1. </w:t>
      </w:r>
      <w:r w:rsidR="005E0D81" w:rsidRPr="00EB4DDD">
        <w:rPr>
          <w:b/>
        </w:rPr>
        <w:t xml:space="preserve">Tujuan </w:t>
      </w:r>
      <w:r w:rsidR="00DC3EC7">
        <w:rPr>
          <w:b/>
        </w:rPr>
        <w:t>P</w:t>
      </w:r>
      <w:r w:rsidR="00EF1544" w:rsidRPr="00EB4DDD">
        <w:rPr>
          <w:b/>
        </w:rPr>
        <w:t xml:space="preserve">enelitian </w:t>
      </w:r>
    </w:p>
    <w:p w:rsidR="005E0D81" w:rsidRPr="00F418F1" w:rsidRDefault="00EF1544" w:rsidP="00EB4DDD">
      <w:pPr>
        <w:pStyle w:val="Default"/>
        <w:spacing w:line="480" w:lineRule="auto"/>
        <w:ind w:left="720"/>
        <w:jc w:val="both"/>
      </w:pPr>
      <w:r>
        <w:lastRenderedPageBreak/>
        <w:t xml:space="preserve">Berdasarkan uraian yang dikemukakan dalam permasalahan, tujuan </w:t>
      </w:r>
      <w:r w:rsidR="005E0D81" w:rsidRPr="00F418F1">
        <w:t>dalam pen</w:t>
      </w:r>
      <w:r>
        <w:t xml:space="preserve">elitian </w:t>
      </w:r>
      <w:r w:rsidR="005E0D81" w:rsidRPr="00F418F1">
        <w:t>ini adalah :</w:t>
      </w:r>
    </w:p>
    <w:p w:rsidR="00FC1F3F" w:rsidRDefault="00FC1F3F" w:rsidP="00BC57D4">
      <w:pPr>
        <w:pStyle w:val="ListParagraph"/>
        <w:numPr>
          <w:ilvl w:val="0"/>
          <w:numId w:val="2"/>
        </w:numPr>
        <w:spacing w:line="480" w:lineRule="auto"/>
        <w:ind w:left="1134" w:hanging="283"/>
        <w:jc w:val="both"/>
        <w:rPr>
          <w:rFonts w:ascii="Times New Roman" w:hAnsi="Times New Roman"/>
          <w:color w:val="000000"/>
          <w:sz w:val="24"/>
          <w:szCs w:val="24"/>
        </w:rPr>
      </w:pPr>
      <w:r w:rsidRPr="00FC1F3F">
        <w:rPr>
          <w:rFonts w:ascii="Times New Roman" w:hAnsi="Times New Roman"/>
          <w:color w:val="000000"/>
          <w:sz w:val="24"/>
          <w:szCs w:val="24"/>
        </w:rPr>
        <w:t>U</w:t>
      </w:r>
      <w:r w:rsidR="00EF1544">
        <w:rPr>
          <w:rFonts w:ascii="Times New Roman" w:hAnsi="Times New Roman"/>
          <w:color w:val="000000"/>
          <w:sz w:val="24"/>
          <w:szCs w:val="24"/>
        </w:rPr>
        <w:t xml:space="preserve">ntuk menganalisa </w:t>
      </w:r>
      <w:r w:rsidRPr="00FC1F3F">
        <w:rPr>
          <w:rFonts w:ascii="Times New Roman" w:hAnsi="Times New Roman"/>
          <w:color w:val="000000"/>
          <w:sz w:val="24"/>
          <w:szCs w:val="24"/>
        </w:rPr>
        <w:t>pe</w:t>
      </w:r>
      <w:r w:rsidR="00EF1544">
        <w:rPr>
          <w:rFonts w:ascii="Times New Roman" w:hAnsi="Times New Roman"/>
          <w:color w:val="000000"/>
          <w:sz w:val="24"/>
          <w:szCs w:val="24"/>
        </w:rPr>
        <w:t xml:space="preserve">rlindungan hukum bagi konsumen </w:t>
      </w:r>
      <w:r w:rsidRPr="00FC1F3F">
        <w:rPr>
          <w:rFonts w:ascii="Times New Roman" w:hAnsi="Times New Roman"/>
          <w:color w:val="000000"/>
          <w:sz w:val="24"/>
          <w:szCs w:val="24"/>
        </w:rPr>
        <w:t>pembeli apart</w:t>
      </w:r>
      <w:r w:rsidR="00EF1544">
        <w:rPr>
          <w:rFonts w:ascii="Times New Roman" w:hAnsi="Times New Roman"/>
          <w:color w:val="000000"/>
          <w:sz w:val="24"/>
          <w:szCs w:val="24"/>
        </w:rPr>
        <w:t xml:space="preserve">emen (satuan rumah susun) </w:t>
      </w:r>
      <w:r w:rsidRPr="00FC1F3F">
        <w:rPr>
          <w:rFonts w:ascii="Times New Roman" w:hAnsi="Times New Roman"/>
          <w:color w:val="000000"/>
          <w:sz w:val="24"/>
          <w:szCs w:val="24"/>
        </w:rPr>
        <w:t xml:space="preserve"> berdasarkan U</w:t>
      </w:r>
      <w:r w:rsidR="00EF1544">
        <w:rPr>
          <w:rFonts w:ascii="Times New Roman" w:hAnsi="Times New Roman"/>
          <w:color w:val="000000"/>
          <w:sz w:val="24"/>
          <w:szCs w:val="24"/>
        </w:rPr>
        <w:t>ndang-</w:t>
      </w:r>
      <w:r w:rsidRPr="00FC1F3F">
        <w:rPr>
          <w:rFonts w:ascii="Times New Roman" w:hAnsi="Times New Roman"/>
          <w:color w:val="000000"/>
          <w:sz w:val="24"/>
          <w:szCs w:val="24"/>
        </w:rPr>
        <w:t>U</w:t>
      </w:r>
      <w:r w:rsidR="00EF1544">
        <w:rPr>
          <w:rFonts w:ascii="Times New Roman" w:hAnsi="Times New Roman"/>
          <w:color w:val="000000"/>
          <w:sz w:val="24"/>
          <w:szCs w:val="24"/>
        </w:rPr>
        <w:t xml:space="preserve">ndang </w:t>
      </w:r>
      <w:r w:rsidRPr="00FC1F3F">
        <w:rPr>
          <w:rFonts w:ascii="Times New Roman" w:hAnsi="Times New Roman"/>
          <w:color w:val="000000"/>
          <w:sz w:val="24"/>
          <w:szCs w:val="24"/>
        </w:rPr>
        <w:t>P</w:t>
      </w:r>
      <w:r w:rsidR="00EF1544">
        <w:rPr>
          <w:rFonts w:ascii="Times New Roman" w:hAnsi="Times New Roman"/>
          <w:color w:val="000000"/>
          <w:sz w:val="24"/>
          <w:szCs w:val="24"/>
        </w:rPr>
        <w:t xml:space="preserve">erlindungan </w:t>
      </w:r>
      <w:r w:rsidRPr="00FC1F3F">
        <w:rPr>
          <w:rFonts w:ascii="Times New Roman" w:hAnsi="Times New Roman"/>
          <w:color w:val="000000"/>
          <w:sz w:val="24"/>
          <w:szCs w:val="24"/>
        </w:rPr>
        <w:t>K</w:t>
      </w:r>
      <w:r w:rsidR="00EF1544">
        <w:rPr>
          <w:rFonts w:ascii="Times New Roman" w:hAnsi="Times New Roman"/>
          <w:color w:val="000000"/>
          <w:sz w:val="24"/>
          <w:szCs w:val="24"/>
        </w:rPr>
        <w:t>onsumen</w:t>
      </w:r>
      <w:r w:rsidRPr="00FC1F3F">
        <w:rPr>
          <w:rFonts w:ascii="Times New Roman" w:hAnsi="Times New Roman"/>
          <w:color w:val="000000"/>
          <w:sz w:val="24"/>
          <w:szCs w:val="24"/>
        </w:rPr>
        <w:t xml:space="preserve"> No. 8 Tahun 1999.</w:t>
      </w:r>
    </w:p>
    <w:p w:rsidR="00FC1F3F" w:rsidRDefault="005E0D81" w:rsidP="00BC57D4">
      <w:pPr>
        <w:pStyle w:val="ListParagraph"/>
        <w:numPr>
          <w:ilvl w:val="0"/>
          <w:numId w:val="2"/>
        </w:numPr>
        <w:spacing w:line="480" w:lineRule="auto"/>
        <w:ind w:left="1134" w:hanging="283"/>
        <w:jc w:val="both"/>
        <w:rPr>
          <w:rFonts w:ascii="Times New Roman" w:hAnsi="Times New Roman"/>
          <w:sz w:val="24"/>
          <w:szCs w:val="24"/>
        </w:rPr>
      </w:pPr>
      <w:r w:rsidRPr="00FC1F3F">
        <w:rPr>
          <w:rFonts w:ascii="Times New Roman" w:hAnsi="Times New Roman"/>
          <w:sz w:val="24"/>
          <w:szCs w:val="24"/>
        </w:rPr>
        <w:t>Untuk meng</w:t>
      </w:r>
      <w:r w:rsidR="00083530">
        <w:rPr>
          <w:rFonts w:ascii="Times New Roman" w:hAnsi="Times New Roman"/>
          <w:sz w:val="24"/>
          <w:szCs w:val="24"/>
        </w:rPr>
        <w:t>analisis</w:t>
      </w:r>
      <w:r w:rsidR="00EF1544">
        <w:rPr>
          <w:rFonts w:ascii="Times New Roman" w:hAnsi="Times New Roman"/>
          <w:sz w:val="24"/>
          <w:szCs w:val="24"/>
        </w:rPr>
        <w:t xml:space="preserve"> </w:t>
      </w:r>
      <w:r w:rsidR="00FC1F3F">
        <w:rPr>
          <w:rFonts w:ascii="Times New Roman" w:hAnsi="Times New Roman"/>
          <w:sz w:val="24"/>
          <w:szCs w:val="24"/>
        </w:rPr>
        <w:t>b</w:t>
      </w:r>
      <w:r w:rsidR="00FC1F3F" w:rsidRPr="00FC1F3F">
        <w:rPr>
          <w:rFonts w:ascii="Times New Roman" w:hAnsi="Times New Roman"/>
          <w:sz w:val="24"/>
          <w:szCs w:val="24"/>
        </w:rPr>
        <w:t xml:space="preserve">agaimana </w:t>
      </w:r>
      <w:r w:rsidR="00EB4DDD">
        <w:rPr>
          <w:rFonts w:ascii="Times New Roman" w:hAnsi="Times New Roman"/>
          <w:sz w:val="24"/>
          <w:szCs w:val="24"/>
        </w:rPr>
        <w:t xml:space="preserve">upaya </w:t>
      </w:r>
      <w:r w:rsidR="00FC1F3F" w:rsidRPr="00FC1F3F">
        <w:rPr>
          <w:rFonts w:ascii="Times New Roman" w:hAnsi="Times New Roman"/>
          <w:sz w:val="24"/>
          <w:szCs w:val="24"/>
        </w:rPr>
        <w:t>perlindungan hukum bagi konsumen</w:t>
      </w:r>
      <w:r w:rsidR="00EB4DDD">
        <w:rPr>
          <w:rFonts w:ascii="Times New Roman" w:hAnsi="Times New Roman"/>
          <w:sz w:val="24"/>
          <w:szCs w:val="24"/>
        </w:rPr>
        <w:t xml:space="preserve"> </w:t>
      </w:r>
      <w:r w:rsidR="00FC1F3F" w:rsidRPr="00FC1F3F">
        <w:rPr>
          <w:rFonts w:ascii="Times New Roman" w:hAnsi="Times New Roman"/>
          <w:sz w:val="24"/>
          <w:szCs w:val="24"/>
        </w:rPr>
        <w:t xml:space="preserve">pembeli </w:t>
      </w:r>
      <w:r w:rsidR="00EB4DDD">
        <w:rPr>
          <w:rFonts w:ascii="Times New Roman" w:hAnsi="Times New Roman"/>
          <w:sz w:val="24"/>
          <w:szCs w:val="24"/>
        </w:rPr>
        <w:t xml:space="preserve"> </w:t>
      </w:r>
      <w:r w:rsidR="00FC1F3F" w:rsidRPr="00FC1F3F">
        <w:rPr>
          <w:rFonts w:ascii="Times New Roman" w:hAnsi="Times New Roman"/>
          <w:sz w:val="24"/>
          <w:szCs w:val="24"/>
        </w:rPr>
        <w:t xml:space="preserve">apartemen </w:t>
      </w:r>
      <w:r w:rsidR="00EB4DDD">
        <w:rPr>
          <w:rFonts w:ascii="Times New Roman" w:hAnsi="Times New Roman"/>
          <w:sz w:val="24"/>
          <w:szCs w:val="24"/>
        </w:rPr>
        <w:t xml:space="preserve"> </w:t>
      </w:r>
      <w:r w:rsidR="00FC1F3F" w:rsidRPr="00FC1F3F">
        <w:rPr>
          <w:rFonts w:ascii="Times New Roman" w:hAnsi="Times New Roman"/>
          <w:sz w:val="24"/>
          <w:szCs w:val="24"/>
        </w:rPr>
        <w:t xml:space="preserve">(satuan rumah susun) dalam perjanjian pendahuluan jual beli </w:t>
      </w:r>
      <w:r w:rsidR="00EB4DDD">
        <w:rPr>
          <w:rFonts w:ascii="Times New Roman" w:hAnsi="Times New Roman"/>
          <w:sz w:val="24"/>
          <w:szCs w:val="24"/>
        </w:rPr>
        <w:t>b</w:t>
      </w:r>
      <w:r w:rsidR="00FC1F3F" w:rsidRPr="00FC1F3F">
        <w:rPr>
          <w:rFonts w:ascii="Times New Roman" w:hAnsi="Times New Roman"/>
          <w:sz w:val="24"/>
          <w:szCs w:val="24"/>
        </w:rPr>
        <w:t>erdasarkan Undang-Undang No. 20 Tahun 2011 tentang Rumah Susun</w:t>
      </w:r>
      <w:r w:rsidR="00EB4DDD">
        <w:rPr>
          <w:rFonts w:ascii="Times New Roman" w:hAnsi="Times New Roman"/>
          <w:sz w:val="24"/>
          <w:szCs w:val="24"/>
        </w:rPr>
        <w:t>.</w:t>
      </w:r>
    </w:p>
    <w:p w:rsidR="00EB4DDD" w:rsidRPr="00EB4DDD" w:rsidRDefault="00EB4DDD" w:rsidP="00EB4DDD">
      <w:pPr>
        <w:pStyle w:val="Default"/>
        <w:spacing w:line="480" w:lineRule="auto"/>
        <w:ind w:left="720"/>
        <w:rPr>
          <w:b/>
        </w:rPr>
      </w:pPr>
      <w:r w:rsidRPr="00EB4DDD">
        <w:rPr>
          <w:b/>
        </w:rPr>
        <w:t>3.</w:t>
      </w:r>
      <w:r>
        <w:rPr>
          <w:b/>
        </w:rPr>
        <w:t>2</w:t>
      </w:r>
      <w:r w:rsidRPr="00EB4DDD">
        <w:rPr>
          <w:b/>
        </w:rPr>
        <w:t xml:space="preserve">. </w:t>
      </w:r>
      <w:r>
        <w:rPr>
          <w:b/>
        </w:rPr>
        <w:t xml:space="preserve">Manfaat </w:t>
      </w:r>
      <w:r w:rsidR="00DC3EC7">
        <w:rPr>
          <w:b/>
        </w:rPr>
        <w:t>P</w:t>
      </w:r>
      <w:r w:rsidRPr="00EB4DDD">
        <w:rPr>
          <w:b/>
        </w:rPr>
        <w:t xml:space="preserve">enelitian </w:t>
      </w:r>
    </w:p>
    <w:p w:rsidR="00EB4DDD" w:rsidRPr="00F418F1" w:rsidRDefault="00EB4DDD" w:rsidP="00EB4DDD">
      <w:pPr>
        <w:pStyle w:val="Default"/>
        <w:spacing w:line="480" w:lineRule="auto"/>
        <w:ind w:left="720"/>
        <w:jc w:val="both"/>
      </w:pPr>
      <w:r>
        <w:t xml:space="preserve">          Berdasarkan uraian yang dikemukakan dalam tujuan penelitian, maka manfaat yang dapat diberikan adalah </w:t>
      </w:r>
      <w:r w:rsidRPr="00F418F1">
        <w:t>:</w:t>
      </w:r>
    </w:p>
    <w:p w:rsidR="00761FB8" w:rsidRPr="00F418F1" w:rsidRDefault="00761FB8" w:rsidP="008D5464">
      <w:pPr>
        <w:pStyle w:val="Default"/>
        <w:spacing w:line="480" w:lineRule="auto"/>
        <w:ind w:left="720"/>
      </w:pPr>
      <w:r w:rsidRPr="00F418F1">
        <w:t xml:space="preserve">a. </w:t>
      </w:r>
      <w:r w:rsidR="00EB4DDD">
        <w:t xml:space="preserve">Manfaat </w:t>
      </w:r>
      <w:r w:rsidR="00613B5D">
        <w:t>t</w:t>
      </w:r>
      <w:r w:rsidRPr="00F418F1">
        <w:t xml:space="preserve">eoritis </w:t>
      </w:r>
    </w:p>
    <w:p w:rsidR="00761FB8" w:rsidRDefault="00EB4DDD" w:rsidP="00BC57D4">
      <w:pPr>
        <w:pStyle w:val="Default"/>
        <w:numPr>
          <w:ilvl w:val="0"/>
          <w:numId w:val="9"/>
        </w:numPr>
        <w:spacing w:line="480" w:lineRule="auto"/>
        <w:ind w:left="1418" w:hanging="284"/>
        <w:jc w:val="both"/>
      </w:pPr>
      <w:r>
        <w:t xml:space="preserve">Memberikan </w:t>
      </w:r>
      <w:r w:rsidR="00083530">
        <w:t>kontribusi pengembangan ilmu pengetahuan me</w:t>
      </w:r>
      <w:r w:rsidR="00B73370">
        <w:t>n</w:t>
      </w:r>
      <w:r w:rsidR="000169D9">
        <w:t>genai perlindungan hukum bagi konsumen</w:t>
      </w:r>
      <w:r w:rsidR="000169D9" w:rsidRPr="00F418F1">
        <w:t xml:space="preserve"> </w:t>
      </w:r>
      <w:r w:rsidR="000169D9">
        <w:t xml:space="preserve">apartemen, sesuai dengan peraturan dan perundang-undangan yang berlaku. </w:t>
      </w:r>
    </w:p>
    <w:p w:rsidR="000169D9" w:rsidRPr="00F418F1" w:rsidRDefault="000169D9" w:rsidP="00BC57D4">
      <w:pPr>
        <w:pStyle w:val="Default"/>
        <w:numPr>
          <w:ilvl w:val="0"/>
          <w:numId w:val="9"/>
        </w:numPr>
        <w:spacing w:line="480" w:lineRule="auto"/>
        <w:ind w:left="1418" w:hanging="284"/>
        <w:jc w:val="both"/>
      </w:pPr>
      <w:r>
        <w:t xml:space="preserve">Memberikan </w:t>
      </w:r>
      <w:r w:rsidR="00083530">
        <w:t xml:space="preserve">kontribusi pengembangan pengetahuan tentang </w:t>
      </w:r>
      <w:r>
        <w:t xml:space="preserve"> perjanjian pendahuluan jual beli apartemen</w:t>
      </w:r>
      <w:r w:rsidR="00083530">
        <w:t xml:space="preserve"> yang</w:t>
      </w:r>
      <w:r>
        <w:t xml:space="preserve"> sesuai dengan peraturan dan perundang-undangan yang berlaku.</w:t>
      </w:r>
    </w:p>
    <w:p w:rsidR="00761FB8" w:rsidRPr="00F418F1" w:rsidRDefault="00761FB8" w:rsidP="008D5464">
      <w:pPr>
        <w:pStyle w:val="Default"/>
        <w:spacing w:line="480" w:lineRule="auto"/>
        <w:ind w:left="720"/>
      </w:pPr>
      <w:r w:rsidRPr="00F418F1">
        <w:t xml:space="preserve">b. </w:t>
      </w:r>
      <w:r w:rsidR="00EB4DDD">
        <w:t xml:space="preserve">Manfaat </w:t>
      </w:r>
      <w:r w:rsidR="00613B5D">
        <w:t>p</w:t>
      </w:r>
      <w:r w:rsidRPr="00F418F1">
        <w:t xml:space="preserve">raktis </w:t>
      </w:r>
    </w:p>
    <w:p w:rsidR="00761FB8" w:rsidRPr="00F418F1" w:rsidRDefault="00761FB8" w:rsidP="00BC57D4">
      <w:pPr>
        <w:pStyle w:val="Default"/>
        <w:numPr>
          <w:ilvl w:val="0"/>
          <w:numId w:val="8"/>
        </w:numPr>
        <w:spacing w:line="480" w:lineRule="auto"/>
        <w:jc w:val="both"/>
      </w:pPr>
      <w:r w:rsidRPr="00F418F1">
        <w:t xml:space="preserve">Agar masyarakat mengetahui akan haknya sebagai konsumen </w:t>
      </w:r>
      <w:r w:rsidR="00376462">
        <w:t>pembeli apartemen</w:t>
      </w:r>
      <w:r w:rsidRPr="00F418F1">
        <w:t xml:space="preserve"> sehingga dikemudian hari dapat </w:t>
      </w:r>
      <w:r w:rsidR="00376462">
        <w:t>mengantisipasi dan ter</w:t>
      </w:r>
      <w:r w:rsidRPr="00F418F1">
        <w:t>hindar</w:t>
      </w:r>
      <w:r w:rsidR="00376462">
        <w:t xml:space="preserve"> d</w:t>
      </w:r>
      <w:r w:rsidRPr="00F418F1">
        <w:t xml:space="preserve">ari kerugian yang terjadi. </w:t>
      </w:r>
    </w:p>
    <w:p w:rsidR="00761FB8" w:rsidRDefault="00376462" w:rsidP="00BC57D4">
      <w:pPr>
        <w:pStyle w:val="Default"/>
        <w:numPr>
          <w:ilvl w:val="0"/>
          <w:numId w:val="8"/>
        </w:numPr>
        <w:spacing w:line="480" w:lineRule="auto"/>
        <w:jc w:val="both"/>
      </w:pPr>
      <w:r>
        <w:lastRenderedPageBreak/>
        <w:t xml:space="preserve">Untuk </w:t>
      </w:r>
      <w:r w:rsidR="00761FB8" w:rsidRPr="00F418F1">
        <w:t xml:space="preserve">menambah wawasan dan pengetahuan hukum </w:t>
      </w:r>
      <w:r>
        <w:t xml:space="preserve">berbagai pihak yang terkait dengan </w:t>
      </w:r>
      <w:r w:rsidR="00761FB8" w:rsidRPr="00F418F1">
        <w:t xml:space="preserve"> proses jual beli </w:t>
      </w:r>
      <w:r w:rsidR="002C6A87">
        <w:t>properti</w:t>
      </w:r>
      <w:r w:rsidR="00F418F1" w:rsidRPr="00F418F1">
        <w:t xml:space="preserve"> khususnya</w:t>
      </w:r>
      <w:r>
        <w:t xml:space="preserve"> apartemen ataupun satuan </w:t>
      </w:r>
      <w:r w:rsidR="00F418F1" w:rsidRPr="00F418F1">
        <w:t>rumah susun</w:t>
      </w:r>
      <w:r>
        <w:t xml:space="preserve"> lainnya</w:t>
      </w:r>
      <w:r w:rsidR="00761FB8" w:rsidRPr="00F418F1">
        <w:t xml:space="preserve">. </w:t>
      </w:r>
    </w:p>
    <w:p w:rsidR="00E02BE8" w:rsidRPr="00E02BE8" w:rsidRDefault="0089482A" w:rsidP="00BC57D4">
      <w:pPr>
        <w:pStyle w:val="ListParagraph"/>
        <w:numPr>
          <w:ilvl w:val="0"/>
          <w:numId w:val="10"/>
        </w:numPr>
        <w:spacing w:line="480" w:lineRule="auto"/>
        <w:ind w:left="709" w:hanging="283"/>
        <w:rPr>
          <w:rFonts w:ascii="Times New Roman" w:hAnsi="Times New Roman"/>
          <w:b/>
          <w:sz w:val="24"/>
          <w:szCs w:val="24"/>
        </w:rPr>
      </w:pPr>
      <w:r>
        <w:rPr>
          <w:rFonts w:ascii="Times New Roman" w:hAnsi="Times New Roman"/>
          <w:b/>
          <w:sz w:val="24"/>
          <w:szCs w:val="24"/>
        </w:rPr>
        <w:t xml:space="preserve">Tinjauan </w:t>
      </w:r>
      <w:r w:rsidR="00DC3EC7">
        <w:rPr>
          <w:rFonts w:ascii="Times New Roman" w:hAnsi="Times New Roman"/>
          <w:b/>
          <w:sz w:val="24"/>
          <w:szCs w:val="24"/>
        </w:rPr>
        <w:t>P</w:t>
      </w:r>
      <w:r>
        <w:rPr>
          <w:rFonts w:ascii="Times New Roman" w:hAnsi="Times New Roman"/>
          <w:b/>
          <w:sz w:val="24"/>
          <w:szCs w:val="24"/>
        </w:rPr>
        <w:t>ustaka</w:t>
      </w:r>
      <w:r w:rsidR="000169D9" w:rsidRPr="00E02BE8">
        <w:rPr>
          <w:rFonts w:ascii="Times New Roman" w:hAnsi="Times New Roman"/>
          <w:b/>
          <w:sz w:val="24"/>
          <w:szCs w:val="24"/>
        </w:rPr>
        <w:t xml:space="preserve"> </w:t>
      </w:r>
    </w:p>
    <w:p w:rsidR="00972914" w:rsidRDefault="00972914" w:rsidP="00BC57D4">
      <w:pPr>
        <w:pStyle w:val="ListParagraph"/>
        <w:numPr>
          <w:ilvl w:val="0"/>
          <w:numId w:val="7"/>
        </w:numPr>
        <w:spacing w:line="480" w:lineRule="auto"/>
        <w:jc w:val="both"/>
        <w:rPr>
          <w:rFonts w:ascii="Times New Roman" w:hAnsi="Times New Roman"/>
          <w:b/>
          <w:sz w:val="24"/>
          <w:szCs w:val="24"/>
        </w:rPr>
      </w:pPr>
      <w:r w:rsidRPr="00A556B1">
        <w:rPr>
          <w:rFonts w:ascii="Times New Roman" w:hAnsi="Times New Roman"/>
          <w:b/>
          <w:sz w:val="24"/>
          <w:szCs w:val="24"/>
        </w:rPr>
        <w:t>Pelaku</w:t>
      </w:r>
      <w:r>
        <w:rPr>
          <w:rFonts w:ascii="Times New Roman" w:hAnsi="Times New Roman"/>
          <w:b/>
          <w:sz w:val="24"/>
          <w:szCs w:val="24"/>
        </w:rPr>
        <w:t xml:space="preserve"> </w:t>
      </w:r>
      <w:r w:rsidR="00613B5D">
        <w:rPr>
          <w:rFonts w:ascii="Times New Roman" w:hAnsi="Times New Roman"/>
          <w:b/>
          <w:sz w:val="24"/>
          <w:szCs w:val="24"/>
        </w:rPr>
        <w:t>u</w:t>
      </w:r>
      <w:r>
        <w:rPr>
          <w:rFonts w:ascii="Times New Roman" w:hAnsi="Times New Roman"/>
          <w:b/>
          <w:sz w:val="24"/>
          <w:szCs w:val="24"/>
        </w:rPr>
        <w:t xml:space="preserve">saha </w:t>
      </w:r>
      <w:r w:rsidR="00613B5D">
        <w:rPr>
          <w:rFonts w:ascii="Times New Roman" w:hAnsi="Times New Roman"/>
          <w:b/>
          <w:sz w:val="24"/>
          <w:szCs w:val="24"/>
        </w:rPr>
        <w:t>dalam industri perumahan</w:t>
      </w:r>
    </w:p>
    <w:p w:rsidR="00E53CD7" w:rsidRDefault="00A556B1" w:rsidP="00801DA5">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00801DA5" w:rsidRPr="00801DA5">
        <w:rPr>
          <w:rFonts w:ascii="Times New Roman" w:hAnsi="Times New Roman"/>
          <w:sz w:val="24"/>
          <w:szCs w:val="24"/>
        </w:rPr>
        <w:t>Pengertian pelaku usaha atau dalam hal ini disebut sebagai</w:t>
      </w:r>
      <w:r>
        <w:rPr>
          <w:rFonts w:ascii="Times New Roman" w:hAnsi="Times New Roman"/>
          <w:sz w:val="24"/>
          <w:szCs w:val="24"/>
        </w:rPr>
        <w:t xml:space="preserve"> </w:t>
      </w:r>
      <w:r w:rsidR="00801DA5" w:rsidRPr="00801DA5">
        <w:rPr>
          <w:rFonts w:ascii="Times New Roman" w:hAnsi="Times New Roman"/>
          <w:sz w:val="24"/>
          <w:szCs w:val="24"/>
        </w:rPr>
        <w:t>perusahaan pembangunan perumahan, menurut</w:t>
      </w:r>
      <w:r w:rsidR="00E53CD7">
        <w:rPr>
          <w:rFonts w:ascii="Times New Roman" w:hAnsi="Times New Roman"/>
          <w:sz w:val="24"/>
          <w:szCs w:val="24"/>
        </w:rPr>
        <w:t>:</w:t>
      </w:r>
    </w:p>
    <w:p w:rsidR="00E53CD7" w:rsidRPr="00E53CD7" w:rsidRDefault="00E53CD7" w:rsidP="00E53CD7">
      <w:pPr>
        <w:pStyle w:val="ListParagraph"/>
        <w:spacing w:line="480" w:lineRule="auto"/>
        <w:ind w:left="1080"/>
        <w:jc w:val="both"/>
        <w:rPr>
          <w:rFonts w:ascii="Times New Roman" w:hAnsi="Times New Roman"/>
          <w:sz w:val="24"/>
          <w:szCs w:val="24"/>
          <w:lang w:val="en-US"/>
        </w:rPr>
      </w:pPr>
      <w:r>
        <w:rPr>
          <w:rFonts w:ascii="Times New Roman" w:hAnsi="Times New Roman"/>
          <w:sz w:val="24"/>
          <w:szCs w:val="24"/>
          <w:lang w:val="en-US"/>
        </w:rPr>
        <w:t xml:space="preserve">Pasal 5 </w:t>
      </w:r>
      <w:r>
        <w:rPr>
          <w:rFonts w:ascii="Times New Roman" w:hAnsi="Times New Roman"/>
          <w:sz w:val="24"/>
          <w:szCs w:val="24"/>
        </w:rPr>
        <w:t>butir (</w:t>
      </w:r>
      <w:r w:rsidRPr="00E53CD7">
        <w:rPr>
          <w:rFonts w:ascii="Times New Roman" w:hAnsi="Times New Roman"/>
          <w:sz w:val="24"/>
          <w:szCs w:val="24"/>
          <w:lang w:val="en-US"/>
        </w:rPr>
        <w:t>1</w:t>
      </w:r>
      <w:r>
        <w:rPr>
          <w:rFonts w:ascii="Times New Roman" w:hAnsi="Times New Roman"/>
          <w:sz w:val="24"/>
          <w:szCs w:val="24"/>
        </w:rPr>
        <w:t>)</w:t>
      </w:r>
      <w:r w:rsidRPr="00E53CD7">
        <w:rPr>
          <w:rFonts w:ascii="Times New Roman" w:hAnsi="Times New Roman"/>
          <w:sz w:val="24"/>
          <w:szCs w:val="24"/>
          <w:lang w:val="en-US"/>
        </w:rPr>
        <w:t xml:space="preserve"> Per</w:t>
      </w:r>
      <w:r>
        <w:rPr>
          <w:rFonts w:ascii="Times New Roman" w:hAnsi="Times New Roman"/>
          <w:sz w:val="24"/>
          <w:szCs w:val="24"/>
        </w:rPr>
        <w:t>m</w:t>
      </w:r>
      <w:r w:rsidRPr="00E53CD7">
        <w:rPr>
          <w:rFonts w:ascii="Times New Roman" w:hAnsi="Times New Roman"/>
          <w:sz w:val="24"/>
          <w:szCs w:val="24"/>
          <w:lang w:val="en-US"/>
        </w:rPr>
        <w:t>en</w:t>
      </w:r>
      <w:r>
        <w:rPr>
          <w:rFonts w:ascii="Times New Roman" w:hAnsi="Times New Roman"/>
          <w:sz w:val="24"/>
          <w:szCs w:val="24"/>
        </w:rPr>
        <w:t>dag</w:t>
      </w:r>
      <w:r w:rsidRPr="00E53CD7">
        <w:rPr>
          <w:rFonts w:ascii="Times New Roman" w:hAnsi="Times New Roman"/>
          <w:sz w:val="24"/>
          <w:szCs w:val="24"/>
          <w:lang w:val="en-US"/>
        </w:rPr>
        <w:t>ri No</w:t>
      </w:r>
      <w:r>
        <w:rPr>
          <w:rFonts w:ascii="Times New Roman" w:hAnsi="Times New Roman"/>
          <w:sz w:val="24"/>
          <w:szCs w:val="24"/>
        </w:rPr>
        <w:t>.</w:t>
      </w:r>
      <w:r w:rsidRPr="00E53CD7">
        <w:rPr>
          <w:rFonts w:ascii="Times New Roman" w:hAnsi="Times New Roman"/>
          <w:sz w:val="24"/>
          <w:szCs w:val="24"/>
          <w:lang w:val="en-US"/>
        </w:rPr>
        <w:t xml:space="preserve"> 5 Tahun 1974, disebutkan pengertian</w:t>
      </w:r>
      <w:r>
        <w:rPr>
          <w:rFonts w:ascii="Times New Roman" w:hAnsi="Times New Roman"/>
          <w:sz w:val="24"/>
          <w:szCs w:val="24"/>
        </w:rPr>
        <w:t xml:space="preserve"> </w:t>
      </w:r>
      <w:r w:rsidRPr="00E53CD7">
        <w:rPr>
          <w:rFonts w:ascii="Times New Roman" w:hAnsi="Times New Roman"/>
          <w:sz w:val="24"/>
          <w:szCs w:val="24"/>
          <w:lang w:val="en-US"/>
        </w:rPr>
        <w:t xml:space="preserve">Perusahaan </w:t>
      </w:r>
      <w:r w:rsidR="00613B5D" w:rsidRPr="00E53CD7">
        <w:rPr>
          <w:rFonts w:ascii="Times New Roman" w:hAnsi="Times New Roman"/>
          <w:sz w:val="24"/>
          <w:szCs w:val="24"/>
          <w:lang w:val="en-US"/>
        </w:rPr>
        <w:t xml:space="preserve">pembangunan perumahan </w:t>
      </w:r>
      <w:r w:rsidRPr="00E53CD7">
        <w:rPr>
          <w:rFonts w:ascii="Times New Roman" w:hAnsi="Times New Roman"/>
          <w:sz w:val="24"/>
          <w:szCs w:val="24"/>
          <w:lang w:val="en-US"/>
        </w:rPr>
        <w:t>yang dapat pula masuk</w:t>
      </w:r>
      <w:r>
        <w:rPr>
          <w:rFonts w:ascii="Times New Roman" w:hAnsi="Times New Roman"/>
          <w:sz w:val="24"/>
          <w:szCs w:val="24"/>
        </w:rPr>
        <w:t xml:space="preserve"> </w:t>
      </w:r>
      <w:r w:rsidRPr="00E53CD7">
        <w:rPr>
          <w:rFonts w:ascii="Times New Roman" w:hAnsi="Times New Roman"/>
          <w:sz w:val="24"/>
          <w:szCs w:val="24"/>
          <w:lang w:val="en-US"/>
        </w:rPr>
        <w:t xml:space="preserve">dalam pengertian </w:t>
      </w:r>
      <w:r w:rsidRPr="0014267C">
        <w:rPr>
          <w:rFonts w:ascii="Times New Roman" w:hAnsi="Times New Roman"/>
          <w:i/>
          <w:sz w:val="24"/>
          <w:szCs w:val="24"/>
          <w:lang w:val="en-US"/>
        </w:rPr>
        <w:t>developer</w:t>
      </w:r>
      <w:r w:rsidRPr="00E53CD7">
        <w:rPr>
          <w:rFonts w:ascii="Times New Roman" w:hAnsi="Times New Roman"/>
          <w:sz w:val="24"/>
          <w:szCs w:val="24"/>
          <w:lang w:val="en-US"/>
        </w:rPr>
        <w:t>, yaitu :</w:t>
      </w:r>
    </w:p>
    <w:p w:rsidR="00E53CD7" w:rsidRPr="00C828E7" w:rsidRDefault="00E53CD7" w:rsidP="00613B5D">
      <w:pPr>
        <w:pStyle w:val="ListParagraph"/>
        <w:spacing w:line="240" w:lineRule="auto"/>
        <w:ind w:left="1440" w:right="707"/>
        <w:jc w:val="both"/>
        <w:rPr>
          <w:rFonts w:ascii="Times New Roman" w:hAnsi="Times New Roman"/>
          <w:sz w:val="24"/>
          <w:szCs w:val="24"/>
        </w:rPr>
      </w:pPr>
      <w:r w:rsidRPr="00C828E7">
        <w:rPr>
          <w:rFonts w:ascii="Times New Roman" w:hAnsi="Times New Roman"/>
          <w:sz w:val="24"/>
          <w:szCs w:val="24"/>
          <w:lang w:val="en-US"/>
        </w:rPr>
        <w:t xml:space="preserve">“Perusahaan </w:t>
      </w:r>
      <w:r w:rsidR="00613B5D" w:rsidRPr="00C828E7">
        <w:rPr>
          <w:rFonts w:ascii="Times New Roman" w:hAnsi="Times New Roman"/>
          <w:sz w:val="24"/>
          <w:szCs w:val="24"/>
          <w:lang w:val="en-US"/>
        </w:rPr>
        <w:t xml:space="preserve">pembangunan perumahan </w:t>
      </w:r>
      <w:r w:rsidRPr="00C828E7">
        <w:rPr>
          <w:rFonts w:ascii="Times New Roman" w:hAnsi="Times New Roman"/>
          <w:sz w:val="24"/>
          <w:szCs w:val="24"/>
          <w:lang w:val="en-US"/>
        </w:rPr>
        <w:t>adalah suatu</w:t>
      </w:r>
      <w:r w:rsidRPr="00C828E7">
        <w:rPr>
          <w:rFonts w:ascii="Times New Roman" w:hAnsi="Times New Roman"/>
          <w:sz w:val="24"/>
          <w:szCs w:val="24"/>
        </w:rPr>
        <w:t xml:space="preserve"> </w:t>
      </w:r>
      <w:r w:rsidRPr="00C828E7">
        <w:rPr>
          <w:rFonts w:ascii="Times New Roman" w:hAnsi="Times New Roman"/>
          <w:sz w:val="24"/>
          <w:szCs w:val="24"/>
          <w:lang w:val="en-US"/>
        </w:rPr>
        <w:t>perusahaan yang berusaha dalam bidang pembangunan</w:t>
      </w:r>
      <w:r w:rsidRPr="00C828E7">
        <w:rPr>
          <w:rFonts w:ascii="Times New Roman" w:hAnsi="Times New Roman"/>
          <w:sz w:val="24"/>
          <w:szCs w:val="24"/>
        </w:rPr>
        <w:t xml:space="preserve"> </w:t>
      </w:r>
      <w:r w:rsidRPr="00C828E7">
        <w:rPr>
          <w:rFonts w:ascii="Times New Roman" w:hAnsi="Times New Roman"/>
          <w:sz w:val="24"/>
          <w:szCs w:val="24"/>
          <w:lang w:val="en-US"/>
        </w:rPr>
        <w:t>perumahan dari berbagai jenis dalam jumlah yang besar di atas</w:t>
      </w:r>
      <w:r w:rsidRPr="00C828E7">
        <w:rPr>
          <w:rFonts w:ascii="Times New Roman" w:hAnsi="Times New Roman"/>
          <w:sz w:val="24"/>
          <w:szCs w:val="24"/>
        </w:rPr>
        <w:t xml:space="preserve"> </w:t>
      </w:r>
      <w:r w:rsidRPr="00C828E7">
        <w:rPr>
          <w:rFonts w:ascii="Times New Roman" w:hAnsi="Times New Roman"/>
          <w:sz w:val="24"/>
          <w:szCs w:val="24"/>
          <w:lang w:val="en-US"/>
        </w:rPr>
        <w:t>suatu areal tanah yang akan merupakan suatu kesatuan</w:t>
      </w:r>
      <w:r w:rsidRPr="00C828E7">
        <w:rPr>
          <w:rFonts w:ascii="Times New Roman" w:hAnsi="Times New Roman"/>
          <w:sz w:val="24"/>
          <w:szCs w:val="24"/>
        </w:rPr>
        <w:t xml:space="preserve"> </w:t>
      </w:r>
      <w:r w:rsidRPr="00C828E7">
        <w:rPr>
          <w:rFonts w:ascii="Times New Roman" w:hAnsi="Times New Roman"/>
          <w:sz w:val="24"/>
          <w:szCs w:val="24"/>
          <w:lang w:val="en-US"/>
        </w:rPr>
        <w:t>lingkungan pemukiman yang dilengkapi dengan prasarana</w:t>
      </w:r>
      <w:r w:rsidRPr="00C828E7">
        <w:rPr>
          <w:rFonts w:ascii="Times New Roman" w:hAnsi="Times New Roman"/>
          <w:sz w:val="24"/>
          <w:szCs w:val="24"/>
        </w:rPr>
        <w:t>-</w:t>
      </w:r>
      <w:r w:rsidRPr="00C828E7">
        <w:rPr>
          <w:rFonts w:ascii="Times New Roman" w:hAnsi="Times New Roman"/>
          <w:sz w:val="24"/>
          <w:szCs w:val="24"/>
          <w:lang w:val="en-US"/>
        </w:rPr>
        <w:t>prasarana</w:t>
      </w:r>
      <w:r w:rsidRPr="00C828E7">
        <w:rPr>
          <w:rFonts w:ascii="Times New Roman" w:hAnsi="Times New Roman"/>
          <w:sz w:val="24"/>
          <w:szCs w:val="24"/>
        </w:rPr>
        <w:t xml:space="preserve"> </w:t>
      </w:r>
      <w:r w:rsidRPr="00C828E7">
        <w:rPr>
          <w:rFonts w:ascii="Times New Roman" w:hAnsi="Times New Roman"/>
          <w:sz w:val="24"/>
          <w:szCs w:val="24"/>
          <w:lang w:val="en-US"/>
        </w:rPr>
        <w:t>lingkungan dan fasilitas-fasilitas sosial yang diperlukan</w:t>
      </w:r>
      <w:r w:rsidRPr="00C828E7">
        <w:rPr>
          <w:rFonts w:ascii="Times New Roman" w:hAnsi="Times New Roman"/>
          <w:sz w:val="24"/>
          <w:szCs w:val="24"/>
        </w:rPr>
        <w:t xml:space="preserve"> </w:t>
      </w:r>
      <w:r w:rsidRPr="00C828E7">
        <w:rPr>
          <w:rFonts w:ascii="Times New Roman" w:hAnsi="Times New Roman"/>
          <w:sz w:val="24"/>
          <w:szCs w:val="24"/>
          <w:lang w:val="en-US"/>
        </w:rPr>
        <w:t>oleh masyarakat penghuninya.”</w:t>
      </w:r>
    </w:p>
    <w:p w:rsidR="00E53CD7" w:rsidRDefault="00801DA5" w:rsidP="00801DA5">
      <w:pPr>
        <w:pStyle w:val="ListParagraph"/>
        <w:spacing w:line="480" w:lineRule="auto"/>
        <w:ind w:left="1080"/>
        <w:jc w:val="both"/>
        <w:rPr>
          <w:rFonts w:ascii="Times New Roman" w:hAnsi="Times New Roman"/>
          <w:sz w:val="24"/>
          <w:szCs w:val="24"/>
        </w:rPr>
      </w:pPr>
      <w:r w:rsidRPr="00801DA5">
        <w:rPr>
          <w:rFonts w:ascii="Times New Roman" w:hAnsi="Times New Roman"/>
          <w:sz w:val="24"/>
          <w:szCs w:val="24"/>
        </w:rPr>
        <w:t xml:space="preserve"> </w:t>
      </w:r>
    </w:p>
    <w:p w:rsidR="00801DA5" w:rsidRPr="00801DA5" w:rsidRDefault="00801DA5" w:rsidP="00801DA5">
      <w:pPr>
        <w:pStyle w:val="ListParagraph"/>
        <w:spacing w:line="480" w:lineRule="auto"/>
        <w:ind w:left="1080"/>
        <w:jc w:val="both"/>
        <w:rPr>
          <w:rFonts w:ascii="Times New Roman" w:hAnsi="Times New Roman"/>
          <w:sz w:val="24"/>
          <w:szCs w:val="24"/>
        </w:rPr>
      </w:pPr>
      <w:r w:rsidRPr="00801DA5">
        <w:rPr>
          <w:rFonts w:ascii="Times New Roman" w:hAnsi="Times New Roman"/>
          <w:sz w:val="24"/>
          <w:szCs w:val="24"/>
        </w:rPr>
        <w:t>Pasal 1 butir (1)</w:t>
      </w:r>
      <w:r w:rsidR="00A556B1">
        <w:rPr>
          <w:rFonts w:ascii="Times New Roman" w:hAnsi="Times New Roman"/>
          <w:sz w:val="24"/>
          <w:szCs w:val="24"/>
        </w:rPr>
        <w:t xml:space="preserve"> </w:t>
      </w:r>
      <w:r w:rsidRPr="00801DA5">
        <w:rPr>
          <w:rFonts w:ascii="Times New Roman" w:hAnsi="Times New Roman"/>
          <w:sz w:val="24"/>
          <w:szCs w:val="24"/>
        </w:rPr>
        <w:t xml:space="preserve">Permendagri No.3 Tahun 1987 </w:t>
      </w:r>
      <w:r w:rsidR="00613B5D" w:rsidRPr="00801DA5">
        <w:rPr>
          <w:rFonts w:ascii="Times New Roman" w:hAnsi="Times New Roman"/>
          <w:sz w:val="24"/>
          <w:szCs w:val="24"/>
        </w:rPr>
        <w:t>tentang penyerahan fasilitas sosial dan</w:t>
      </w:r>
      <w:r w:rsidR="00613B5D">
        <w:rPr>
          <w:rFonts w:ascii="Times New Roman" w:hAnsi="Times New Roman"/>
          <w:sz w:val="24"/>
          <w:szCs w:val="24"/>
        </w:rPr>
        <w:t xml:space="preserve"> </w:t>
      </w:r>
      <w:r w:rsidR="00613B5D" w:rsidRPr="00801DA5">
        <w:rPr>
          <w:rFonts w:ascii="Times New Roman" w:hAnsi="Times New Roman"/>
          <w:sz w:val="24"/>
          <w:szCs w:val="24"/>
        </w:rPr>
        <w:t>umum kep</w:t>
      </w:r>
      <w:r w:rsidR="00613B5D">
        <w:rPr>
          <w:rFonts w:ascii="Times New Roman" w:hAnsi="Times New Roman"/>
          <w:sz w:val="24"/>
          <w:szCs w:val="24"/>
        </w:rPr>
        <w:t>ada pemerintah daerah a</w:t>
      </w:r>
      <w:r>
        <w:rPr>
          <w:rFonts w:ascii="Times New Roman" w:hAnsi="Times New Roman"/>
          <w:sz w:val="24"/>
          <w:szCs w:val="24"/>
        </w:rPr>
        <w:t xml:space="preserve">dalah </w:t>
      </w:r>
      <w:r w:rsidR="00A556B1">
        <w:rPr>
          <w:rFonts w:ascii="Times New Roman" w:hAnsi="Times New Roman"/>
          <w:sz w:val="24"/>
          <w:szCs w:val="24"/>
        </w:rPr>
        <w:t>:</w:t>
      </w:r>
    </w:p>
    <w:p w:rsidR="00801DA5" w:rsidRPr="00C828E7" w:rsidRDefault="00801DA5" w:rsidP="00613B5D">
      <w:pPr>
        <w:pStyle w:val="ListParagraph"/>
        <w:spacing w:line="240" w:lineRule="auto"/>
        <w:ind w:left="1440" w:right="707"/>
        <w:jc w:val="both"/>
        <w:rPr>
          <w:rFonts w:ascii="Times New Roman" w:hAnsi="Times New Roman"/>
          <w:sz w:val="24"/>
          <w:szCs w:val="24"/>
          <w:vertAlign w:val="superscript"/>
        </w:rPr>
      </w:pPr>
      <w:r w:rsidRPr="00C828E7">
        <w:rPr>
          <w:rFonts w:ascii="Times New Roman" w:hAnsi="Times New Roman"/>
          <w:sz w:val="24"/>
          <w:szCs w:val="24"/>
        </w:rPr>
        <w:t>“Badan usaha yang berbentuk badan hukum, yang berusaha dalam bidang</w:t>
      </w:r>
      <w:r w:rsidR="00A556B1" w:rsidRPr="00C828E7">
        <w:rPr>
          <w:rFonts w:ascii="Times New Roman" w:hAnsi="Times New Roman"/>
          <w:sz w:val="24"/>
          <w:szCs w:val="24"/>
        </w:rPr>
        <w:t xml:space="preserve"> </w:t>
      </w:r>
      <w:r w:rsidRPr="00C828E7">
        <w:rPr>
          <w:rFonts w:ascii="Times New Roman" w:hAnsi="Times New Roman"/>
          <w:sz w:val="24"/>
          <w:szCs w:val="24"/>
        </w:rPr>
        <w:t>perumahan di atas areal tanah yang merupakan suatu lingkungan</w:t>
      </w:r>
      <w:r w:rsidR="00A556B1" w:rsidRPr="00C828E7">
        <w:rPr>
          <w:rFonts w:ascii="Times New Roman" w:hAnsi="Times New Roman"/>
          <w:sz w:val="24"/>
          <w:szCs w:val="24"/>
        </w:rPr>
        <w:t xml:space="preserve"> </w:t>
      </w:r>
      <w:r w:rsidRPr="00C828E7">
        <w:rPr>
          <w:rFonts w:ascii="Times New Roman" w:hAnsi="Times New Roman"/>
          <w:sz w:val="24"/>
          <w:szCs w:val="24"/>
        </w:rPr>
        <w:t>permukiman yang dilengkapi dengan prasarana sosial, utilitas umum, dan</w:t>
      </w:r>
      <w:r w:rsidR="00A556B1" w:rsidRPr="00C828E7">
        <w:rPr>
          <w:rFonts w:ascii="Times New Roman" w:hAnsi="Times New Roman"/>
          <w:sz w:val="24"/>
          <w:szCs w:val="24"/>
        </w:rPr>
        <w:t xml:space="preserve"> </w:t>
      </w:r>
      <w:r w:rsidRPr="00C828E7">
        <w:rPr>
          <w:rFonts w:ascii="Times New Roman" w:hAnsi="Times New Roman"/>
          <w:sz w:val="24"/>
          <w:szCs w:val="24"/>
        </w:rPr>
        <w:t>fasilitas sosial yang diperlukan oleh masyarakat penghuni lingkungan</w:t>
      </w:r>
      <w:r w:rsidR="00A556B1" w:rsidRPr="00C828E7">
        <w:rPr>
          <w:rFonts w:ascii="Times New Roman" w:hAnsi="Times New Roman"/>
          <w:sz w:val="24"/>
          <w:szCs w:val="24"/>
        </w:rPr>
        <w:t xml:space="preserve"> </w:t>
      </w:r>
      <w:r w:rsidRPr="00C828E7">
        <w:rPr>
          <w:rFonts w:ascii="Times New Roman" w:hAnsi="Times New Roman"/>
          <w:sz w:val="24"/>
          <w:szCs w:val="24"/>
        </w:rPr>
        <w:t>permukiman”</w:t>
      </w:r>
    </w:p>
    <w:p w:rsidR="00801DA5" w:rsidRPr="00801DA5" w:rsidRDefault="00801DA5" w:rsidP="00801DA5">
      <w:pPr>
        <w:pStyle w:val="ListParagraph"/>
        <w:spacing w:line="240" w:lineRule="auto"/>
        <w:ind w:left="1077"/>
        <w:jc w:val="both"/>
        <w:rPr>
          <w:rFonts w:ascii="Times New Roman" w:hAnsi="Times New Roman"/>
          <w:sz w:val="24"/>
          <w:szCs w:val="24"/>
        </w:rPr>
      </w:pPr>
    </w:p>
    <w:p w:rsidR="00801DA5" w:rsidRPr="00801DA5" w:rsidRDefault="00A556B1" w:rsidP="00801DA5">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00801DA5" w:rsidRPr="00801DA5">
        <w:rPr>
          <w:rFonts w:ascii="Times New Roman" w:hAnsi="Times New Roman"/>
          <w:sz w:val="24"/>
          <w:szCs w:val="24"/>
        </w:rPr>
        <w:t>Perusahaan pembangunan perumahan dapat diklasifikasikan menjadi dua</w:t>
      </w:r>
      <w:r>
        <w:rPr>
          <w:rFonts w:ascii="Times New Roman" w:hAnsi="Times New Roman"/>
          <w:sz w:val="24"/>
          <w:szCs w:val="24"/>
        </w:rPr>
        <w:t xml:space="preserve"> </w:t>
      </w:r>
      <w:r w:rsidR="00801DA5" w:rsidRPr="00801DA5">
        <w:rPr>
          <w:rFonts w:ascii="Times New Roman" w:hAnsi="Times New Roman"/>
          <w:sz w:val="24"/>
          <w:szCs w:val="24"/>
        </w:rPr>
        <w:t>golongan berdasarkan pemilikan dan sasaran pembangunan perumahan yaitu</w:t>
      </w:r>
      <w:r>
        <w:rPr>
          <w:rFonts w:ascii="Times New Roman" w:hAnsi="Times New Roman"/>
          <w:sz w:val="24"/>
          <w:szCs w:val="24"/>
        </w:rPr>
        <w:t xml:space="preserve"> :</w:t>
      </w:r>
    </w:p>
    <w:p w:rsidR="00801DA5" w:rsidRPr="00801DA5" w:rsidRDefault="00801DA5" w:rsidP="00BC57D4">
      <w:pPr>
        <w:pStyle w:val="ListParagraph"/>
        <w:numPr>
          <w:ilvl w:val="1"/>
          <w:numId w:val="11"/>
        </w:numPr>
        <w:spacing w:line="480" w:lineRule="auto"/>
        <w:ind w:left="1276" w:hanging="142"/>
        <w:jc w:val="both"/>
        <w:rPr>
          <w:rFonts w:ascii="Times New Roman" w:hAnsi="Times New Roman"/>
          <w:sz w:val="24"/>
          <w:szCs w:val="24"/>
        </w:rPr>
      </w:pPr>
      <w:r w:rsidRPr="00801DA5">
        <w:rPr>
          <w:rFonts w:ascii="Times New Roman" w:hAnsi="Times New Roman"/>
          <w:sz w:val="24"/>
          <w:szCs w:val="24"/>
        </w:rPr>
        <w:lastRenderedPageBreak/>
        <w:t xml:space="preserve">Perusahaan </w:t>
      </w:r>
      <w:r w:rsidR="00613B5D" w:rsidRPr="00801DA5">
        <w:rPr>
          <w:rFonts w:ascii="Times New Roman" w:hAnsi="Times New Roman"/>
          <w:sz w:val="24"/>
          <w:szCs w:val="24"/>
        </w:rPr>
        <w:t>pengembang milik negara</w:t>
      </w:r>
      <w:r w:rsidRPr="00801DA5">
        <w:rPr>
          <w:rFonts w:ascii="Times New Roman" w:hAnsi="Times New Roman"/>
          <w:sz w:val="24"/>
          <w:szCs w:val="24"/>
        </w:rPr>
        <w:t>.</w:t>
      </w:r>
    </w:p>
    <w:p w:rsidR="00801DA5" w:rsidRPr="00801DA5" w:rsidRDefault="001912ED" w:rsidP="001912ED">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00801DA5" w:rsidRPr="00801DA5">
        <w:rPr>
          <w:rFonts w:ascii="Times New Roman" w:hAnsi="Times New Roman"/>
          <w:sz w:val="24"/>
          <w:szCs w:val="24"/>
        </w:rPr>
        <w:t xml:space="preserve">Perusahaan </w:t>
      </w:r>
      <w:r w:rsidR="00613B5D" w:rsidRPr="00801DA5">
        <w:rPr>
          <w:rFonts w:ascii="Times New Roman" w:hAnsi="Times New Roman"/>
          <w:sz w:val="24"/>
          <w:szCs w:val="24"/>
        </w:rPr>
        <w:t xml:space="preserve">milik negara ini identik </w:t>
      </w:r>
      <w:r w:rsidR="00801DA5" w:rsidRPr="00801DA5">
        <w:rPr>
          <w:rFonts w:ascii="Times New Roman" w:hAnsi="Times New Roman"/>
          <w:sz w:val="24"/>
          <w:szCs w:val="24"/>
        </w:rPr>
        <w:t xml:space="preserve">dengan Perum Perumnas, </w:t>
      </w:r>
      <w:r>
        <w:rPr>
          <w:rFonts w:ascii="Times New Roman" w:hAnsi="Times New Roman"/>
          <w:sz w:val="24"/>
          <w:szCs w:val="24"/>
        </w:rPr>
        <w:t xml:space="preserve">        </w:t>
      </w:r>
      <w:r w:rsidR="00801DA5" w:rsidRPr="00801DA5">
        <w:rPr>
          <w:rFonts w:ascii="Times New Roman" w:hAnsi="Times New Roman"/>
          <w:sz w:val="24"/>
          <w:szCs w:val="24"/>
        </w:rPr>
        <w:t>selain</w:t>
      </w:r>
      <w:r w:rsidR="00A556B1">
        <w:rPr>
          <w:rFonts w:ascii="Times New Roman" w:hAnsi="Times New Roman"/>
          <w:sz w:val="24"/>
          <w:szCs w:val="24"/>
        </w:rPr>
        <w:t xml:space="preserve"> </w:t>
      </w:r>
      <w:r w:rsidR="00801DA5" w:rsidRPr="00801DA5">
        <w:rPr>
          <w:rFonts w:ascii="Times New Roman" w:hAnsi="Times New Roman"/>
          <w:sz w:val="24"/>
          <w:szCs w:val="24"/>
        </w:rPr>
        <w:t xml:space="preserve">bertujuan menjaring keuntungan, tetapi juga menjalankan </w:t>
      </w:r>
      <w:r>
        <w:rPr>
          <w:rFonts w:ascii="Times New Roman" w:hAnsi="Times New Roman"/>
          <w:sz w:val="24"/>
          <w:szCs w:val="24"/>
        </w:rPr>
        <w:t xml:space="preserve">          </w:t>
      </w:r>
      <w:r w:rsidR="00801DA5" w:rsidRPr="00801DA5">
        <w:rPr>
          <w:rFonts w:ascii="Times New Roman" w:hAnsi="Times New Roman"/>
          <w:sz w:val="24"/>
          <w:szCs w:val="24"/>
        </w:rPr>
        <w:t>misi sosial bagi</w:t>
      </w:r>
      <w:r w:rsidR="00A556B1">
        <w:rPr>
          <w:rFonts w:ascii="Times New Roman" w:hAnsi="Times New Roman"/>
          <w:sz w:val="24"/>
          <w:szCs w:val="24"/>
        </w:rPr>
        <w:t xml:space="preserve"> </w:t>
      </w:r>
      <w:r w:rsidR="00801DA5" w:rsidRPr="00801DA5">
        <w:rPr>
          <w:rFonts w:ascii="Times New Roman" w:hAnsi="Times New Roman"/>
          <w:sz w:val="24"/>
          <w:szCs w:val="24"/>
        </w:rPr>
        <w:t xml:space="preserve">kelompok masyarakat berpenghasilan menengah </w:t>
      </w:r>
      <w:r>
        <w:rPr>
          <w:rFonts w:ascii="Times New Roman" w:hAnsi="Times New Roman"/>
          <w:sz w:val="24"/>
          <w:szCs w:val="24"/>
        </w:rPr>
        <w:t xml:space="preserve">       </w:t>
      </w:r>
      <w:r w:rsidR="00801DA5" w:rsidRPr="00801DA5">
        <w:rPr>
          <w:rFonts w:ascii="Times New Roman" w:hAnsi="Times New Roman"/>
          <w:sz w:val="24"/>
          <w:szCs w:val="24"/>
        </w:rPr>
        <w:t>kebawah.</w:t>
      </w:r>
      <w:r>
        <w:rPr>
          <w:rFonts w:ascii="Times New Roman" w:hAnsi="Times New Roman"/>
          <w:sz w:val="24"/>
          <w:szCs w:val="24"/>
        </w:rPr>
        <w:t xml:space="preserve"> </w:t>
      </w:r>
      <w:r w:rsidR="00801DA5" w:rsidRPr="00801DA5">
        <w:rPr>
          <w:rFonts w:ascii="Times New Roman" w:hAnsi="Times New Roman"/>
          <w:sz w:val="24"/>
          <w:szCs w:val="24"/>
        </w:rPr>
        <w:t xml:space="preserve">Perum Perumnas didirikan pada tanggal 18 Juli 1974, </w:t>
      </w:r>
      <w:r>
        <w:rPr>
          <w:rFonts w:ascii="Times New Roman" w:hAnsi="Times New Roman"/>
          <w:sz w:val="24"/>
          <w:szCs w:val="24"/>
        </w:rPr>
        <w:t xml:space="preserve">        </w:t>
      </w:r>
      <w:r w:rsidR="00801DA5" w:rsidRPr="00801DA5">
        <w:rPr>
          <w:rFonts w:ascii="Times New Roman" w:hAnsi="Times New Roman"/>
          <w:sz w:val="24"/>
          <w:szCs w:val="24"/>
        </w:rPr>
        <w:t>berdasarkan PP No.29</w:t>
      </w:r>
      <w:r w:rsidR="00D62D30">
        <w:rPr>
          <w:rFonts w:ascii="Times New Roman" w:hAnsi="Times New Roman"/>
          <w:sz w:val="24"/>
          <w:szCs w:val="24"/>
        </w:rPr>
        <w:t xml:space="preserve"> </w:t>
      </w:r>
      <w:r w:rsidR="00801DA5" w:rsidRPr="00801DA5">
        <w:rPr>
          <w:rFonts w:ascii="Times New Roman" w:hAnsi="Times New Roman"/>
          <w:sz w:val="24"/>
          <w:szCs w:val="24"/>
        </w:rPr>
        <w:t xml:space="preserve">tahun 1974 dan kemudian diatur dengan PP </w:t>
      </w:r>
      <w:r>
        <w:rPr>
          <w:rFonts w:ascii="Times New Roman" w:hAnsi="Times New Roman"/>
          <w:sz w:val="24"/>
          <w:szCs w:val="24"/>
        </w:rPr>
        <w:t xml:space="preserve">         </w:t>
      </w:r>
      <w:r w:rsidR="00801DA5" w:rsidRPr="00801DA5">
        <w:rPr>
          <w:rFonts w:ascii="Times New Roman" w:hAnsi="Times New Roman"/>
          <w:sz w:val="24"/>
          <w:szCs w:val="24"/>
        </w:rPr>
        <w:t>No.</w:t>
      </w:r>
      <w:r w:rsidR="00C828E7">
        <w:rPr>
          <w:rFonts w:ascii="Times New Roman" w:hAnsi="Times New Roman"/>
          <w:sz w:val="24"/>
          <w:szCs w:val="24"/>
        </w:rPr>
        <w:t xml:space="preserve"> </w:t>
      </w:r>
      <w:r w:rsidR="00801DA5" w:rsidRPr="00801DA5">
        <w:rPr>
          <w:rFonts w:ascii="Times New Roman" w:hAnsi="Times New Roman"/>
          <w:sz w:val="24"/>
          <w:szCs w:val="24"/>
        </w:rPr>
        <w:t xml:space="preserve">12 </w:t>
      </w:r>
      <w:r w:rsidR="00C828E7">
        <w:rPr>
          <w:rFonts w:ascii="Times New Roman" w:hAnsi="Times New Roman"/>
          <w:sz w:val="24"/>
          <w:szCs w:val="24"/>
        </w:rPr>
        <w:t xml:space="preserve">  </w:t>
      </w:r>
      <w:r w:rsidR="00801DA5" w:rsidRPr="00801DA5">
        <w:rPr>
          <w:rFonts w:ascii="Times New Roman" w:hAnsi="Times New Roman"/>
          <w:sz w:val="24"/>
          <w:szCs w:val="24"/>
        </w:rPr>
        <w:t>Tahun</w:t>
      </w:r>
      <w:r w:rsidR="00C828E7">
        <w:rPr>
          <w:rFonts w:ascii="Times New Roman" w:hAnsi="Times New Roman"/>
          <w:sz w:val="24"/>
          <w:szCs w:val="24"/>
        </w:rPr>
        <w:t xml:space="preserve">  </w:t>
      </w:r>
      <w:r w:rsidR="00801DA5" w:rsidRPr="00801DA5">
        <w:rPr>
          <w:rFonts w:ascii="Times New Roman" w:hAnsi="Times New Roman"/>
          <w:sz w:val="24"/>
          <w:szCs w:val="24"/>
        </w:rPr>
        <w:t xml:space="preserve"> 1988. </w:t>
      </w:r>
      <w:r w:rsidR="00D355EA">
        <w:rPr>
          <w:rFonts w:ascii="Times New Roman" w:hAnsi="Times New Roman"/>
          <w:sz w:val="24"/>
          <w:szCs w:val="24"/>
        </w:rPr>
        <w:t>T</w:t>
      </w:r>
      <w:r w:rsidR="00801DA5" w:rsidRPr="00801DA5">
        <w:rPr>
          <w:rFonts w:ascii="Times New Roman" w:hAnsi="Times New Roman"/>
          <w:sz w:val="24"/>
          <w:szCs w:val="24"/>
        </w:rPr>
        <w:t xml:space="preserve">ujuan </w:t>
      </w:r>
      <w:r w:rsidR="00C828E7">
        <w:rPr>
          <w:rFonts w:ascii="Times New Roman" w:hAnsi="Times New Roman"/>
          <w:sz w:val="24"/>
          <w:szCs w:val="24"/>
        </w:rPr>
        <w:t xml:space="preserve">  </w:t>
      </w:r>
      <w:r w:rsidR="00801DA5" w:rsidRPr="00801DA5">
        <w:rPr>
          <w:rFonts w:ascii="Times New Roman" w:hAnsi="Times New Roman"/>
          <w:sz w:val="24"/>
          <w:szCs w:val="24"/>
        </w:rPr>
        <w:t>Perum</w:t>
      </w:r>
      <w:r w:rsidR="00C828E7">
        <w:rPr>
          <w:rFonts w:ascii="Times New Roman" w:hAnsi="Times New Roman"/>
          <w:sz w:val="24"/>
          <w:szCs w:val="24"/>
        </w:rPr>
        <w:t xml:space="preserve">  </w:t>
      </w:r>
      <w:r w:rsidR="00801DA5" w:rsidRPr="00801DA5">
        <w:rPr>
          <w:rFonts w:ascii="Times New Roman" w:hAnsi="Times New Roman"/>
          <w:sz w:val="24"/>
          <w:szCs w:val="24"/>
        </w:rPr>
        <w:t xml:space="preserve"> Perumnas </w:t>
      </w:r>
      <w:r w:rsidR="00C828E7">
        <w:rPr>
          <w:rFonts w:ascii="Times New Roman" w:hAnsi="Times New Roman"/>
          <w:sz w:val="24"/>
          <w:szCs w:val="24"/>
        </w:rPr>
        <w:t xml:space="preserve">  </w:t>
      </w:r>
      <w:r w:rsidR="00801DA5" w:rsidRPr="00801DA5">
        <w:rPr>
          <w:rFonts w:ascii="Times New Roman" w:hAnsi="Times New Roman"/>
          <w:sz w:val="24"/>
          <w:szCs w:val="24"/>
        </w:rPr>
        <w:t xml:space="preserve">adalah </w:t>
      </w:r>
      <w:r w:rsidR="00C828E7">
        <w:rPr>
          <w:rFonts w:ascii="Times New Roman" w:hAnsi="Times New Roman"/>
          <w:sz w:val="24"/>
          <w:szCs w:val="24"/>
        </w:rPr>
        <w:t xml:space="preserve"> </w:t>
      </w:r>
      <w:r w:rsidR="00801DA5" w:rsidRPr="00801DA5">
        <w:rPr>
          <w:rFonts w:ascii="Times New Roman" w:hAnsi="Times New Roman"/>
          <w:sz w:val="24"/>
          <w:szCs w:val="24"/>
        </w:rPr>
        <w:t xml:space="preserve">sebagai </w:t>
      </w:r>
      <w:r>
        <w:rPr>
          <w:rFonts w:ascii="Times New Roman" w:hAnsi="Times New Roman"/>
          <w:sz w:val="24"/>
          <w:szCs w:val="24"/>
        </w:rPr>
        <w:t xml:space="preserve">       </w:t>
      </w:r>
      <w:r w:rsidR="00801DA5" w:rsidRPr="00801DA5">
        <w:rPr>
          <w:rFonts w:ascii="Times New Roman" w:hAnsi="Times New Roman"/>
          <w:sz w:val="24"/>
          <w:szCs w:val="24"/>
        </w:rPr>
        <w:t>berikut ;</w:t>
      </w:r>
    </w:p>
    <w:p w:rsidR="00801DA5" w:rsidRDefault="00801DA5" w:rsidP="00811776">
      <w:pPr>
        <w:pStyle w:val="ListParagraph"/>
        <w:numPr>
          <w:ilvl w:val="1"/>
          <w:numId w:val="3"/>
        </w:numPr>
        <w:spacing w:after="0" w:line="480" w:lineRule="auto"/>
        <w:jc w:val="both"/>
        <w:rPr>
          <w:rFonts w:ascii="Times New Roman" w:hAnsi="Times New Roman"/>
          <w:sz w:val="24"/>
          <w:szCs w:val="24"/>
        </w:rPr>
      </w:pPr>
      <w:r w:rsidRPr="00801DA5">
        <w:rPr>
          <w:rFonts w:ascii="Times New Roman" w:hAnsi="Times New Roman"/>
          <w:sz w:val="24"/>
          <w:szCs w:val="24"/>
        </w:rPr>
        <w:t>Melaksanakan kebijaksanaan dan program pemerintah di bidang</w:t>
      </w:r>
      <w:r w:rsidR="00A556B1">
        <w:rPr>
          <w:rFonts w:ascii="Times New Roman" w:hAnsi="Times New Roman"/>
          <w:sz w:val="24"/>
          <w:szCs w:val="24"/>
        </w:rPr>
        <w:t xml:space="preserve"> </w:t>
      </w:r>
      <w:r w:rsidRPr="00801DA5">
        <w:rPr>
          <w:rFonts w:ascii="Times New Roman" w:hAnsi="Times New Roman"/>
          <w:sz w:val="24"/>
          <w:szCs w:val="24"/>
        </w:rPr>
        <w:t>pelaksanaan pembangunan perumahan rakyat beserta sarana dan</w:t>
      </w:r>
      <w:r w:rsidR="00A556B1">
        <w:rPr>
          <w:rFonts w:ascii="Times New Roman" w:hAnsi="Times New Roman"/>
          <w:sz w:val="24"/>
          <w:szCs w:val="24"/>
        </w:rPr>
        <w:t xml:space="preserve"> </w:t>
      </w:r>
      <w:r w:rsidRPr="00801DA5">
        <w:rPr>
          <w:rFonts w:ascii="Times New Roman" w:hAnsi="Times New Roman"/>
          <w:sz w:val="24"/>
          <w:szCs w:val="24"/>
        </w:rPr>
        <w:t>prasarananya, yang mampu mewujudkan lingkungan permukiman</w:t>
      </w:r>
      <w:r w:rsidR="00A556B1">
        <w:rPr>
          <w:rFonts w:ascii="Times New Roman" w:hAnsi="Times New Roman"/>
          <w:sz w:val="24"/>
          <w:szCs w:val="24"/>
        </w:rPr>
        <w:t xml:space="preserve"> </w:t>
      </w:r>
      <w:r w:rsidRPr="00801DA5">
        <w:rPr>
          <w:rFonts w:ascii="Times New Roman" w:hAnsi="Times New Roman"/>
          <w:sz w:val="24"/>
          <w:szCs w:val="24"/>
        </w:rPr>
        <w:t>sesuai dengan pembangunan wilayah kota.</w:t>
      </w:r>
    </w:p>
    <w:p w:rsidR="006A0FF8" w:rsidRDefault="006A0FF8" w:rsidP="00811776">
      <w:pPr>
        <w:numPr>
          <w:ilvl w:val="1"/>
          <w:numId w:val="3"/>
        </w:numPr>
        <w:spacing w:after="0" w:line="480" w:lineRule="auto"/>
        <w:ind w:left="1786" w:hanging="357"/>
        <w:jc w:val="both"/>
        <w:rPr>
          <w:rFonts w:ascii="Times New Roman" w:hAnsi="Times New Roman"/>
          <w:sz w:val="24"/>
          <w:szCs w:val="24"/>
        </w:rPr>
      </w:pPr>
      <w:r w:rsidRPr="006A0FF8">
        <w:rPr>
          <w:rFonts w:ascii="Times New Roman" w:hAnsi="Times New Roman"/>
          <w:sz w:val="24"/>
          <w:szCs w:val="24"/>
        </w:rPr>
        <w:t xml:space="preserve">Menyediakan pelayanan bagi pemanfaatan umum, dan </w:t>
      </w:r>
      <w:r w:rsidR="00A52CB6">
        <w:rPr>
          <w:rFonts w:ascii="Times New Roman" w:hAnsi="Times New Roman"/>
          <w:sz w:val="24"/>
          <w:szCs w:val="24"/>
        </w:rPr>
        <w:t>s</w:t>
      </w:r>
      <w:r w:rsidRPr="006A0FF8">
        <w:rPr>
          <w:rFonts w:ascii="Times New Roman" w:hAnsi="Times New Roman"/>
          <w:sz w:val="24"/>
          <w:szCs w:val="24"/>
        </w:rPr>
        <w:t>ekaligus mendapatkan keuntungan berdasarkan prinsip perusahaan.</w:t>
      </w:r>
    </w:p>
    <w:p w:rsidR="00801DA5" w:rsidRPr="00801DA5" w:rsidRDefault="00801DA5" w:rsidP="00B17475">
      <w:pPr>
        <w:pStyle w:val="ListParagraph"/>
        <w:numPr>
          <w:ilvl w:val="1"/>
          <w:numId w:val="11"/>
        </w:numPr>
        <w:spacing w:line="480" w:lineRule="auto"/>
        <w:ind w:left="1418" w:hanging="284"/>
        <w:jc w:val="both"/>
        <w:rPr>
          <w:rFonts w:ascii="Times New Roman" w:hAnsi="Times New Roman"/>
          <w:sz w:val="24"/>
          <w:szCs w:val="24"/>
        </w:rPr>
      </w:pPr>
      <w:r w:rsidRPr="00801DA5">
        <w:rPr>
          <w:rFonts w:ascii="Times New Roman" w:hAnsi="Times New Roman"/>
          <w:sz w:val="24"/>
          <w:szCs w:val="24"/>
        </w:rPr>
        <w:t xml:space="preserve">Perusahaan </w:t>
      </w:r>
      <w:r w:rsidR="00613B5D" w:rsidRPr="00801DA5">
        <w:rPr>
          <w:rFonts w:ascii="Times New Roman" w:hAnsi="Times New Roman"/>
          <w:sz w:val="24"/>
          <w:szCs w:val="24"/>
        </w:rPr>
        <w:t>pengembang swasta.</w:t>
      </w:r>
    </w:p>
    <w:p w:rsidR="00801DA5" w:rsidRPr="00801DA5" w:rsidRDefault="00A556B1" w:rsidP="00801DA5">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00801DA5" w:rsidRPr="00801DA5">
        <w:rPr>
          <w:rFonts w:ascii="Times New Roman" w:hAnsi="Times New Roman"/>
          <w:sz w:val="24"/>
          <w:szCs w:val="24"/>
        </w:rPr>
        <w:t xml:space="preserve">Perusahaan ini bertujuan mendapatkan keuntungan dengan </w:t>
      </w:r>
      <w:r>
        <w:rPr>
          <w:rFonts w:ascii="Times New Roman" w:hAnsi="Times New Roman"/>
          <w:sz w:val="24"/>
          <w:szCs w:val="24"/>
        </w:rPr>
        <w:t xml:space="preserve"> </w:t>
      </w:r>
      <w:r w:rsidR="00801DA5" w:rsidRPr="00801DA5">
        <w:rPr>
          <w:rFonts w:ascii="Times New Roman" w:hAnsi="Times New Roman"/>
          <w:sz w:val="24"/>
          <w:szCs w:val="24"/>
        </w:rPr>
        <w:t xml:space="preserve"> perumah</w:t>
      </w:r>
      <w:r>
        <w:rPr>
          <w:rFonts w:ascii="Times New Roman" w:hAnsi="Times New Roman"/>
          <w:sz w:val="24"/>
          <w:szCs w:val="24"/>
        </w:rPr>
        <w:t>an untuk masyarakat menengah ke</w:t>
      </w:r>
      <w:r w:rsidR="00801DA5" w:rsidRPr="00801DA5">
        <w:rPr>
          <w:rFonts w:ascii="Times New Roman" w:hAnsi="Times New Roman"/>
          <w:sz w:val="24"/>
          <w:szCs w:val="24"/>
        </w:rPr>
        <w:t>atas. Perusahaan</w:t>
      </w:r>
      <w:r>
        <w:rPr>
          <w:rFonts w:ascii="Times New Roman" w:hAnsi="Times New Roman"/>
          <w:sz w:val="24"/>
          <w:szCs w:val="24"/>
        </w:rPr>
        <w:t xml:space="preserve"> </w:t>
      </w:r>
      <w:r w:rsidR="00801DA5" w:rsidRPr="00801DA5">
        <w:rPr>
          <w:rFonts w:ascii="Times New Roman" w:hAnsi="Times New Roman"/>
          <w:sz w:val="24"/>
          <w:szCs w:val="24"/>
        </w:rPr>
        <w:t xml:space="preserve">pengembang perumahan ini sebagian tergabung dalam organisasi </w:t>
      </w:r>
      <w:r>
        <w:rPr>
          <w:rFonts w:ascii="Times New Roman" w:hAnsi="Times New Roman"/>
          <w:sz w:val="24"/>
          <w:szCs w:val="24"/>
        </w:rPr>
        <w:t>Real Estate Indonesia (</w:t>
      </w:r>
      <w:r w:rsidR="00801DA5" w:rsidRPr="00801DA5">
        <w:rPr>
          <w:rFonts w:ascii="Times New Roman" w:hAnsi="Times New Roman"/>
          <w:sz w:val="24"/>
          <w:szCs w:val="24"/>
        </w:rPr>
        <w:t>REI</w:t>
      </w:r>
      <w:r>
        <w:rPr>
          <w:rFonts w:ascii="Times New Roman" w:hAnsi="Times New Roman"/>
          <w:sz w:val="24"/>
          <w:szCs w:val="24"/>
        </w:rPr>
        <w:t xml:space="preserve">) </w:t>
      </w:r>
      <w:r w:rsidR="00801DA5" w:rsidRPr="00801DA5">
        <w:rPr>
          <w:rFonts w:ascii="Times New Roman" w:hAnsi="Times New Roman"/>
          <w:sz w:val="24"/>
          <w:szCs w:val="24"/>
        </w:rPr>
        <w:t>didirikan tahun 1972 yang merupakan organisasi pengusaha yang bergerak</w:t>
      </w:r>
      <w:r>
        <w:rPr>
          <w:rFonts w:ascii="Times New Roman" w:hAnsi="Times New Roman"/>
          <w:sz w:val="24"/>
          <w:szCs w:val="24"/>
        </w:rPr>
        <w:t xml:space="preserve"> </w:t>
      </w:r>
      <w:r w:rsidR="00801DA5" w:rsidRPr="00801DA5">
        <w:rPr>
          <w:rFonts w:ascii="Times New Roman" w:hAnsi="Times New Roman"/>
          <w:sz w:val="24"/>
          <w:szCs w:val="24"/>
        </w:rPr>
        <w:t xml:space="preserve">dalam bidang </w:t>
      </w:r>
      <w:r w:rsidR="00801DA5" w:rsidRPr="00376462">
        <w:rPr>
          <w:rFonts w:ascii="Times New Roman" w:hAnsi="Times New Roman"/>
          <w:i/>
          <w:sz w:val="24"/>
          <w:szCs w:val="24"/>
        </w:rPr>
        <w:t>real estate</w:t>
      </w:r>
      <w:r w:rsidR="00801DA5" w:rsidRPr="00801DA5">
        <w:rPr>
          <w:rFonts w:ascii="Times New Roman" w:hAnsi="Times New Roman"/>
          <w:sz w:val="24"/>
          <w:szCs w:val="24"/>
        </w:rPr>
        <w:t xml:space="preserve"> di Indonesia.</w:t>
      </w:r>
      <w:r>
        <w:rPr>
          <w:rFonts w:ascii="Times New Roman" w:hAnsi="Times New Roman"/>
          <w:sz w:val="24"/>
          <w:szCs w:val="24"/>
        </w:rPr>
        <w:t xml:space="preserve"> </w:t>
      </w:r>
      <w:r w:rsidR="00801DA5" w:rsidRPr="00801DA5">
        <w:rPr>
          <w:rFonts w:ascii="Times New Roman" w:hAnsi="Times New Roman"/>
          <w:sz w:val="24"/>
          <w:szCs w:val="24"/>
        </w:rPr>
        <w:t xml:space="preserve">Usaha </w:t>
      </w:r>
      <w:r w:rsidR="00801DA5" w:rsidRPr="00376462">
        <w:rPr>
          <w:rFonts w:ascii="Times New Roman" w:hAnsi="Times New Roman"/>
          <w:i/>
          <w:sz w:val="24"/>
          <w:szCs w:val="24"/>
        </w:rPr>
        <w:t>real estate</w:t>
      </w:r>
      <w:r w:rsidR="00801DA5" w:rsidRPr="00801DA5">
        <w:rPr>
          <w:rFonts w:ascii="Times New Roman" w:hAnsi="Times New Roman"/>
          <w:sz w:val="24"/>
          <w:szCs w:val="24"/>
        </w:rPr>
        <w:t xml:space="preserve"> pada dasarnya adalah suatu usaha yang </w:t>
      </w:r>
      <w:r w:rsidR="00801DA5" w:rsidRPr="00801DA5">
        <w:rPr>
          <w:rFonts w:ascii="Times New Roman" w:hAnsi="Times New Roman"/>
          <w:sz w:val="24"/>
          <w:szCs w:val="24"/>
        </w:rPr>
        <w:lastRenderedPageBreak/>
        <w:t>kegiatannya</w:t>
      </w:r>
      <w:r>
        <w:rPr>
          <w:rFonts w:ascii="Times New Roman" w:hAnsi="Times New Roman"/>
          <w:sz w:val="24"/>
          <w:szCs w:val="24"/>
        </w:rPr>
        <w:t xml:space="preserve"> </w:t>
      </w:r>
      <w:r w:rsidR="00801DA5" w:rsidRPr="00801DA5">
        <w:rPr>
          <w:rFonts w:ascii="Times New Roman" w:hAnsi="Times New Roman"/>
          <w:sz w:val="24"/>
          <w:szCs w:val="24"/>
        </w:rPr>
        <w:t xml:space="preserve">berhubungan dengan soal-soal tanah, termasuk dengan yang dilakukan diatasnya. Sehingga dari bidang </w:t>
      </w:r>
      <w:r w:rsidR="00801DA5" w:rsidRPr="00376462">
        <w:rPr>
          <w:rFonts w:ascii="Times New Roman" w:hAnsi="Times New Roman"/>
          <w:i/>
          <w:sz w:val="24"/>
          <w:szCs w:val="24"/>
        </w:rPr>
        <w:t>real estate</w:t>
      </w:r>
      <w:r w:rsidR="00801DA5" w:rsidRPr="00801DA5">
        <w:rPr>
          <w:rFonts w:ascii="Times New Roman" w:hAnsi="Times New Roman"/>
          <w:sz w:val="24"/>
          <w:szCs w:val="24"/>
        </w:rPr>
        <w:t xml:space="preserve"> timbul spesialisasi-spesialisasi</w:t>
      </w:r>
      <w:r>
        <w:rPr>
          <w:rFonts w:ascii="Times New Roman" w:hAnsi="Times New Roman"/>
          <w:sz w:val="24"/>
          <w:szCs w:val="24"/>
        </w:rPr>
        <w:t xml:space="preserve"> </w:t>
      </w:r>
      <w:r w:rsidR="00801DA5" w:rsidRPr="00801DA5">
        <w:rPr>
          <w:rFonts w:ascii="Times New Roman" w:hAnsi="Times New Roman"/>
          <w:sz w:val="24"/>
          <w:szCs w:val="24"/>
        </w:rPr>
        <w:t xml:space="preserve">profesi seperti pengembangan tanah dan bangunan, penilaian </w:t>
      </w:r>
      <w:r w:rsidR="00801DA5" w:rsidRPr="00376462">
        <w:rPr>
          <w:rFonts w:ascii="Times New Roman" w:hAnsi="Times New Roman"/>
          <w:i/>
          <w:sz w:val="24"/>
          <w:szCs w:val="24"/>
        </w:rPr>
        <w:t>real estate</w:t>
      </w:r>
      <w:r w:rsidR="00801DA5" w:rsidRPr="00801DA5">
        <w:rPr>
          <w:rFonts w:ascii="Times New Roman" w:hAnsi="Times New Roman"/>
          <w:sz w:val="24"/>
          <w:szCs w:val="24"/>
        </w:rPr>
        <w:t>,</w:t>
      </w:r>
      <w:r>
        <w:rPr>
          <w:rFonts w:ascii="Times New Roman" w:hAnsi="Times New Roman"/>
          <w:sz w:val="24"/>
          <w:szCs w:val="24"/>
        </w:rPr>
        <w:t xml:space="preserve"> </w:t>
      </w:r>
      <w:r w:rsidR="00801DA5" w:rsidRPr="00801DA5">
        <w:rPr>
          <w:rFonts w:ascii="Times New Roman" w:hAnsi="Times New Roman"/>
          <w:sz w:val="24"/>
          <w:szCs w:val="24"/>
        </w:rPr>
        <w:t>pengelolaan harta milik, usaha perantaraan, usaha pembiayaan, penelitian</w:t>
      </w:r>
      <w:r w:rsidR="00CA058B">
        <w:rPr>
          <w:rFonts w:ascii="Times New Roman" w:hAnsi="Times New Roman"/>
          <w:sz w:val="24"/>
          <w:szCs w:val="24"/>
        </w:rPr>
        <w:t xml:space="preserve"> dan </w:t>
      </w:r>
      <w:r w:rsidR="00801DA5" w:rsidRPr="00376462">
        <w:rPr>
          <w:rFonts w:ascii="Times New Roman" w:hAnsi="Times New Roman"/>
          <w:i/>
          <w:sz w:val="24"/>
          <w:szCs w:val="24"/>
        </w:rPr>
        <w:t>real estate</w:t>
      </w:r>
      <w:r w:rsidR="00801DA5" w:rsidRPr="00801DA5">
        <w:rPr>
          <w:rFonts w:ascii="Times New Roman" w:hAnsi="Times New Roman"/>
          <w:sz w:val="24"/>
          <w:szCs w:val="24"/>
        </w:rPr>
        <w:t xml:space="preserve"> di bidang industri pertanian. Dari usaha-usaha </w:t>
      </w:r>
      <w:r w:rsidR="00801DA5" w:rsidRPr="00376462">
        <w:rPr>
          <w:rFonts w:ascii="Times New Roman" w:hAnsi="Times New Roman"/>
          <w:i/>
          <w:sz w:val="24"/>
          <w:szCs w:val="24"/>
        </w:rPr>
        <w:t>real estate</w:t>
      </w:r>
      <w:r w:rsidR="00801DA5" w:rsidRPr="00801DA5">
        <w:rPr>
          <w:rFonts w:ascii="Times New Roman" w:hAnsi="Times New Roman"/>
          <w:sz w:val="24"/>
          <w:szCs w:val="24"/>
        </w:rPr>
        <w:t xml:space="preserve"> yang</w:t>
      </w:r>
      <w:r>
        <w:rPr>
          <w:rFonts w:ascii="Times New Roman" w:hAnsi="Times New Roman"/>
          <w:sz w:val="24"/>
          <w:szCs w:val="24"/>
        </w:rPr>
        <w:t xml:space="preserve"> </w:t>
      </w:r>
      <w:r w:rsidR="00801DA5" w:rsidRPr="00801DA5">
        <w:rPr>
          <w:rFonts w:ascii="Times New Roman" w:hAnsi="Times New Roman"/>
          <w:sz w:val="24"/>
          <w:szCs w:val="24"/>
        </w:rPr>
        <w:t>berkembang pesat di Indonesia adalah usaha pengembangan tanah dan</w:t>
      </w:r>
      <w:r>
        <w:rPr>
          <w:rFonts w:ascii="Times New Roman" w:hAnsi="Times New Roman"/>
          <w:sz w:val="24"/>
          <w:szCs w:val="24"/>
        </w:rPr>
        <w:t xml:space="preserve"> </w:t>
      </w:r>
      <w:r w:rsidR="00801DA5" w:rsidRPr="00801DA5">
        <w:rPr>
          <w:rFonts w:ascii="Times New Roman" w:hAnsi="Times New Roman"/>
          <w:sz w:val="24"/>
          <w:szCs w:val="24"/>
        </w:rPr>
        <w:t>bangunan, dikenal sebagai profesi pengembang kawasan perumahan dan</w:t>
      </w:r>
      <w:r>
        <w:rPr>
          <w:rFonts w:ascii="Times New Roman" w:hAnsi="Times New Roman"/>
          <w:sz w:val="24"/>
          <w:szCs w:val="24"/>
        </w:rPr>
        <w:t xml:space="preserve"> </w:t>
      </w:r>
      <w:r w:rsidR="00801DA5" w:rsidRPr="00801DA5">
        <w:rPr>
          <w:rFonts w:ascii="Times New Roman" w:hAnsi="Times New Roman"/>
          <w:sz w:val="24"/>
          <w:szCs w:val="24"/>
        </w:rPr>
        <w:t>permukiman atau sering disi</w:t>
      </w:r>
      <w:r>
        <w:rPr>
          <w:rFonts w:ascii="Times New Roman" w:hAnsi="Times New Roman"/>
          <w:sz w:val="24"/>
          <w:szCs w:val="24"/>
        </w:rPr>
        <w:t>ngkat dengan profesi pengembang</w:t>
      </w:r>
      <w:r w:rsidR="00801DA5" w:rsidRPr="00801DA5">
        <w:rPr>
          <w:rFonts w:ascii="Times New Roman" w:hAnsi="Times New Roman"/>
          <w:sz w:val="24"/>
          <w:szCs w:val="24"/>
        </w:rPr>
        <w:t>.</w:t>
      </w:r>
    </w:p>
    <w:p w:rsidR="00A552E2" w:rsidRPr="00801DA5" w:rsidRDefault="00801DA5" w:rsidP="00E02BE8">
      <w:pPr>
        <w:pStyle w:val="ListParagraph"/>
        <w:spacing w:line="480" w:lineRule="auto"/>
        <w:rPr>
          <w:rFonts w:ascii="Times New Roman" w:hAnsi="Times New Roman"/>
          <w:b/>
          <w:sz w:val="24"/>
          <w:szCs w:val="24"/>
        </w:rPr>
      </w:pPr>
      <w:r w:rsidRPr="00801DA5">
        <w:rPr>
          <w:rFonts w:ascii="Times New Roman" w:hAnsi="Times New Roman"/>
          <w:b/>
          <w:sz w:val="24"/>
          <w:szCs w:val="24"/>
        </w:rPr>
        <w:t>2</w:t>
      </w:r>
      <w:r w:rsidR="00302F6F" w:rsidRPr="00801DA5">
        <w:rPr>
          <w:rFonts w:ascii="Times New Roman" w:hAnsi="Times New Roman"/>
          <w:b/>
          <w:sz w:val="24"/>
          <w:szCs w:val="24"/>
        </w:rPr>
        <w:t xml:space="preserve">. </w:t>
      </w:r>
      <w:r w:rsidR="007E5B63">
        <w:rPr>
          <w:rFonts w:ascii="Times New Roman" w:hAnsi="Times New Roman"/>
          <w:b/>
          <w:sz w:val="24"/>
          <w:szCs w:val="24"/>
        </w:rPr>
        <w:t xml:space="preserve"> </w:t>
      </w:r>
      <w:r w:rsidR="00302F6F" w:rsidRPr="00801DA5">
        <w:rPr>
          <w:rFonts w:ascii="Times New Roman" w:hAnsi="Times New Roman"/>
          <w:b/>
          <w:sz w:val="24"/>
          <w:szCs w:val="24"/>
        </w:rPr>
        <w:t xml:space="preserve">Perlindungan </w:t>
      </w:r>
      <w:r w:rsidR="00613B5D">
        <w:rPr>
          <w:rFonts w:ascii="Times New Roman" w:hAnsi="Times New Roman"/>
          <w:b/>
          <w:sz w:val="24"/>
          <w:szCs w:val="24"/>
        </w:rPr>
        <w:t>h</w:t>
      </w:r>
      <w:r w:rsidR="00613B5D" w:rsidRPr="00801DA5">
        <w:rPr>
          <w:rFonts w:ascii="Times New Roman" w:hAnsi="Times New Roman"/>
          <w:b/>
          <w:sz w:val="24"/>
          <w:szCs w:val="24"/>
        </w:rPr>
        <w:t xml:space="preserve">ukum </w:t>
      </w:r>
      <w:r w:rsidR="00613B5D">
        <w:rPr>
          <w:rFonts w:ascii="Times New Roman" w:hAnsi="Times New Roman"/>
          <w:b/>
          <w:sz w:val="24"/>
          <w:szCs w:val="24"/>
        </w:rPr>
        <w:t>k</w:t>
      </w:r>
      <w:r w:rsidR="00613B5D" w:rsidRPr="00801DA5">
        <w:rPr>
          <w:rFonts w:ascii="Times New Roman" w:hAnsi="Times New Roman"/>
          <w:b/>
          <w:sz w:val="24"/>
          <w:szCs w:val="24"/>
        </w:rPr>
        <w:t xml:space="preserve">onsumen </w:t>
      </w:r>
      <w:r w:rsidR="00613B5D">
        <w:rPr>
          <w:rFonts w:ascii="Times New Roman" w:hAnsi="Times New Roman"/>
          <w:b/>
          <w:sz w:val="24"/>
          <w:szCs w:val="24"/>
        </w:rPr>
        <w:t>p</w:t>
      </w:r>
      <w:r w:rsidR="00613B5D" w:rsidRPr="00801DA5">
        <w:rPr>
          <w:rFonts w:ascii="Times New Roman" w:hAnsi="Times New Roman"/>
          <w:b/>
          <w:sz w:val="24"/>
          <w:szCs w:val="24"/>
        </w:rPr>
        <w:t xml:space="preserve">erumahan </w:t>
      </w:r>
    </w:p>
    <w:p w:rsidR="00302F6F" w:rsidRPr="00302F6F" w:rsidRDefault="00302F6F" w:rsidP="000723D5">
      <w:pPr>
        <w:pStyle w:val="ListParagraph"/>
        <w:spacing w:line="480" w:lineRule="auto"/>
        <w:ind w:firstLine="720"/>
        <w:jc w:val="both"/>
        <w:rPr>
          <w:rFonts w:ascii="Times New Roman" w:hAnsi="Times New Roman"/>
          <w:sz w:val="24"/>
          <w:szCs w:val="24"/>
          <w:lang w:val="en-US"/>
        </w:rPr>
      </w:pPr>
      <w:r w:rsidRPr="00302F6F">
        <w:rPr>
          <w:rFonts w:ascii="Times New Roman" w:hAnsi="Times New Roman"/>
          <w:sz w:val="24"/>
          <w:szCs w:val="24"/>
          <w:lang w:val="en-US"/>
        </w:rPr>
        <w:t>Suatu perkembangan baru dalam masyarakat dewasa ini,  adalah makin meningkatnya perhatian terhadap masalah</w:t>
      </w:r>
      <w:r w:rsidR="00CA058B">
        <w:rPr>
          <w:rFonts w:ascii="Times New Roman" w:hAnsi="Times New Roman"/>
          <w:sz w:val="24"/>
          <w:szCs w:val="24"/>
        </w:rPr>
        <w:t xml:space="preserve"> </w:t>
      </w:r>
      <w:r w:rsidRPr="00302F6F">
        <w:rPr>
          <w:rFonts w:ascii="Times New Roman" w:hAnsi="Times New Roman"/>
          <w:sz w:val="24"/>
          <w:szCs w:val="24"/>
          <w:lang w:val="en-US"/>
        </w:rPr>
        <w:t>perlindungan konsumen. Apabila dimasa lalu pihak pengembang yang</w:t>
      </w:r>
      <w:r w:rsidR="00CA058B">
        <w:rPr>
          <w:rFonts w:ascii="Times New Roman" w:hAnsi="Times New Roman"/>
          <w:sz w:val="24"/>
          <w:szCs w:val="24"/>
        </w:rPr>
        <w:t xml:space="preserve"> </w:t>
      </w:r>
      <w:r w:rsidRPr="00302F6F">
        <w:rPr>
          <w:rFonts w:ascii="Times New Roman" w:hAnsi="Times New Roman"/>
          <w:sz w:val="24"/>
          <w:szCs w:val="24"/>
          <w:lang w:val="en-US"/>
        </w:rPr>
        <w:t>dipandang sangat berjasa bagi</w:t>
      </w:r>
      <w:r>
        <w:rPr>
          <w:rFonts w:ascii="Times New Roman" w:hAnsi="Times New Roman"/>
          <w:sz w:val="24"/>
          <w:szCs w:val="24"/>
        </w:rPr>
        <w:t xml:space="preserve"> penyedia perumahan masyarakat dan </w:t>
      </w:r>
      <w:r w:rsidRPr="00302F6F">
        <w:rPr>
          <w:rFonts w:ascii="Times New Roman" w:hAnsi="Times New Roman"/>
          <w:sz w:val="24"/>
          <w:szCs w:val="24"/>
          <w:lang w:val="en-US"/>
        </w:rPr>
        <w:t xml:space="preserve"> perkembangan perekonomian suatu negara dan</w:t>
      </w:r>
      <w:r w:rsidR="00CA058B">
        <w:rPr>
          <w:rFonts w:ascii="Times New Roman" w:hAnsi="Times New Roman"/>
          <w:sz w:val="24"/>
          <w:szCs w:val="24"/>
        </w:rPr>
        <w:t xml:space="preserve"> </w:t>
      </w:r>
      <w:r w:rsidRPr="00302F6F">
        <w:rPr>
          <w:rFonts w:ascii="Times New Roman" w:hAnsi="Times New Roman"/>
          <w:sz w:val="24"/>
          <w:szCs w:val="24"/>
          <w:lang w:val="en-US"/>
        </w:rPr>
        <w:t>mendapat perhatian lebih besar, maka dewasa ini perlindungan terhadap</w:t>
      </w:r>
      <w:r w:rsidR="00CA058B">
        <w:rPr>
          <w:rFonts w:ascii="Times New Roman" w:hAnsi="Times New Roman"/>
          <w:sz w:val="24"/>
          <w:szCs w:val="24"/>
        </w:rPr>
        <w:t xml:space="preserve"> </w:t>
      </w:r>
      <w:r w:rsidRPr="00302F6F">
        <w:rPr>
          <w:rFonts w:ascii="Times New Roman" w:hAnsi="Times New Roman"/>
          <w:sz w:val="24"/>
          <w:szCs w:val="24"/>
          <w:lang w:val="en-US"/>
        </w:rPr>
        <w:t>konsumen lebih mendapat perhatian sesuai makin meningkatnya perlindungan</w:t>
      </w:r>
      <w:r w:rsidR="00CA058B">
        <w:rPr>
          <w:rFonts w:ascii="Times New Roman" w:hAnsi="Times New Roman"/>
          <w:sz w:val="24"/>
          <w:szCs w:val="24"/>
        </w:rPr>
        <w:t xml:space="preserve"> </w:t>
      </w:r>
      <w:r w:rsidRPr="00302F6F">
        <w:rPr>
          <w:rFonts w:ascii="Times New Roman" w:hAnsi="Times New Roman"/>
          <w:sz w:val="24"/>
          <w:szCs w:val="24"/>
          <w:lang w:val="en-US"/>
        </w:rPr>
        <w:t xml:space="preserve">terhadap hak-hak asasi manusia (HAM). Praktek </w:t>
      </w:r>
      <w:r>
        <w:rPr>
          <w:rFonts w:ascii="Times New Roman" w:hAnsi="Times New Roman"/>
          <w:sz w:val="24"/>
          <w:szCs w:val="24"/>
        </w:rPr>
        <w:t>keberpihakan kepada pengusaha pengembang</w:t>
      </w:r>
      <w:r w:rsidR="00CA058B">
        <w:rPr>
          <w:rFonts w:ascii="Times New Roman" w:hAnsi="Times New Roman"/>
          <w:sz w:val="24"/>
          <w:szCs w:val="24"/>
        </w:rPr>
        <w:t xml:space="preserve"> </w:t>
      </w:r>
      <w:r w:rsidRPr="00302F6F">
        <w:rPr>
          <w:rFonts w:ascii="Times New Roman" w:hAnsi="Times New Roman"/>
          <w:sz w:val="24"/>
          <w:szCs w:val="24"/>
          <w:lang w:val="en-US"/>
        </w:rPr>
        <w:t>dan tidak adanya</w:t>
      </w:r>
      <w:r w:rsidR="00CA058B">
        <w:rPr>
          <w:rFonts w:ascii="Times New Roman" w:hAnsi="Times New Roman"/>
          <w:sz w:val="24"/>
          <w:szCs w:val="24"/>
        </w:rPr>
        <w:t xml:space="preserve"> </w:t>
      </w:r>
      <w:r w:rsidRPr="00302F6F">
        <w:rPr>
          <w:rFonts w:ascii="Times New Roman" w:hAnsi="Times New Roman"/>
          <w:sz w:val="24"/>
          <w:szCs w:val="24"/>
          <w:lang w:val="en-US"/>
        </w:rPr>
        <w:t>perlindungan konsumen telah meletakkan posisi konsumen dalam tingkat yang</w:t>
      </w:r>
      <w:r w:rsidR="00CA058B">
        <w:rPr>
          <w:rFonts w:ascii="Times New Roman" w:hAnsi="Times New Roman"/>
          <w:sz w:val="24"/>
          <w:szCs w:val="24"/>
        </w:rPr>
        <w:t xml:space="preserve"> </w:t>
      </w:r>
      <w:r w:rsidRPr="00302F6F">
        <w:rPr>
          <w:rFonts w:ascii="Times New Roman" w:hAnsi="Times New Roman"/>
          <w:sz w:val="24"/>
          <w:szCs w:val="24"/>
          <w:lang w:val="en-US"/>
        </w:rPr>
        <w:t xml:space="preserve">terendah dalam menghadapi para </w:t>
      </w:r>
      <w:r>
        <w:rPr>
          <w:rFonts w:ascii="Times New Roman" w:hAnsi="Times New Roman"/>
          <w:sz w:val="24"/>
          <w:szCs w:val="24"/>
        </w:rPr>
        <w:t>pengembang</w:t>
      </w:r>
      <w:r w:rsidRPr="00302F6F">
        <w:rPr>
          <w:rFonts w:ascii="Times New Roman" w:hAnsi="Times New Roman"/>
          <w:sz w:val="24"/>
          <w:szCs w:val="24"/>
          <w:lang w:val="en-US"/>
        </w:rPr>
        <w:t>.</w:t>
      </w:r>
      <w:r w:rsidR="00CA058B">
        <w:rPr>
          <w:rFonts w:ascii="Times New Roman" w:hAnsi="Times New Roman"/>
          <w:sz w:val="24"/>
          <w:szCs w:val="24"/>
        </w:rPr>
        <w:t xml:space="preserve"> K</w:t>
      </w:r>
      <w:r w:rsidRPr="00302F6F">
        <w:rPr>
          <w:rFonts w:ascii="Times New Roman" w:hAnsi="Times New Roman"/>
          <w:sz w:val="24"/>
          <w:szCs w:val="24"/>
          <w:lang w:val="en-US"/>
        </w:rPr>
        <w:t>arena</w:t>
      </w:r>
      <w:r w:rsidR="00CA058B">
        <w:rPr>
          <w:rFonts w:ascii="Times New Roman" w:hAnsi="Times New Roman"/>
          <w:sz w:val="24"/>
          <w:szCs w:val="24"/>
        </w:rPr>
        <w:t xml:space="preserve"> </w:t>
      </w:r>
      <w:r w:rsidRPr="00302F6F">
        <w:rPr>
          <w:rFonts w:ascii="Times New Roman" w:hAnsi="Times New Roman"/>
          <w:sz w:val="24"/>
          <w:szCs w:val="24"/>
          <w:lang w:val="en-US"/>
        </w:rPr>
        <w:t xml:space="preserve">pihak konsumen yang dipandang lebih lemah </w:t>
      </w:r>
      <w:r w:rsidR="00CA058B">
        <w:rPr>
          <w:rFonts w:ascii="Times New Roman" w:hAnsi="Times New Roman"/>
          <w:sz w:val="24"/>
          <w:szCs w:val="24"/>
          <w:lang w:val="en-US"/>
        </w:rPr>
        <w:t>h</w:t>
      </w:r>
      <w:r w:rsidR="00CA058B">
        <w:rPr>
          <w:rFonts w:ascii="Times New Roman" w:hAnsi="Times New Roman"/>
          <w:sz w:val="24"/>
          <w:szCs w:val="24"/>
        </w:rPr>
        <w:t>u</w:t>
      </w:r>
      <w:r w:rsidR="00CA058B">
        <w:rPr>
          <w:rFonts w:ascii="Times New Roman" w:hAnsi="Times New Roman"/>
          <w:sz w:val="24"/>
          <w:szCs w:val="24"/>
          <w:lang w:val="en-US"/>
        </w:rPr>
        <w:t>kum</w:t>
      </w:r>
      <w:r w:rsidR="00CA058B">
        <w:rPr>
          <w:rFonts w:ascii="Times New Roman" w:hAnsi="Times New Roman"/>
          <w:sz w:val="24"/>
          <w:szCs w:val="24"/>
        </w:rPr>
        <w:t xml:space="preserve"> maka </w:t>
      </w:r>
      <w:r w:rsidRPr="00302F6F">
        <w:rPr>
          <w:rFonts w:ascii="Times New Roman" w:hAnsi="Times New Roman"/>
          <w:sz w:val="24"/>
          <w:szCs w:val="24"/>
          <w:lang w:val="en-US"/>
        </w:rPr>
        <w:t xml:space="preserve">perlu mendapat perlindungan lebih besar dibandingkan </w:t>
      </w:r>
      <w:r w:rsidR="00B92AD6">
        <w:rPr>
          <w:rFonts w:ascii="Times New Roman" w:hAnsi="Times New Roman"/>
          <w:sz w:val="24"/>
          <w:szCs w:val="24"/>
        </w:rPr>
        <w:t xml:space="preserve">pada </w:t>
      </w:r>
      <w:r w:rsidRPr="00302F6F">
        <w:rPr>
          <w:rFonts w:ascii="Times New Roman" w:hAnsi="Times New Roman"/>
          <w:sz w:val="24"/>
          <w:szCs w:val="24"/>
          <w:lang w:val="en-US"/>
        </w:rPr>
        <w:t>masa-masa yang lalu.</w:t>
      </w:r>
    </w:p>
    <w:p w:rsidR="004A60CA" w:rsidRPr="00CF1855" w:rsidRDefault="004A60CA" w:rsidP="000723D5">
      <w:pPr>
        <w:pStyle w:val="ListParagraph"/>
        <w:spacing w:line="480" w:lineRule="auto"/>
        <w:ind w:firstLine="720"/>
        <w:jc w:val="both"/>
        <w:rPr>
          <w:rFonts w:ascii="Times New Roman" w:hAnsi="Times New Roman"/>
          <w:sz w:val="23"/>
          <w:szCs w:val="23"/>
          <w:vertAlign w:val="superscript"/>
        </w:rPr>
      </w:pPr>
      <w:r>
        <w:rPr>
          <w:rFonts w:ascii="Times New Roman" w:hAnsi="Times New Roman"/>
          <w:sz w:val="24"/>
          <w:szCs w:val="24"/>
        </w:rPr>
        <w:lastRenderedPageBreak/>
        <w:t>D</w:t>
      </w:r>
      <w:r w:rsidR="00302F6F" w:rsidRPr="00302F6F">
        <w:rPr>
          <w:rFonts w:ascii="Times New Roman" w:hAnsi="Times New Roman"/>
          <w:sz w:val="24"/>
          <w:szCs w:val="24"/>
          <w:lang w:val="en-US"/>
        </w:rPr>
        <w:t>asar hukum aktivitas perlindungan konsumen di Indonesia</w:t>
      </w:r>
      <w:r w:rsidR="00CA058B">
        <w:rPr>
          <w:rFonts w:ascii="Times New Roman" w:hAnsi="Times New Roman"/>
          <w:sz w:val="24"/>
          <w:szCs w:val="24"/>
        </w:rPr>
        <w:t xml:space="preserve"> </w:t>
      </w:r>
      <w:r w:rsidR="00302F6F" w:rsidRPr="00302F6F">
        <w:rPr>
          <w:rFonts w:ascii="Times New Roman" w:hAnsi="Times New Roman"/>
          <w:sz w:val="24"/>
          <w:szCs w:val="24"/>
          <w:lang w:val="en-US"/>
        </w:rPr>
        <w:t>secara khusus diatur dalam Undang-Undang No. 8 Tahun 1999</w:t>
      </w:r>
      <w:r w:rsidR="00CA058B">
        <w:rPr>
          <w:rFonts w:ascii="Times New Roman" w:hAnsi="Times New Roman"/>
          <w:sz w:val="24"/>
          <w:szCs w:val="24"/>
        </w:rPr>
        <w:t xml:space="preserve">, </w:t>
      </w:r>
      <w:r w:rsidRPr="004A60CA">
        <w:rPr>
          <w:rFonts w:ascii="Times New Roman" w:hAnsi="Times New Roman"/>
          <w:sz w:val="23"/>
          <w:szCs w:val="23"/>
          <w:lang w:val="en-US"/>
        </w:rPr>
        <w:t>Tentang</w:t>
      </w:r>
      <w:r w:rsidR="00CA058B">
        <w:rPr>
          <w:rFonts w:ascii="Times New Roman" w:hAnsi="Times New Roman"/>
          <w:sz w:val="23"/>
          <w:szCs w:val="23"/>
        </w:rPr>
        <w:t xml:space="preserve">   </w:t>
      </w:r>
      <w:r w:rsidR="00CA058B">
        <w:rPr>
          <w:rFonts w:ascii="Times New Roman" w:hAnsi="Times New Roman"/>
          <w:sz w:val="23"/>
          <w:szCs w:val="23"/>
          <w:lang w:val="en-US"/>
        </w:rPr>
        <w:t xml:space="preserve">Perlindungan Konsumen </w:t>
      </w:r>
      <w:r w:rsidRPr="004A60CA">
        <w:rPr>
          <w:rFonts w:ascii="Times New Roman" w:hAnsi="Times New Roman"/>
          <w:sz w:val="23"/>
          <w:szCs w:val="23"/>
          <w:lang w:val="en-US"/>
        </w:rPr>
        <w:t>yang terdiri dari 15 Bab dan 65 Pasal.</w:t>
      </w:r>
      <w:r w:rsidR="00CA058B">
        <w:rPr>
          <w:rFonts w:ascii="Times New Roman" w:hAnsi="Times New Roman"/>
          <w:sz w:val="23"/>
          <w:szCs w:val="23"/>
        </w:rPr>
        <w:t xml:space="preserve"> </w:t>
      </w:r>
      <w:r w:rsidRPr="004A60CA">
        <w:rPr>
          <w:rFonts w:ascii="Times New Roman" w:hAnsi="Times New Roman"/>
          <w:sz w:val="23"/>
          <w:szCs w:val="23"/>
          <w:lang w:val="en-US"/>
        </w:rPr>
        <w:t>Esensi dari diundangkannya UU No. 8 Tahun 1999 (UUPK) ini adalah untuk mengatur p</w:t>
      </w:r>
      <w:r w:rsidR="00CA058B">
        <w:rPr>
          <w:rFonts w:ascii="Times New Roman" w:hAnsi="Times New Roman"/>
          <w:sz w:val="23"/>
          <w:szCs w:val="23"/>
        </w:rPr>
        <w:t>e</w:t>
      </w:r>
      <w:r w:rsidRPr="004A60CA">
        <w:rPr>
          <w:rFonts w:ascii="Times New Roman" w:hAnsi="Times New Roman"/>
          <w:sz w:val="23"/>
          <w:szCs w:val="23"/>
          <w:lang w:val="en-US"/>
        </w:rPr>
        <w:t>rilaku pelaku usaha</w:t>
      </w:r>
      <w:r w:rsidR="00CA058B">
        <w:rPr>
          <w:rFonts w:ascii="Times New Roman" w:hAnsi="Times New Roman"/>
          <w:sz w:val="23"/>
          <w:szCs w:val="23"/>
        </w:rPr>
        <w:t xml:space="preserve"> </w:t>
      </w:r>
      <w:r w:rsidRPr="004A60CA">
        <w:rPr>
          <w:rFonts w:ascii="Times New Roman" w:hAnsi="Times New Roman"/>
          <w:sz w:val="23"/>
          <w:szCs w:val="23"/>
          <w:lang w:val="en-US"/>
        </w:rPr>
        <w:t>dengan tujuan agar konsumen dapat terlindung</w:t>
      </w:r>
      <w:r w:rsidR="00CA058B">
        <w:rPr>
          <w:rFonts w:ascii="Times New Roman" w:hAnsi="Times New Roman"/>
          <w:sz w:val="23"/>
          <w:szCs w:val="23"/>
        </w:rPr>
        <w:t>i</w:t>
      </w:r>
      <w:r w:rsidRPr="004A60CA">
        <w:rPr>
          <w:rFonts w:ascii="Times New Roman" w:hAnsi="Times New Roman"/>
          <w:sz w:val="23"/>
          <w:szCs w:val="23"/>
          <w:lang w:val="en-US"/>
        </w:rPr>
        <w:t xml:space="preserve"> secara hukum. Hal ini berarti</w:t>
      </w:r>
      <w:r w:rsidR="00CA058B">
        <w:rPr>
          <w:rFonts w:ascii="Times New Roman" w:hAnsi="Times New Roman"/>
          <w:sz w:val="23"/>
          <w:szCs w:val="23"/>
        </w:rPr>
        <w:t xml:space="preserve"> </w:t>
      </w:r>
      <w:r w:rsidRPr="004A60CA">
        <w:rPr>
          <w:rFonts w:ascii="Times New Roman" w:hAnsi="Times New Roman"/>
          <w:sz w:val="23"/>
          <w:szCs w:val="23"/>
          <w:lang w:val="en-US"/>
        </w:rPr>
        <w:t>bahwa upaya untuk melindungi kepentingan konsumen yang dilakukan</w:t>
      </w:r>
      <w:r w:rsidR="00CA058B">
        <w:rPr>
          <w:rFonts w:ascii="Times New Roman" w:hAnsi="Times New Roman"/>
          <w:sz w:val="23"/>
          <w:szCs w:val="23"/>
        </w:rPr>
        <w:t xml:space="preserve"> </w:t>
      </w:r>
      <w:r w:rsidRPr="004A60CA">
        <w:rPr>
          <w:rFonts w:ascii="Times New Roman" w:hAnsi="Times New Roman"/>
          <w:sz w:val="23"/>
          <w:szCs w:val="23"/>
          <w:lang w:val="en-US"/>
        </w:rPr>
        <w:t>melalui perangkat hukum diharapkan mampu menciptakan norma</w:t>
      </w:r>
      <w:r w:rsidR="00CA058B">
        <w:rPr>
          <w:rFonts w:ascii="Times New Roman" w:hAnsi="Times New Roman"/>
          <w:sz w:val="23"/>
          <w:szCs w:val="23"/>
        </w:rPr>
        <w:t xml:space="preserve"> </w:t>
      </w:r>
      <w:r w:rsidR="00CA058B">
        <w:rPr>
          <w:rFonts w:ascii="Times New Roman" w:hAnsi="Times New Roman"/>
          <w:sz w:val="23"/>
          <w:szCs w:val="23"/>
          <w:lang w:val="en-US"/>
        </w:rPr>
        <w:t>h</w:t>
      </w:r>
      <w:r w:rsidR="00CA058B">
        <w:rPr>
          <w:rFonts w:ascii="Times New Roman" w:hAnsi="Times New Roman"/>
          <w:sz w:val="23"/>
          <w:szCs w:val="23"/>
        </w:rPr>
        <w:t>u</w:t>
      </w:r>
      <w:r w:rsidR="00CA058B">
        <w:rPr>
          <w:rFonts w:ascii="Times New Roman" w:hAnsi="Times New Roman"/>
          <w:sz w:val="23"/>
          <w:szCs w:val="23"/>
          <w:lang w:val="en-US"/>
        </w:rPr>
        <w:t>kum</w:t>
      </w:r>
      <w:r w:rsidR="00CA058B">
        <w:rPr>
          <w:rFonts w:ascii="Times New Roman" w:hAnsi="Times New Roman"/>
          <w:sz w:val="23"/>
          <w:szCs w:val="23"/>
        </w:rPr>
        <w:t xml:space="preserve"> </w:t>
      </w:r>
      <w:r w:rsidRPr="004A60CA">
        <w:rPr>
          <w:rFonts w:ascii="Times New Roman" w:hAnsi="Times New Roman"/>
          <w:sz w:val="23"/>
          <w:szCs w:val="23"/>
          <w:lang w:val="en-US"/>
        </w:rPr>
        <w:t xml:space="preserve">perlindungan konsumen. Pada sisi lain </w:t>
      </w:r>
      <w:r w:rsidR="000723D5">
        <w:rPr>
          <w:rFonts w:ascii="Times New Roman" w:hAnsi="Times New Roman"/>
          <w:sz w:val="23"/>
          <w:szCs w:val="23"/>
        </w:rPr>
        <w:t xml:space="preserve">dengan tujuan </w:t>
      </w:r>
      <w:r w:rsidRPr="004A60CA">
        <w:rPr>
          <w:rFonts w:ascii="Times New Roman" w:hAnsi="Times New Roman"/>
          <w:sz w:val="23"/>
          <w:szCs w:val="23"/>
          <w:lang w:val="en-US"/>
        </w:rPr>
        <w:t>diharapkan</w:t>
      </w:r>
      <w:r w:rsidR="00CA058B">
        <w:rPr>
          <w:rFonts w:ascii="Times New Roman" w:hAnsi="Times New Roman"/>
          <w:sz w:val="23"/>
          <w:szCs w:val="23"/>
        </w:rPr>
        <w:t xml:space="preserve"> </w:t>
      </w:r>
      <w:r w:rsidRPr="004A60CA">
        <w:rPr>
          <w:rFonts w:ascii="Times New Roman" w:hAnsi="Times New Roman"/>
          <w:sz w:val="23"/>
          <w:szCs w:val="23"/>
          <w:lang w:val="en-US"/>
        </w:rPr>
        <w:t>dapat menumbuh kembangkan sikap  yang bertanggungjawab</w:t>
      </w:r>
      <w:r w:rsidR="000723D5">
        <w:rPr>
          <w:rFonts w:ascii="Times New Roman" w:hAnsi="Times New Roman"/>
          <w:sz w:val="23"/>
          <w:szCs w:val="23"/>
        </w:rPr>
        <w:t xml:space="preserve"> dari pihak pengusaha </w:t>
      </w:r>
      <w:r w:rsidRPr="004A60CA">
        <w:rPr>
          <w:rFonts w:ascii="Times New Roman" w:hAnsi="Times New Roman"/>
          <w:sz w:val="23"/>
          <w:szCs w:val="23"/>
          <w:lang w:val="en-US"/>
        </w:rPr>
        <w:t xml:space="preserve"> serta peningkatan harkat dan martabat konsumen</w:t>
      </w:r>
      <w:r w:rsidR="00CA058B">
        <w:rPr>
          <w:rFonts w:ascii="Times New Roman" w:hAnsi="Times New Roman"/>
          <w:sz w:val="23"/>
          <w:szCs w:val="23"/>
        </w:rPr>
        <w:t>.</w:t>
      </w:r>
      <w:r w:rsidR="000723D5">
        <w:rPr>
          <w:rFonts w:ascii="Times New Roman" w:hAnsi="Times New Roman"/>
          <w:sz w:val="23"/>
          <w:szCs w:val="23"/>
        </w:rPr>
        <w:t xml:space="preserve"> </w:t>
      </w:r>
      <w:r w:rsidRPr="004A60CA">
        <w:rPr>
          <w:rFonts w:ascii="Times New Roman" w:hAnsi="Times New Roman"/>
          <w:sz w:val="23"/>
          <w:szCs w:val="23"/>
          <w:lang w:val="en-US"/>
        </w:rPr>
        <w:t>Undang-Undang No. 8 Tahun 1999 dalam upaya memberikan</w:t>
      </w:r>
      <w:r w:rsidR="00CA058B">
        <w:rPr>
          <w:rFonts w:ascii="Times New Roman" w:hAnsi="Times New Roman"/>
          <w:sz w:val="23"/>
          <w:szCs w:val="23"/>
        </w:rPr>
        <w:t xml:space="preserve"> </w:t>
      </w:r>
      <w:r w:rsidRPr="004A60CA">
        <w:rPr>
          <w:rFonts w:ascii="Times New Roman" w:hAnsi="Times New Roman"/>
          <w:sz w:val="23"/>
          <w:szCs w:val="23"/>
          <w:lang w:val="en-US"/>
        </w:rPr>
        <w:t xml:space="preserve">perlindungan kepada konsumen menetapkan enam pokok materi </w:t>
      </w:r>
      <w:r w:rsidR="000723D5">
        <w:rPr>
          <w:rFonts w:ascii="Times New Roman" w:hAnsi="Times New Roman"/>
          <w:sz w:val="23"/>
          <w:szCs w:val="23"/>
        </w:rPr>
        <w:t xml:space="preserve"> yang </w:t>
      </w:r>
      <w:r w:rsidRPr="004A60CA">
        <w:rPr>
          <w:rFonts w:ascii="Times New Roman" w:hAnsi="Times New Roman"/>
          <w:sz w:val="23"/>
          <w:szCs w:val="23"/>
          <w:lang w:val="en-US"/>
        </w:rPr>
        <w:t>menjadi muatan UU yaitu mengenai larangan-larangan, tanggung</w:t>
      </w:r>
      <w:r w:rsidR="00CA058B">
        <w:rPr>
          <w:rFonts w:ascii="Times New Roman" w:hAnsi="Times New Roman"/>
          <w:sz w:val="23"/>
          <w:szCs w:val="23"/>
        </w:rPr>
        <w:t xml:space="preserve"> </w:t>
      </w:r>
      <w:r w:rsidRPr="004A60CA">
        <w:rPr>
          <w:rFonts w:ascii="Times New Roman" w:hAnsi="Times New Roman"/>
          <w:sz w:val="23"/>
          <w:szCs w:val="23"/>
          <w:lang w:val="en-US"/>
        </w:rPr>
        <w:t>jawab</w:t>
      </w:r>
      <w:r w:rsidR="00CA058B">
        <w:rPr>
          <w:rFonts w:ascii="Times New Roman" w:hAnsi="Times New Roman"/>
          <w:sz w:val="23"/>
          <w:szCs w:val="23"/>
        </w:rPr>
        <w:t xml:space="preserve"> </w:t>
      </w:r>
      <w:r w:rsidRPr="004A60CA">
        <w:rPr>
          <w:rFonts w:ascii="Times New Roman" w:hAnsi="Times New Roman"/>
          <w:sz w:val="23"/>
          <w:szCs w:val="23"/>
          <w:lang w:val="en-US"/>
        </w:rPr>
        <w:t>produsen, tanggung gugat produk, perjanjian atau klausula baku,</w:t>
      </w:r>
      <w:r w:rsidR="00CA058B">
        <w:rPr>
          <w:rFonts w:ascii="Times New Roman" w:hAnsi="Times New Roman"/>
          <w:sz w:val="23"/>
          <w:szCs w:val="23"/>
        </w:rPr>
        <w:t xml:space="preserve"> </w:t>
      </w:r>
      <w:r w:rsidRPr="004A60CA">
        <w:rPr>
          <w:rFonts w:ascii="Times New Roman" w:hAnsi="Times New Roman"/>
          <w:sz w:val="23"/>
          <w:szCs w:val="23"/>
          <w:lang w:val="en-US"/>
        </w:rPr>
        <w:t>penyelesaian sengketa</w:t>
      </w:r>
      <w:r w:rsidR="000723D5">
        <w:rPr>
          <w:rFonts w:ascii="Times New Roman" w:hAnsi="Times New Roman"/>
          <w:sz w:val="23"/>
          <w:szCs w:val="23"/>
          <w:lang w:val="en-US"/>
        </w:rPr>
        <w:t xml:space="preserve"> dan tentang ketentuan pidana.</w:t>
      </w:r>
    </w:p>
    <w:p w:rsidR="009B355A" w:rsidRDefault="009B355A" w:rsidP="00E16485">
      <w:pPr>
        <w:pStyle w:val="ListParagraph"/>
        <w:spacing w:line="480" w:lineRule="auto"/>
        <w:ind w:firstLine="698"/>
        <w:jc w:val="both"/>
        <w:rPr>
          <w:rFonts w:ascii="Times New Roman" w:hAnsi="Times New Roman"/>
          <w:sz w:val="24"/>
          <w:szCs w:val="24"/>
        </w:rPr>
      </w:pPr>
      <w:r w:rsidRPr="009B355A">
        <w:rPr>
          <w:rFonts w:ascii="Times New Roman" w:hAnsi="Times New Roman"/>
          <w:sz w:val="24"/>
          <w:szCs w:val="24"/>
          <w:lang w:val="en-US"/>
        </w:rPr>
        <w:t xml:space="preserve">Bagi pelaku usaha selain dibebani </w:t>
      </w:r>
      <w:r w:rsidR="0049713C">
        <w:rPr>
          <w:rFonts w:ascii="Times New Roman" w:hAnsi="Times New Roman"/>
          <w:sz w:val="24"/>
          <w:szCs w:val="24"/>
        </w:rPr>
        <w:t xml:space="preserve">hak dan </w:t>
      </w:r>
      <w:r w:rsidRPr="009B355A">
        <w:rPr>
          <w:rFonts w:ascii="Times New Roman" w:hAnsi="Times New Roman"/>
          <w:sz w:val="24"/>
          <w:szCs w:val="24"/>
          <w:lang w:val="en-US"/>
        </w:rPr>
        <w:t>kewajiban sebagaimana</w:t>
      </w:r>
      <w:r w:rsidR="0049713C">
        <w:rPr>
          <w:rFonts w:ascii="Times New Roman" w:hAnsi="Times New Roman"/>
          <w:sz w:val="24"/>
          <w:szCs w:val="24"/>
        </w:rPr>
        <w:t xml:space="preserve"> </w:t>
      </w:r>
      <w:r w:rsidRPr="009B355A">
        <w:rPr>
          <w:rFonts w:ascii="Times New Roman" w:hAnsi="Times New Roman"/>
          <w:sz w:val="24"/>
          <w:szCs w:val="24"/>
          <w:lang w:val="en-US"/>
        </w:rPr>
        <w:t>disebutkan di atas, ternyata dikenakan larangan-larangan yang</w:t>
      </w:r>
      <w:r w:rsidR="0049713C">
        <w:rPr>
          <w:rFonts w:ascii="Times New Roman" w:hAnsi="Times New Roman"/>
          <w:sz w:val="24"/>
          <w:szCs w:val="24"/>
        </w:rPr>
        <w:t xml:space="preserve"> </w:t>
      </w:r>
      <w:r w:rsidRPr="009B355A">
        <w:rPr>
          <w:rFonts w:ascii="Times New Roman" w:hAnsi="Times New Roman"/>
          <w:sz w:val="24"/>
          <w:szCs w:val="24"/>
          <w:lang w:val="en-US"/>
        </w:rPr>
        <w:t>diatur dalam Pasal 8 sampai dengan Pasal 17 Undang-Undang</w:t>
      </w:r>
      <w:r w:rsidR="0049713C">
        <w:rPr>
          <w:rFonts w:ascii="Times New Roman" w:hAnsi="Times New Roman"/>
          <w:sz w:val="24"/>
          <w:szCs w:val="24"/>
        </w:rPr>
        <w:t xml:space="preserve"> </w:t>
      </w:r>
      <w:r w:rsidRPr="009B355A">
        <w:rPr>
          <w:rFonts w:ascii="Times New Roman" w:hAnsi="Times New Roman"/>
          <w:sz w:val="24"/>
          <w:szCs w:val="24"/>
          <w:lang w:val="en-US"/>
        </w:rPr>
        <w:t xml:space="preserve">Nomor 8 Tahun 1999 </w:t>
      </w:r>
      <w:r w:rsidR="00277BF6" w:rsidRPr="009B355A">
        <w:rPr>
          <w:rFonts w:ascii="Times New Roman" w:hAnsi="Times New Roman"/>
          <w:sz w:val="24"/>
          <w:szCs w:val="24"/>
          <w:lang w:val="en-US"/>
        </w:rPr>
        <w:t>tentang perlindungan konsumen</w:t>
      </w:r>
      <w:r w:rsidRPr="009B355A">
        <w:rPr>
          <w:rFonts w:ascii="Times New Roman" w:hAnsi="Times New Roman"/>
          <w:sz w:val="24"/>
          <w:szCs w:val="24"/>
          <w:lang w:val="en-US"/>
        </w:rPr>
        <w:t>. Pasal 8</w:t>
      </w:r>
      <w:r w:rsidR="0049713C">
        <w:rPr>
          <w:rFonts w:ascii="Times New Roman" w:hAnsi="Times New Roman"/>
          <w:sz w:val="24"/>
          <w:szCs w:val="24"/>
        </w:rPr>
        <w:t xml:space="preserve"> </w:t>
      </w:r>
      <w:r w:rsidRPr="009B355A">
        <w:rPr>
          <w:rFonts w:ascii="Times New Roman" w:hAnsi="Times New Roman"/>
          <w:sz w:val="24"/>
          <w:szCs w:val="24"/>
          <w:lang w:val="en-US"/>
        </w:rPr>
        <w:t xml:space="preserve">Undang-Undang Nomor 8 Tahun 1999 tentang </w:t>
      </w:r>
      <w:r w:rsidR="00277BF6" w:rsidRPr="009B355A">
        <w:rPr>
          <w:rFonts w:ascii="Times New Roman" w:hAnsi="Times New Roman"/>
          <w:sz w:val="24"/>
          <w:szCs w:val="24"/>
          <w:lang w:val="en-US"/>
        </w:rPr>
        <w:t>perlindungan</w:t>
      </w:r>
      <w:r w:rsidR="00277BF6">
        <w:rPr>
          <w:rFonts w:ascii="Times New Roman" w:hAnsi="Times New Roman"/>
          <w:sz w:val="24"/>
          <w:szCs w:val="24"/>
        </w:rPr>
        <w:t xml:space="preserve"> </w:t>
      </w:r>
      <w:r w:rsidR="00277BF6" w:rsidRPr="009B355A">
        <w:rPr>
          <w:rFonts w:ascii="Times New Roman" w:hAnsi="Times New Roman"/>
          <w:sz w:val="24"/>
          <w:szCs w:val="24"/>
          <w:lang w:val="en-US"/>
        </w:rPr>
        <w:t xml:space="preserve">konsumen </w:t>
      </w:r>
      <w:r w:rsidRPr="009B355A">
        <w:rPr>
          <w:rFonts w:ascii="Times New Roman" w:hAnsi="Times New Roman"/>
          <w:sz w:val="24"/>
          <w:szCs w:val="24"/>
          <w:lang w:val="en-US"/>
        </w:rPr>
        <w:t>mengatur larangan pelaku usaha yang sifatnya umum</w:t>
      </w:r>
      <w:r w:rsidR="0049713C">
        <w:rPr>
          <w:rFonts w:ascii="Times New Roman" w:hAnsi="Times New Roman"/>
          <w:sz w:val="24"/>
          <w:szCs w:val="24"/>
        </w:rPr>
        <w:t xml:space="preserve"> </w:t>
      </w:r>
      <w:r w:rsidRPr="009B355A">
        <w:rPr>
          <w:rFonts w:ascii="Times New Roman" w:hAnsi="Times New Roman"/>
          <w:sz w:val="24"/>
          <w:szCs w:val="24"/>
          <w:lang w:val="en-US"/>
        </w:rPr>
        <w:t>dan secara garis besar dapat dibedakan menjadi 2 (dua) yaitu</w:t>
      </w:r>
      <w:r w:rsidR="0049713C" w:rsidRPr="0049713C">
        <w:rPr>
          <w:rFonts w:ascii="Times New Roman" w:hAnsi="Times New Roman"/>
          <w:sz w:val="24"/>
          <w:szCs w:val="24"/>
          <w:vertAlign w:val="superscript"/>
        </w:rPr>
        <w:t xml:space="preserve"> 1</w:t>
      </w:r>
      <w:r w:rsidRPr="009B355A">
        <w:rPr>
          <w:rFonts w:ascii="Times New Roman" w:hAnsi="Times New Roman"/>
          <w:sz w:val="24"/>
          <w:szCs w:val="24"/>
          <w:lang w:val="en-US"/>
        </w:rPr>
        <w:t xml:space="preserve"> :</w:t>
      </w:r>
    </w:p>
    <w:p w:rsidR="00B17475" w:rsidRDefault="00B17475" w:rsidP="00B17475">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________________________</w:t>
      </w:r>
    </w:p>
    <w:p w:rsidR="00B17475" w:rsidRPr="0049713C" w:rsidRDefault="00B17475" w:rsidP="00B17475">
      <w:pPr>
        <w:pStyle w:val="ListParagraph"/>
        <w:spacing w:after="0" w:line="240" w:lineRule="auto"/>
        <w:ind w:left="1440"/>
        <w:jc w:val="both"/>
        <w:rPr>
          <w:rFonts w:ascii="Times New Roman" w:hAnsi="Times New Roman"/>
          <w:sz w:val="20"/>
          <w:szCs w:val="20"/>
        </w:rPr>
      </w:pPr>
      <w:r>
        <w:rPr>
          <w:rFonts w:ascii="Times New Roman" w:hAnsi="Times New Roman"/>
          <w:sz w:val="24"/>
          <w:szCs w:val="24"/>
          <w:vertAlign w:val="superscript"/>
        </w:rPr>
        <w:t>1</w:t>
      </w:r>
      <w:r w:rsidRPr="0049713C">
        <w:rPr>
          <w:rFonts w:ascii="Times New Roman" w:hAnsi="Times New Roman"/>
          <w:sz w:val="24"/>
          <w:szCs w:val="24"/>
          <w:lang w:val="en-US"/>
        </w:rPr>
        <w:t xml:space="preserve"> </w:t>
      </w:r>
      <w:r w:rsidRPr="0049713C">
        <w:rPr>
          <w:rFonts w:ascii="Times New Roman" w:hAnsi="Times New Roman"/>
          <w:sz w:val="20"/>
          <w:szCs w:val="20"/>
          <w:lang w:val="en-US"/>
        </w:rPr>
        <w:t>B.</w:t>
      </w:r>
      <w:r>
        <w:rPr>
          <w:rFonts w:ascii="Times New Roman" w:hAnsi="Times New Roman"/>
          <w:sz w:val="20"/>
          <w:szCs w:val="20"/>
        </w:rPr>
        <w:t xml:space="preserve"> </w:t>
      </w:r>
      <w:r w:rsidRPr="0049713C">
        <w:rPr>
          <w:rFonts w:ascii="Times New Roman" w:hAnsi="Times New Roman"/>
          <w:sz w:val="20"/>
          <w:szCs w:val="20"/>
          <w:lang w:val="en-US"/>
        </w:rPr>
        <w:t xml:space="preserve">Resti Nurhayati, </w:t>
      </w:r>
      <w:r w:rsidRPr="0049713C">
        <w:rPr>
          <w:rFonts w:ascii="Times New Roman" w:hAnsi="Times New Roman"/>
          <w:i/>
          <w:iCs/>
          <w:sz w:val="20"/>
          <w:szCs w:val="20"/>
          <w:lang w:val="en-US"/>
        </w:rPr>
        <w:t>Kisi Hukum Majalah FH Unika Soegijapranata</w:t>
      </w:r>
      <w:r>
        <w:rPr>
          <w:rFonts w:ascii="Times New Roman" w:hAnsi="Times New Roman"/>
          <w:i/>
          <w:iCs/>
          <w:sz w:val="20"/>
          <w:szCs w:val="20"/>
        </w:rPr>
        <w:t>,</w:t>
      </w:r>
      <w:r w:rsidRPr="0049713C">
        <w:rPr>
          <w:rFonts w:ascii="Times New Roman" w:hAnsi="Times New Roman"/>
          <w:i/>
          <w:iCs/>
          <w:sz w:val="20"/>
          <w:szCs w:val="20"/>
          <w:lang w:val="en-US"/>
        </w:rPr>
        <w:t xml:space="preserve"> </w:t>
      </w:r>
      <w:r w:rsidRPr="0049713C">
        <w:rPr>
          <w:rFonts w:ascii="Times New Roman" w:hAnsi="Times New Roman"/>
          <w:sz w:val="20"/>
          <w:szCs w:val="20"/>
          <w:lang w:val="en-US"/>
        </w:rPr>
        <w:t xml:space="preserve"> Unika,</w:t>
      </w:r>
      <w:r>
        <w:rPr>
          <w:rFonts w:ascii="Times New Roman" w:hAnsi="Times New Roman"/>
          <w:sz w:val="20"/>
          <w:szCs w:val="20"/>
        </w:rPr>
        <w:t xml:space="preserve"> Semarang </w:t>
      </w:r>
      <w:r w:rsidRPr="0049713C">
        <w:rPr>
          <w:rFonts w:ascii="Times New Roman" w:hAnsi="Times New Roman"/>
          <w:sz w:val="20"/>
          <w:szCs w:val="20"/>
          <w:lang w:val="en-US"/>
        </w:rPr>
        <w:t xml:space="preserve">2001, </w:t>
      </w:r>
      <w:r>
        <w:rPr>
          <w:rFonts w:ascii="Times New Roman" w:hAnsi="Times New Roman"/>
          <w:sz w:val="20"/>
          <w:szCs w:val="20"/>
        </w:rPr>
        <w:t>h</w:t>
      </w:r>
      <w:r w:rsidRPr="0049713C">
        <w:rPr>
          <w:rFonts w:ascii="Times New Roman" w:hAnsi="Times New Roman"/>
          <w:sz w:val="20"/>
          <w:szCs w:val="20"/>
          <w:lang w:val="en-US"/>
        </w:rPr>
        <w:t>al.38</w:t>
      </w:r>
      <w:r>
        <w:rPr>
          <w:rFonts w:ascii="Times New Roman" w:hAnsi="Times New Roman"/>
          <w:sz w:val="20"/>
          <w:szCs w:val="20"/>
        </w:rPr>
        <w:t>.</w:t>
      </w:r>
    </w:p>
    <w:p w:rsidR="00B17475" w:rsidRPr="00B17475" w:rsidRDefault="00B17475" w:rsidP="00E16485">
      <w:pPr>
        <w:pStyle w:val="ListParagraph"/>
        <w:spacing w:line="480" w:lineRule="auto"/>
        <w:ind w:firstLine="698"/>
        <w:jc w:val="both"/>
        <w:rPr>
          <w:rFonts w:ascii="Times New Roman" w:hAnsi="Times New Roman"/>
          <w:sz w:val="24"/>
          <w:szCs w:val="24"/>
        </w:rPr>
      </w:pPr>
    </w:p>
    <w:p w:rsidR="0049713C" w:rsidRDefault="009B355A" w:rsidP="00BC57D4">
      <w:pPr>
        <w:pStyle w:val="ListParagraph"/>
        <w:numPr>
          <w:ilvl w:val="2"/>
          <w:numId w:val="14"/>
        </w:numPr>
        <w:spacing w:line="480" w:lineRule="auto"/>
        <w:ind w:left="1418" w:hanging="425"/>
        <w:jc w:val="both"/>
        <w:rPr>
          <w:rFonts w:ascii="Times New Roman" w:hAnsi="Times New Roman"/>
          <w:sz w:val="24"/>
          <w:szCs w:val="24"/>
        </w:rPr>
      </w:pPr>
      <w:r w:rsidRPr="0049713C">
        <w:rPr>
          <w:rFonts w:ascii="Times New Roman" w:hAnsi="Times New Roman"/>
          <w:sz w:val="24"/>
          <w:szCs w:val="24"/>
          <w:lang w:val="en-US"/>
        </w:rPr>
        <w:t>Larangan mengenai produk itu sendiri, yang tidak memenuhi</w:t>
      </w:r>
      <w:r w:rsidR="0049713C" w:rsidRPr="0049713C">
        <w:rPr>
          <w:rFonts w:ascii="Times New Roman" w:hAnsi="Times New Roman"/>
          <w:sz w:val="24"/>
          <w:szCs w:val="24"/>
        </w:rPr>
        <w:t xml:space="preserve"> </w:t>
      </w:r>
      <w:r w:rsidRPr="0049713C">
        <w:rPr>
          <w:rFonts w:ascii="Times New Roman" w:hAnsi="Times New Roman"/>
          <w:sz w:val="24"/>
          <w:szCs w:val="24"/>
          <w:lang w:val="en-US"/>
        </w:rPr>
        <w:t xml:space="preserve">syarat dan standar yang layak untuk </w:t>
      </w:r>
      <w:r w:rsidR="0049713C">
        <w:rPr>
          <w:rFonts w:ascii="Times New Roman" w:hAnsi="Times New Roman"/>
          <w:sz w:val="24"/>
          <w:szCs w:val="24"/>
        </w:rPr>
        <w:t xml:space="preserve"> </w:t>
      </w:r>
      <w:r w:rsidRPr="0049713C">
        <w:rPr>
          <w:rFonts w:ascii="Times New Roman" w:hAnsi="Times New Roman"/>
          <w:sz w:val="24"/>
          <w:szCs w:val="24"/>
          <w:lang w:val="en-US"/>
        </w:rPr>
        <w:t xml:space="preserve">dipergunakan </w:t>
      </w:r>
      <w:r w:rsidR="0049713C">
        <w:rPr>
          <w:rFonts w:ascii="Times New Roman" w:hAnsi="Times New Roman"/>
          <w:sz w:val="24"/>
          <w:szCs w:val="24"/>
        </w:rPr>
        <w:t xml:space="preserve">  </w:t>
      </w:r>
      <w:r w:rsidRPr="0049713C">
        <w:rPr>
          <w:rFonts w:ascii="Times New Roman" w:hAnsi="Times New Roman"/>
          <w:sz w:val="24"/>
          <w:szCs w:val="24"/>
          <w:lang w:val="en-US"/>
        </w:rPr>
        <w:t>atau</w:t>
      </w:r>
      <w:r w:rsidR="0049713C" w:rsidRPr="0049713C">
        <w:rPr>
          <w:rFonts w:ascii="Times New Roman" w:hAnsi="Times New Roman"/>
          <w:sz w:val="24"/>
          <w:szCs w:val="24"/>
        </w:rPr>
        <w:t xml:space="preserve"> </w:t>
      </w:r>
      <w:r w:rsidR="0049713C">
        <w:rPr>
          <w:rFonts w:ascii="Times New Roman" w:hAnsi="Times New Roman"/>
          <w:sz w:val="24"/>
          <w:szCs w:val="24"/>
        </w:rPr>
        <w:t xml:space="preserve">  </w:t>
      </w:r>
      <w:r w:rsidRPr="0049713C">
        <w:rPr>
          <w:rFonts w:ascii="Times New Roman" w:hAnsi="Times New Roman"/>
          <w:sz w:val="24"/>
          <w:szCs w:val="24"/>
          <w:lang w:val="en-US"/>
        </w:rPr>
        <w:t xml:space="preserve">dipakai atau </w:t>
      </w:r>
    </w:p>
    <w:p w:rsidR="0049713C" w:rsidRDefault="0014267C" w:rsidP="0049713C">
      <w:pPr>
        <w:pStyle w:val="ListParagraph"/>
        <w:spacing w:line="480" w:lineRule="auto"/>
        <w:jc w:val="both"/>
        <w:rPr>
          <w:rFonts w:ascii="Times New Roman" w:hAnsi="Times New Roman"/>
          <w:sz w:val="24"/>
          <w:szCs w:val="24"/>
        </w:rPr>
      </w:pPr>
      <w:r>
        <w:rPr>
          <w:rFonts w:ascii="Times New Roman" w:hAnsi="Times New Roman"/>
          <w:sz w:val="24"/>
          <w:szCs w:val="24"/>
        </w:rPr>
        <w:t xml:space="preserve">           </w:t>
      </w:r>
      <w:r w:rsidR="0049713C" w:rsidRPr="009B355A">
        <w:rPr>
          <w:rFonts w:ascii="Times New Roman" w:hAnsi="Times New Roman"/>
          <w:sz w:val="24"/>
          <w:szCs w:val="24"/>
          <w:lang w:val="en-US"/>
        </w:rPr>
        <w:t>dimanfaatkan oleh konsumen.</w:t>
      </w:r>
    </w:p>
    <w:p w:rsidR="009B355A" w:rsidRDefault="0049713C" w:rsidP="00BC57D4">
      <w:pPr>
        <w:pStyle w:val="ListParagraph"/>
        <w:numPr>
          <w:ilvl w:val="2"/>
          <w:numId w:val="14"/>
        </w:numPr>
        <w:spacing w:line="480" w:lineRule="auto"/>
        <w:ind w:left="1418" w:hanging="425"/>
        <w:jc w:val="both"/>
        <w:rPr>
          <w:rFonts w:ascii="Times New Roman" w:hAnsi="Times New Roman"/>
          <w:sz w:val="24"/>
          <w:szCs w:val="24"/>
        </w:rPr>
      </w:pPr>
      <w:r>
        <w:rPr>
          <w:rFonts w:ascii="Times New Roman" w:hAnsi="Times New Roman"/>
          <w:sz w:val="24"/>
          <w:szCs w:val="24"/>
        </w:rPr>
        <w:t>L</w:t>
      </w:r>
      <w:r w:rsidR="009B355A" w:rsidRPr="009B355A">
        <w:rPr>
          <w:rFonts w:ascii="Times New Roman" w:hAnsi="Times New Roman"/>
          <w:sz w:val="24"/>
          <w:szCs w:val="24"/>
          <w:lang w:val="en-US"/>
        </w:rPr>
        <w:t>arangan mengenai ketersediaan informasi yang tidak</w:t>
      </w:r>
      <w:r>
        <w:rPr>
          <w:rFonts w:ascii="Times New Roman" w:hAnsi="Times New Roman"/>
          <w:sz w:val="24"/>
          <w:szCs w:val="24"/>
        </w:rPr>
        <w:t xml:space="preserve"> </w:t>
      </w:r>
      <w:r w:rsidR="009B355A" w:rsidRPr="009B355A">
        <w:rPr>
          <w:rFonts w:ascii="Times New Roman" w:hAnsi="Times New Roman"/>
          <w:sz w:val="24"/>
          <w:szCs w:val="24"/>
          <w:lang w:val="en-US"/>
        </w:rPr>
        <w:t>benar, tidak akurat, dan yang menyesatkan konsumen</w:t>
      </w:r>
      <w:r w:rsidR="0014267C">
        <w:rPr>
          <w:rFonts w:ascii="Times New Roman" w:hAnsi="Times New Roman"/>
          <w:sz w:val="24"/>
          <w:szCs w:val="24"/>
        </w:rPr>
        <w:t>.</w:t>
      </w:r>
    </w:p>
    <w:p w:rsidR="0049713C" w:rsidRDefault="0049713C" w:rsidP="000B6595">
      <w:pPr>
        <w:pStyle w:val="ListParagraph"/>
        <w:spacing w:line="480" w:lineRule="auto"/>
        <w:jc w:val="both"/>
        <w:rPr>
          <w:rFonts w:ascii="Times New Roman" w:hAnsi="Times New Roman"/>
          <w:sz w:val="24"/>
          <w:szCs w:val="24"/>
        </w:rPr>
      </w:pPr>
      <w:r w:rsidRPr="0049713C">
        <w:rPr>
          <w:rFonts w:ascii="Times New Roman" w:hAnsi="Times New Roman"/>
          <w:sz w:val="24"/>
          <w:szCs w:val="24"/>
          <w:lang w:val="en-US"/>
        </w:rPr>
        <w:t>Secara umum prinsip-prinsip tanggung jawab dalam hukum dapat</w:t>
      </w:r>
      <w:r w:rsidR="000B6595">
        <w:rPr>
          <w:rFonts w:ascii="Times New Roman" w:hAnsi="Times New Roman"/>
          <w:sz w:val="24"/>
          <w:szCs w:val="24"/>
        </w:rPr>
        <w:t xml:space="preserve"> </w:t>
      </w:r>
      <w:r w:rsidRPr="0049713C">
        <w:rPr>
          <w:rFonts w:ascii="Times New Roman" w:hAnsi="Times New Roman"/>
          <w:sz w:val="24"/>
          <w:szCs w:val="24"/>
          <w:lang w:val="en-US"/>
        </w:rPr>
        <w:t>dibedakan, yaitu</w:t>
      </w:r>
      <w:r w:rsidR="000B6595">
        <w:rPr>
          <w:rFonts w:ascii="Times New Roman" w:hAnsi="Times New Roman"/>
          <w:sz w:val="24"/>
          <w:szCs w:val="24"/>
        </w:rPr>
        <w:t xml:space="preserve"> </w:t>
      </w:r>
      <w:r w:rsidRPr="000B6595">
        <w:rPr>
          <w:rFonts w:ascii="Times New Roman" w:hAnsi="Times New Roman"/>
          <w:sz w:val="24"/>
          <w:szCs w:val="24"/>
          <w:vertAlign w:val="superscript"/>
          <w:lang w:val="en-US"/>
        </w:rPr>
        <w:t>2</w:t>
      </w:r>
      <w:r w:rsidRPr="0049713C">
        <w:rPr>
          <w:rFonts w:ascii="Times New Roman" w:hAnsi="Times New Roman"/>
          <w:sz w:val="24"/>
          <w:szCs w:val="24"/>
          <w:lang w:val="en-US"/>
        </w:rPr>
        <w:t xml:space="preserve"> :</w:t>
      </w:r>
    </w:p>
    <w:p w:rsidR="0049713C" w:rsidRDefault="0049713C" w:rsidP="00BC57D4">
      <w:pPr>
        <w:pStyle w:val="ListParagraph"/>
        <w:numPr>
          <w:ilvl w:val="2"/>
          <w:numId w:val="10"/>
        </w:numPr>
        <w:spacing w:line="480" w:lineRule="auto"/>
        <w:ind w:left="1418" w:hanging="425"/>
        <w:jc w:val="both"/>
        <w:rPr>
          <w:rFonts w:ascii="Times New Roman" w:hAnsi="Times New Roman"/>
          <w:sz w:val="24"/>
          <w:szCs w:val="24"/>
        </w:rPr>
      </w:pPr>
      <w:r w:rsidRPr="0049713C">
        <w:rPr>
          <w:rFonts w:ascii="Times New Roman" w:hAnsi="Times New Roman"/>
          <w:sz w:val="24"/>
          <w:szCs w:val="24"/>
          <w:lang w:val="en-US"/>
        </w:rPr>
        <w:t>Prinsip tanggung jawab berdasarkan kesalahan (</w:t>
      </w:r>
      <w:r w:rsidRPr="0049713C">
        <w:rPr>
          <w:rFonts w:ascii="Times New Roman" w:hAnsi="Times New Roman"/>
          <w:i/>
          <w:iCs/>
          <w:sz w:val="24"/>
          <w:szCs w:val="24"/>
          <w:lang w:val="en-US"/>
        </w:rPr>
        <w:t>liability</w:t>
      </w:r>
      <w:r w:rsidR="000B6595">
        <w:rPr>
          <w:rFonts w:ascii="Times New Roman" w:hAnsi="Times New Roman"/>
          <w:i/>
          <w:iCs/>
          <w:sz w:val="24"/>
          <w:szCs w:val="24"/>
        </w:rPr>
        <w:t xml:space="preserve"> </w:t>
      </w:r>
      <w:r w:rsidRPr="0049713C">
        <w:rPr>
          <w:rFonts w:ascii="Times New Roman" w:hAnsi="Times New Roman"/>
          <w:i/>
          <w:iCs/>
          <w:sz w:val="24"/>
          <w:szCs w:val="24"/>
          <w:lang w:val="en-US"/>
        </w:rPr>
        <w:t xml:space="preserve">based on fault), </w:t>
      </w:r>
      <w:r w:rsidRPr="0049713C">
        <w:rPr>
          <w:rFonts w:ascii="Times New Roman" w:hAnsi="Times New Roman"/>
          <w:sz w:val="24"/>
          <w:szCs w:val="24"/>
          <w:lang w:val="en-US"/>
        </w:rPr>
        <w:t>yaitu prisip yang menyatakan bahwa</w:t>
      </w:r>
      <w:r w:rsidR="000B6595">
        <w:rPr>
          <w:rFonts w:ascii="Times New Roman" w:hAnsi="Times New Roman"/>
          <w:sz w:val="24"/>
          <w:szCs w:val="24"/>
        </w:rPr>
        <w:t xml:space="preserve"> </w:t>
      </w:r>
      <w:r w:rsidRPr="0049713C">
        <w:rPr>
          <w:rFonts w:ascii="Times New Roman" w:hAnsi="Times New Roman"/>
          <w:sz w:val="24"/>
          <w:szCs w:val="24"/>
          <w:lang w:val="en-US"/>
        </w:rPr>
        <w:t>seseorang baru dapat diminta pertanggungjawabannya</w:t>
      </w:r>
      <w:r w:rsidR="000B6595">
        <w:rPr>
          <w:rFonts w:ascii="Times New Roman" w:hAnsi="Times New Roman"/>
          <w:sz w:val="24"/>
          <w:szCs w:val="24"/>
        </w:rPr>
        <w:t xml:space="preserve"> </w:t>
      </w:r>
      <w:r w:rsidRPr="0049713C">
        <w:rPr>
          <w:rFonts w:ascii="Times New Roman" w:hAnsi="Times New Roman"/>
          <w:sz w:val="24"/>
          <w:szCs w:val="24"/>
          <w:lang w:val="en-US"/>
        </w:rPr>
        <w:t>secara hukum jika ada unsur kesalahan yang dilakukannya;</w:t>
      </w:r>
    </w:p>
    <w:p w:rsidR="0049713C" w:rsidRDefault="0049713C" w:rsidP="00BC57D4">
      <w:pPr>
        <w:pStyle w:val="ListParagraph"/>
        <w:numPr>
          <w:ilvl w:val="2"/>
          <w:numId w:val="10"/>
        </w:numPr>
        <w:spacing w:line="480" w:lineRule="auto"/>
        <w:ind w:left="1418" w:hanging="425"/>
        <w:jc w:val="both"/>
        <w:rPr>
          <w:rFonts w:ascii="Times New Roman" w:hAnsi="Times New Roman"/>
          <w:sz w:val="24"/>
          <w:szCs w:val="24"/>
        </w:rPr>
      </w:pPr>
      <w:r w:rsidRPr="0049713C">
        <w:rPr>
          <w:rFonts w:ascii="Times New Roman" w:hAnsi="Times New Roman"/>
          <w:sz w:val="24"/>
          <w:szCs w:val="24"/>
          <w:lang w:val="en-US"/>
        </w:rPr>
        <w:t>Prinsip praduga untuk selalu bertanggungjawab (</w:t>
      </w:r>
      <w:r w:rsidR="000B6595">
        <w:rPr>
          <w:rFonts w:ascii="Times New Roman" w:hAnsi="Times New Roman"/>
          <w:sz w:val="24"/>
          <w:szCs w:val="24"/>
        </w:rPr>
        <w:t xml:space="preserve"> </w:t>
      </w:r>
      <w:r w:rsidR="00277BF6" w:rsidRPr="0049713C">
        <w:rPr>
          <w:rFonts w:ascii="Times New Roman" w:hAnsi="Times New Roman"/>
          <w:i/>
          <w:iCs/>
          <w:sz w:val="24"/>
          <w:szCs w:val="24"/>
          <w:lang w:val="en-US"/>
        </w:rPr>
        <w:t>p</w:t>
      </w:r>
      <w:r w:rsidRPr="0049713C">
        <w:rPr>
          <w:rFonts w:ascii="Times New Roman" w:hAnsi="Times New Roman"/>
          <w:i/>
          <w:iCs/>
          <w:sz w:val="24"/>
          <w:szCs w:val="24"/>
          <w:lang w:val="en-US"/>
        </w:rPr>
        <w:t>resumption of liability)</w:t>
      </w:r>
      <w:r w:rsidRPr="0049713C">
        <w:rPr>
          <w:rFonts w:ascii="Times New Roman" w:hAnsi="Times New Roman"/>
          <w:sz w:val="24"/>
          <w:szCs w:val="24"/>
          <w:lang w:val="en-US"/>
        </w:rPr>
        <w:t>, yaitu prinsip yang menyatakan</w:t>
      </w:r>
      <w:r w:rsidR="000B6595">
        <w:rPr>
          <w:rFonts w:ascii="Times New Roman" w:hAnsi="Times New Roman"/>
          <w:sz w:val="24"/>
          <w:szCs w:val="24"/>
        </w:rPr>
        <w:t xml:space="preserve"> </w:t>
      </w:r>
      <w:r w:rsidRPr="0049713C">
        <w:rPr>
          <w:rFonts w:ascii="Times New Roman" w:hAnsi="Times New Roman"/>
          <w:sz w:val="24"/>
          <w:szCs w:val="24"/>
          <w:lang w:val="en-US"/>
        </w:rPr>
        <w:t>tergugat selalu dianggap bertanggung jawab sampai ia</w:t>
      </w:r>
      <w:r w:rsidR="000B6595">
        <w:rPr>
          <w:rFonts w:ascii="Times New Roman" w:hAnsi="Times New Roman"/>
          <w:sz w:val="24"/>
          <w:szCs w:val="24"/>
        </w:rPr>
        <w:t xml:space="preserve"> </w:t>
      </w:r>
      <w:r w:rsidRPr="0049713C">
        <w:rPr>
          <w:rFonts w:ascii="Times New Roman" w:hAnsi="Times New Roman"/>
          <w:sz w:val="24"/>
          <w:szCs w:val="24"/>
          <w:lang w:val="en-US"/>
        </w:rPr>
        <w:t>dapat membuktikan, bahwa ia tidak bersalah, jadi beban</w:t>
      </w:r>
      <w:r w:rsidR="000B6595">
        <w:rPr>
          <w:rFonts w:ascii="Times New Roman" w:hAnsi="Times New Roman"/>
          <w:sz w:val="24"/>
          <w:szCs w:val="24"/>
        </w:rPr>
        <w:t xml:space="preserve"> </w:t>
      </w:r>
      <w:r w:rsidRPr="0049713C">
        <w:rPr>
          <w:rFonts w:ascii="Times New Roman" w:hAnsi="Times New Roman"/>
          <w:sz w:val="24"/>
          <w:szCs w:val="24"/>
          <w:lang w:val="en-US"/>
        </w:rPr>
        <w:t>pembuktian ada pada tergugat.</w:t>
      </w:r>
    </w:p>
    <w:p w:rsidR="0049713C" w:rsidRDefault="0049713C" w:rsidP="00BC57D4">
      <w:pPr>
        <w:pStyle w:val="ListParagraph"/>
        <w:numPr>
          <w:ilvl w:val="2"/>
          <w:numId w:val="10"/>
        </w:numPr>
        <w:spacing w:line="480" w:lineRule="auto"/>
        <w:ind w:left="1418" w:hanging="425"/>
        <w:jc w:val="both"/>
        <w:rPr>
          <w:rFonts w:ascii="Times New Roman" w:hAnsi="Times New Roman"/>
          <w:sz w:val="24"/>
          <w:szCs w:val="24"/>
        </w:rPr>
      </w:pPr>
      <w:r w:rsidRPr="0049713C">
        <w:rPr>
          <w:rFonts w:ascii="Times New Roman" w:hAnsi="Times New Roman"/>
          <w:sz w:val="24"/>
          <w:szCs w:val="24"/>
          <w:lang w:val="en-US"/>
        </w:rPr>
        <w:t>Prinsip praduga untuk tidak selalu bertanggungjawab</w:t>
      </w:r>
      <w:r w:rsidR="000B6595">
        <w:rPr>
          <w:rFonts w:ascii="Times New Roman" w:hAnsi="Times New Roman"/>
          <w:sz w:val="24"/>
          <w:szCs w:val="24"/>
        </w:rPr>
        <w:t xml:space="preserve"> </w:t>
      </w:r>
      <w:r w:rsidRPr="0049713C">
        <w:rPr>
          <w:rFonts w:ascii="Times New Roman" w:hAnsi="Times New Roman"/>
          <w:sz w:val="24"/>
          <w:szCs w:val="24"/>
          <w:lang w:val="en-US"/>
        </w:rPr>
        <w:t>(</w:t>
      </w:r>
      <w:r w:rsidR="00277BF6" w:rsidRPr="0049713C">
        <w:rPr>
          <w:rFonts w:ascii="Times New Roman" w:hAnsi="Times New Roman"/>
          <w:i/>
          <w:iCs/>
          <w:sz w:val="24"/>
          <w:szCs w:val="24"/>
          <w:lang w:val="en-US"/>
        </w:rPr>
        <w:t>pr</w:t>
      </w:r>
      <w:r w:rsidRPr="0049713C">
        <w:rPr>
          <w:rFonts w:ascii="Times New Roman" w:hAnsi="Times New Roman"/>
          <w:i/>
          <w:iCs/>
          <w:sz w:val="24"/>
          <w:szCs w:val="24"/>
          <w:lang w:val="en-US"/>
        </w:rPr>
        <w:t xml:space="preserve">esumption of nonliability), </w:t>
      </w:r>
      <w:r w:rsidRPr="0049713C">
        <w:rPr>
          <w:rFonts w:ascii="Times New Roman" w:hAnsi="Times New Roman"/>
          <w:sz w:val="24"/>
          <w:szCs w:val="24"/>
          <w:lang w:val="en-US"/>
        </w:rPr>
        <w:t>yaitu prinsip ini merupakan</w:t>
      </w:r>
      <w:r w:rsidR="000B6595">
        <w:rPr>
          <w:rFonts w:ascii="Times New Roman" w:hAnsi="Times New Roman"/>
          <w:sz w:val="24"/>
          <w:szCs w:val="24"/>
        </w:rPr>
        <w:t xml:space="preserve"> </w:t>
      </w:r>
      <w:r w:rsidRPr="0049713C">
        <w:rPr>
          <w:rFonts w:ascii="Times New Roman" w:hAnsi="Times New Roman"/>
          <w:sz w:val="24"/>
          <w:szCs w:val="24"/>
          <w:lang w:val="en-US"/>
        </w:rPr>
        <w:t>kebalikan dari prinsip praduga untuk selalu bertanggung</w:t>
      </w:r>
      <w:r w:rsidR="000B6595">
        <w:rPr>
          <w:rFonts w:ascii="Times New Roman" w:hAnsi="Times New Roman"/>
          <w:sz w:val="24"/>
          <w:szCs w:val="24"/>
        </w:rPr>
        <w:t xml:space="preserve"> </w:t>
      </w:r>
      <w:r w:rsidRPr="0049713C">
        <w:rPr>
          <w:rFonts w:ascii="Times New Roman" w:hAnsi="Times New Roman"/>
          <w:sz w:val="24"/>
          <w:szCs w:val="24"/>
          <w:lang w:val="en-US"/>
        </w:rPr>
        <w:t>jawab, dimana tergugat selalu dianggap tidak bertanggung</w:t>
      </w:r>
      <w:r w:rsidR="000B6595">
        <w:rPr>
          <w:rFonts w:ascii="Times New Roman" w:hAnsi="Times New Roman"/>
          <w:sz w:val="24"/>
          <w:szCs w:val="24"/>
        </w:rPr>
        <w:t xml:space="preserve"> </w:t>
      </w:r>
      <w:r w:rsidRPr="0049713C">
        <w:rPr>
          <w:rFonts w:ascii="Times New Roman" w:hAnsi="Times New Roman"/>
          <w:sz w:val="24"/>
          <w:szCs w:val="24"/>
          <w:lang w:val="en-US"/>
        </w:rPr>
        <w:t>jawab sampai dibuktikan, bahwa ia bersalah.</w:t>
      </w:r>
    </w:p>
    <w:p w:rsidR="00B17475" w:rsidRDefault="00B17475" w:rsidP="001027CB">
      <w:pPr>
        <w:pStyle w:val="ListParagraph"/>
        <w:spacing w:after="0" w:line="240" w:lineRule="auto"/>
        <w:ind w:left="1440"/>
        <w:jc w:val="both"/>
        <w:rPr>
          <w:rFonts w:ascii="Times New Roman" w:hAnsi="Times New Roman"/>
          <w:sz w:val="24"/>
          <w:szCs w:val="24"/>
          <w:vertAlign w:val="superscript"/>
        </w:rPr>
      </w:pPr>
      <w:r>
        <w:rPr>
          <w:rFonts w:ascii="Times New Roman" w:hAnsi="Times New Roman"/>
          <w:sz w:val="24"/>
          <w:szCs w:val="24"/>
          <w:vertAlign w:val="superscript"/>
        </w:rPr>
        <w:t>_______________________________</w:t>
      </w:r>
    </w:p>
    <w:p w:rsidR="001027CB" w:rsidRPr="000B6595" w:rsidRDefault="001027CB" w:rsidP="001027CB">
      <w:pPr>
        <w:pStyle w:val="ListParagraph"/>
        <w:spacing w:after="0" w:line="240" w:lineRule="auto"/>
        <w:ind w:left="1440"/>
        <w:jc w:val="both"/>
        <w:rPr>
          <w:rFonts w:ascii="Times New Roman" w:hAnsi="Times New Roman"/>
          <w:sz w:val="20"/>
          <w:szCs w:val="20"/>
        </w:rPr>
      </w:pPr>
      <w:r>
        <w:rPr>
          <w:rFonts w:ascii="Times New Roman" w:hAnsi="Times New Roman"/>
          <w:sz w:val="24"/>
          <w:szCs w:val="24"/>
          <w:vertAlign w:val="superscript"/>
        </w:rPr>
        <w:t xml:space="preserve">       </w:t>
      </w:r>
      <w:r w:rsidRPr="000B6595">
        <w:rPr>
          <w:rFonts w:ascii="Times New Roman" w:hAnsi="Times New Roman"/>
          <w:sz w:val="24"/>
          <w:szCs w:val="24"/>
          <w:vertAlign w:val="superscript"/>
          <w:lang w:val="en-US"/>
        </w:rPr>
        <w:t>2</w:t>
      </w:r>
      <w:r w:rsidRPr="0049713C">
        <w:rPr>
          <w:rFonts w:ascii="Times New Roman" w:hAnsi="Times New Roman"/>
          <w:sz w:val="24"/>
          <w:szCs w:val="24"/>
          <w:lang w:val="en-US"/>
        </w:rPr>
        <w:t xml:space="preserve"> </w:t>
      </w:r>
      <w:r w:rsidRPr="000B6595">
        <w:rPr>
          <w:rFonts w:ascii="Times New Roman" w:hAnsi="Times New Roman"/>
          <w:sz w:val="20"/>
          <w:szCs w:val="20"/>
          <w:lang w:val="en-US"/>
        </w:rPr>
        <w:t xml:space="preserve">Shidarta, </w:t>
      </w:r>
      <w:r w:rsidRPr="000B6595">
        <w:rPr>
          <w:rFonts w:ascii="Times New Roman" w:hAnsi="Times New Roman"/>
          <w:i/>
          <w:iCs/>
          <w:sz w:val="20"/>
          <w:szCs w:val="20"/>
          <w:lang w:val="en-US"/>
        </w:rPr>
        <w:t>Hukum Perlindungan Konsumen Indonesia,</w:t>
      </w:r>
      <w:r w:rsidRPr="000B6595">
        <w:rPr>
          <w:rFonts w:ascii="Times New Roman" w:hAnsi="Times New Roman"/>
          <w:sz w:val="20"/>
          <w:szCs w:val="20"/>
          <w:lang w:val="en-US"/>
        </w:rPr>
        <w:t xml:space="preserve"> PT. Grasindo</w:t>
      </w:r>
      <w:r w:rsidRPr="000B6595">
        <w:rPr>
          <w:rFonts w:ascii="Times New Roman" w:hAnsi="Times New Roman"/>
          <w:iCs/>
          <w:sz w:val="20"/>
          <w:szCs w:val="20"/>
          <w:lang w:val="en-US"/>
        </w:rPr>
        <w:t>,</w:t>
      </w:r>
      <w:r w:rsidRPr="000B6595">
        <w:rPr>
          <w:rFonts w:ascii="Times New Roman" w:hAnsi="Times New Roman"/>
          <w:iCs/>
          <w:sz w:val="20"/>
          <w:szCs w:val="20"/>
        </w:rPr>
        <w:t xml:space="preserve"> Jakarta</w:t>
      </w:r>
      <w:r>
        <w:rPr>
          <w:rFonts w:ascii="Times New Roman" w:hAnsi="Times New Roman"/>
          <w:i/>
          <w:iCs/>
          <w:sz w:val="20"/>
          <w:szCs w:val="20"/>
        </w:rPr>
        <w:t xml:space="preserve"> </w:t>
      </w:r>
      <w:r w:rsidRPr="000B6595">
        <w:rPr>
          <w:rFonts w:ascii="Times New Roman" w:hAnsi="Times New Roman"/>
          <w:sz w:val="20"/>
          <w:szCs w:val="20"/>
          <w:lang w:val="en-US"/>
        </w:rPr>
        <w:t>2006</w:t>
      </w:r>
      <w:r>
        <w:rPr>
          <w:rFonts w:ascii="Times New Roman" w:hAnsi="Times New Roman"/>
          <w:sz w:val="20"/>
          <w:szCs w:val="20"/>
        </w:rPr>
        <w:t xml:space="preserve">, </w:t>
      </w:r>
      <w:r w:rsidRPr="000B6595">
        <w:rPr>
          <w:rFonts w:ascii="Times New Roman" w:hAnsi="Times New Roman"/>
          <w:sz w:val="20"/>
          <w:szCs w:val="20"/>
          <w:lang w:val="en-US"/>
        </w:rPr>
        <w:t>hal.58</w:t>
      </w:r>
    </w:p>
    <w:p w:rsidR="001027CB" w:rsidRDefault="001027CB" w:rsidP="001027CB">
      <w:pPr>
        <w:pStyle w:val="ListParagraph"/>
        <w:spacing w:line="480" w:lineRule="auto"/>
        <w:jc w:val="both"/>
        <w:rPr>
          <w:rFonts w:ascii="Times New Roman" w:hAnsi="Times New Roman"/>
          <w:sz w:val="24"/>
          <w:szCs w:val="24"/>
        </w:rPr>
      </w:pPr>
    </w:p>
    <w:p w:rsidR="000B6595" w:rsidRDefault="0049713C" w:rsidP="00BC57D4">
      <w:pPr>
        <w:pStyle w:val="ListParagraph"/>
        <w:numPr>
          <w:ilvl w:val="2"/>
          <w:numId w:val="10"/>
        </w:numPr>
        <w:spacing w:line="480" w:lineRule="auto"/>
        <w:ind w:left="1418" w:hanging="425"/>
        <w:jc w:val="both"/>
        <w:rPr>
          <w:rFonts w:ascii="Times New Roman" w:hAnsi="Times New Roman"/>
          <w:sz w:val="24"/>
          <w:szCs w:val="24"/>
        </w:rPr>
      </w:pPr>
      <w:r w:rsidRPr="0049713C">
        <w:rPr>
          <w:rFonts w:ascii="Times New Roman" w:hAnsi="Times New Roman"/>
          <w:sz w:val="24"/>
          <w:szCs w:val="24"/>
          <w:lang w:val="en-US"/>
        </w:rPr>
        <w:lastRenderedPageBreak/>
        <w:t>Prinsip tanggung jawab mutlak (</w:t>
      </w:r>
      <w:r w:rsidR="00277BF6" w:rsidRPr="0049713C">
        <w:rPr>
          <w:rFonts w:ascii="Times New Roman" w:hAnsi="Times New Roman"/>
          <w:i/>
          <w:iCs/>
          <w:sz w:val="24"/>
          <w:szCs w:val="24"/>
          <w:lang w:val="en-US"/>
        </w:rPr>
        <w:t>s</w:t>
      </w:r>
      <w:r w:rsidRPr="0049713C">
        <w:rPr>
          <w:rFonts w:ascii="Times New Roman" w:hAnsi="Times New Roman"/>
          <w:i/>
          <w:iCs/>
          <w:sz w:val="24"/>
          <w:szCs w:val="24"/>
          <w:lang w:val="en-US"/>
        </w:rPr>
        <w:t xml:space="preserve">trict liability), </w:t>
      </w:r>
      <w:r w:rsidRPr="0049713C">
        <w:rPr>
          <w:rFonts w:ascii="Times New Roman" w:hAnsi="Times New Roman"/>
          <w:sz w:val="24"/>
          <w:szCs w:val="24"/>
          <w:lang w:val="en-US"/>
        </w:rPr>
        <w:t>dalam prinsip</w:t>
      </w:r>
      <w:r w:rsidR="000B6595">
        <w:rPr>
          <w:rFonts w:ascii="Times New Roman" w:hAnsi="Times New Roman"/>
          <w:sz w:val="24"/>
          <w:szCs w:val="24"/>
        </w:rPr>
        <w:t xml:space="preserve"> </w:t>
      </w:r>
      <w:r w:rsidRPr="0049713C">
        <w:rPr>
          <w:rFonts w:ascii="Times New Roman" w:hAnsi="Times New Roman"/>
          <w:sz w:val="24"/>
          <w:szCs w:val="24"/>
          <w:lang w:val="en-US"/>
        </w:rPr>
        <w:t>ini menetapkan kesalahan tidak sebagai faktor yang</w:t>
      </w:r>
      <w:r w:rsidR="000B6595">
        <w:rPr>
          <w:rFonts w:ascii="Times New Roman" w:hAnsi="Times New Roman"/>
          <w:sz w:val="24"/>
          <w:szCs w:val="24"/>
        </w:rPr>
        <w:t xml:space="preserve"> </w:t>
      </w:r>
      <w:r w:rsidRPr="0049713C">
        <w:rPr>
          <w:rFonts w:ascii="Times New Roman" w:hAnsi="Times New Roman"/>
          <w:sz w:val="24"/>
          <w:szCs w:val="24"/>
          <w:lang w:val="en-US"/>
        </w:rPr>
        <w:t>menentukan, namun ada pengecualian-pengecualian yang</w:t>
      </w:r>
      <w:r w:rsidR="000B6595">
        <w:rPr>
          <w:rFonts w:ascii="Times New Roman" w:hAnsi="Times New Roman"/>
          <w:sz w:val="24"/>
          <w:szCs w:val="24"/>
        </w:rPr>
        <w:t xml:space="preserve"> </w:t>
      </w:r>
      <w:r w:rsidR="000B6595" w:rsidRPr="000B6595">
        <w:rPr>
          <w:rFonts w:ascii="Times New Roman" w:hAnsi="Times New Roman"/>
          <w:sz w:val="24"/>
          <w:szCs w:val="24"/>
          <w:lang w:val="en-US"/>
        </w:rPr>
        <w:t>memungkinkan untuk</w:t>
      </w:r>
    </w:p>
    <w:p w:rsidR="000B6595" w:rsidRDefault="00E16485" w:rsidP="000B6595">
      <w:pPr>
        <w:pStyle w:val="ListParagraph"/>
        <w:spacing w:line="480" w:lineRule="auto"/>
        <w:ind w:firstLine="720"/>
        <w:jc w:val="both"/>
        <w:rPr>
          <w:rFonts w:ascii="Times New Roman" w:hAnsi="Times New Roman"/>
          <w:i/>
          <w:iCs/>
          <w:sz w:val="24"/>
          <w:szCs w:val="24"/>
        </w:rPr>
      </w:pPr>
      <w:r>
        <w:rPr>
          <w:rFonts w:ascii="Times New Roman" w:hAnsi="Times New Roman"/>
          <w:sz w:val="24"/>
          <w:szCs w:val="24"/>
        </w:rPr>
        <w:t>d</w:t>
      </w:r>
      <w:r w:rsidR="000B6595" w:rsidRPr="000B6595">
        <w:rPr>
          <w:rFonts w:ascii="Times New Roman" w:hAnsi="Times New Roman"/>
          <w:sz w:val="24"/>
          <w:szCs w:val="24"/>
          <w:lang w:val="en-US"/>
        </w:rPr>
        <w:t>ibebaskan dari tanggung jawab,</w:t>
      </w:r>
      <w:r w:rsidR="000B6595">
        <w:rPr>
          <w:rFonts w:ascii="Times New Roman" w:hAnsi="Times New Roman"/>
          <w:sz w:val="24"/>
          <w:szCs w:val="24"/>
        </w:rPr>
        <w:t xml:space="preserve"> </w:t>
      </w:r>
      <w:r w:rsidR="000B6595" w:rsidRPr="000B6595">
        <w:rPr>
          <w:rFonts w:ascii="Times New Roman" w:hAnsi="Times New Roman"/>
          <w:sz w:val="24"/>
          <w:szCs w:val="24"/>
          <w:lang w:val="en-US"/>
        </w:rPr>
        <w:t xml:space="preserve">misalnya keadaan </w:t>
      </w:r>
      <w:r w:rsidR="000B6595" w:rsidRPr="000B6595">
        <w:rPr>
          <w:rFonts w:ascii="Times New Roman" w:hAnsi="Times New Roman"/>
          <w:i/>
          <w:iCs/>
          <w:sz w:val="24"/>
          <w:szCs w:val="24"/>
          <w:lang w:val="en-US"/>
        </w:rPr>
        <w:t>force majeur.</w:t>
      </w:r>
    </w:p>
    <w:p w:rsidR="000B6595" w:rsidRPr="000B6595" w:rsidRDefault="000B6595" w:rsidP="00811776">
      <w:pPr>
        <w:pStyle w:val="ListParagraph"/>
        <w:numPr>
          <w:ilvl w:val="2"/>
          <w:numId w:val="10"/>
        </w:numPr>
        <w:spacing w:after="0" w:line="480" w:lineRule="auto"/>
        <w:ind w:left="1418" w:hanging="425"/>
        <w:jc w:val="both"/>
        <w:rPr>
          <w:rFonts w:ascii="Times New Roman" w:hAnsi="Times New Roman"/>
          <w:iCs/>
          <w:sz w:val="24"/>
          <w:szCs w:val="24"/>
        </w:rPr>
      </w:pPr>
      <w:r w:rsidRPr="000B6595">
        <w:rPr>
          <w:rFonts w:ascii="Times New Roman" w:hAnsi="Times New Roman"/>
          <w:iCs/>
          <w:sz w:val="24"/>
          <w:szCs w:val="24"/>
          <w:lang w:val="en-US"/>
        </w:rPr>
        <w:t>Prinsip tanggung jawab dengan pembatasan (</w:t>
      </w:r>
      <w:r w:rsidRPr="00977662">
        <w:rPr>
          <w:rFonts w:ascii="Times New Roman" w:hAnsi="Times New Roman"/>
          <w:i/>
          <w:iCs/>
          <w:sz w:val="24"/>
          <w:szCs w:val="24"/>
          <w:lang w:val="en-US"/>
        </w:rPr>
        <w:t>limitation of</w:t>
      </w:r>
      <w:r w:rsidRPr="00977662">
        <w:rPr>
          <w:rFonts w:ascii="Times New Roman" w:hAnsi="Times New Roman"/>
          <w:i/>
          <w:iCs/>
          <w:sz w:val="24"/>
          <w:szCs w:val="24"/>
        </w:rPr>
        <w:t xml:space="preserve"> </w:t>
      </w:r>
      <w:r w:rsidRPr="00977662">
        <w:rPr>
          <w:rFonts w:ascii="Times New Roman" w:hAnsi="Times New Roman"/>
          <w:i/>
          <w:iCs/>
          <w:sz w:val="24"/>
          <w:szCs w:val="24"/>
          <w:lang w:val="en-US"/>
        </w:rPr>
        <w:t>liability</w:t>
      </w:r>
      <w:r w:rsidRPr="000B6595">
        <w:rPr>
          <w:rFonts w:ascii="Times New Roman" w:hAnsi="Times New Roman"/>
          <w:iCs/>
          <w:sz w:val="24"/>
          <w:szCs w:val="24"/>
          <w:lang w:val="en-US"/>
        </w:rPr>
        <w:t>), dengan adanya prinsip tanggung jawab ini, pelaku</w:t>
      </w:r>
      <w:r>
        <w:rPr>
          <w:rFonts w:ascii="Times New Roman" w:hAnsi="Times New Roman"/>
          <w:iCs/>
          <w:sz w:val="24"/>
          <w:szCs w:val="24"/>
        </w:rPr>
        <w:t xml:space="preserve"> </w:t>
      </w:r>
      <w:r w:rsidRPr="000B6595">
        <w:rPr>
          <w:rFonts w:ascii="Times New Roman" w:hAnsi="Times New Roman"/>
          <w:iCs/>
          <w:sz w:val="24"/>
          <w:szCs w:val="24"/>
          <w:lang w:val="en-US"/>
        </w:rPr>
        <w:t>usaha tidak boleh secara sepihak menentukan klausula yang</w:t>
      </w:r>
      <w:r w:rsidRPr="000B6595">
        <w:rPr>
          <w:rFonts w:ascii="Times New Roman" w:hAnsi="Times New Roman"/>
          <w:iCs/>
          <w:sz w:val="24"/>
          <w:szCs w:val="24"/>
        </w:rPr>
        <w:t xml:space="preserve"> </w:t>
      </w:r>
      <w:r w:rsidRPr="000B6595">
        <w:rPr>
          <w:rFonts w:ascii="Times New Roman" w:hAnsi="Times New Roman"/>
          <w:iCs/>
          <w:sz w:val="24"/>
          <w:szCs w:val="24"/>
          <w:lang w:val="en-US"/>
        </w:rPr>
        <w:t>merugikan konsumen, termasuk membatasi maksimal</w:t>
      </w:r>
      <w:r w:rsidRPr="000B6595">
        <w:rPr>
          <w:rFonts w:ascii="Times New Roman" w:hAnsi="Times New Roman"/>
          <w:iCs/>
          <w:sz w:val="24"/>
          <w:szCs w:val="24"/>
        </w:rPr>
        <w:t xml:space="preserve"> </w:t>
      </w:r>
      <w:r w:rsidRPr="000B6595">
        <w:rPr>
          <w:rFonts w:ascii="Times New Roman" w:hAnsi="Times New Roman"/>
          <w:iCs/>
          <w:sz w:val="24"/>
          <w:szCs w:val="24"/>
          <w:lang w:val="en-US"/>
        </w:rPr>
        <w:t>tanggung jawabnya. Jika ada pembatasan, maka harus</w:t>
      </w:r>
      <w:r w:rsidRPr="000B6595">
        <w:rPr>
          <w:rFonts w:ascii="Times New Roman" w:hAnsi="Times New Roman"/>
          <w:iCs/>
          <w:sz w:val="24"/>
          <w:szCs w:val="24"/>
        </w:rPr>
        <w:t xml:space="preserve"> </w:t>
      </w:r>
      <w:r w:rsidRPr="000B6595">
        <w:rPr>
          <w:rFonts w:ascii="Times New Roman" w:hAnsi="Times New Roman"/>
          <w:iCs/>
          <w:sz w:val="24"/>
          <w:szCs w:val="24"/>
          <w:lang w:val="en-US"/>
        </w:rPr>
        <w:t>berdasarkan pada perundang-undangan yang berlaku</w:t>
      </w:r>
      <w:r>
        <w:rPr>
          <w:rFonts w:ascii="Times New Roman" w:hAnsi="Times New Roman"/>
          <w:iCs/>
          <w:sz w:val="24"/>
          <w:szCs w:val="24"/>
        </w:rPr>
        <w:t>.</w:t>
      </w:r>
    </w:p>
    <w:p w:rsidR="0074522C" w:rsidRDefault="007E5B63" w:rsidP="00811776">
      <w:pPr>
        <w:pStyle w:val="ListParagraph"/>
        <w:spacing w:after="0" w:line="480" w:lineRule="auto"/>
        <w:ind w:left="1134" w:hanging="425"/>
        <w:jc w:val="both"/>
        <w:rPr>
          <w:rFonts w:ascii="Times New Roman" w:hAnsi="Times New Roman"/>
          <w:b/>
          <w:sz w:val="24"/>
          <w:szCs w:val="24"/>
        </w:rPr>
      </w:pPr>
      <w:r>
        <w:rPr>
          <w:rFonts w:ascii="Times New Roman" w:hAnsi="Times New Roman"/>
          <w:b/>
          <w:sz w:val="24"/>
          <w:szCs w:val="24"/>
        </w:rPr>
        <w:t>3</w:t>
      </w:r>
      <w:r w:rsidR="009E2603" w:rsidRPr="00801DA5">
        <w:rPr>
          <w:rFonts w:ascii="Times New Roman" w:hAnsi="Times New Roman"/>
          <w:b/>
          <w:sz w:val="24"/>
          <w:szCs w:val="24"/>
        </w:rPr>
        <w:t xml:space="preserve">. </w:t>
      </w:r>
      <w:r w:rsidR="00E16485">
        <w:rPr>
          <w:rFonts w:ascii="Times New Roman" w:hAnsi="Times New Roman"/>
          <w:b/>
          <w:sz w:val="24"/>
          <w:szCs w:val="24"/>
        </w:rPr>
        <w:t xml:space="preserve"> </w:t>
      </w:r>
      <w:r w:rsidR="0074522C" w:rsidRPr="0074522C">
        <w:rPr>
          <w:rFonts w:ascii="Times New Roman" w:hAnsi="Times New Roman"/>
          <w:b/>
          <w:sz w:val="24"/>
          <w:szCs w:val="24"/>
        </w:rPr>
        <w:t xml:space="preserve">Undang-Undang Nomor 20 Tahun 2011 tentang </w:t>
      </w:r>
      <w:r w:rsidR="00277BF6" w:rsidRPr="0074522C">
        <w:rPr>
          <w:rFonts w:ascii="Times New Roman" w:hAnsi="Times New Roman"/>
          <w:b/>
          <w:sz w:val="24"/>
          <w:szCs w:val="24"/>
        </w:rPr>
        <w:t xml:space="preserve">rumah susun </w:t>
      </w:r>
      <w:r w:rsidR="0074522C" w:rsidRPr="0074522C">
        <w:rPr>
          <w:rFonts w:ascii="Times New Roman" w:hAnsi="Times New Roman"/>
          <w:b/>
          <w:sz w:val="24"/>
          <w:szCs w:val="24"/>
        </w:rPr>
        <w:t>sebagai pengganti UU sebelumnya yaitu UU No. 16 Tahun 1985</w:t>
      </w:r>
    </w:p>
    <w:p w:rsidR="0074522C" w:rsidRDefault="009E2603" w:rsidP="00A43F6F">
      <w:pPr>
        <w:pStyle w:val="ListParagraph"/>
        <w:spacing w:line="480" w:lineRule="auto"/>
        <w:ind w:firstLine="350"/>
        <w:jc w:val="both"/>
        <w:rPr>
          <w:rFonts w:ascii="Times New Roman" w:hAnsi="Times New Roman"/>
          <w:sz w:val="24"/>
          <w:szCs w:val="24"/>
        </w:rPr>
      </w:pPr>
      <w:r>
        <w:rPr>
          <w:rFonts w:ascii="Times New Roman" w:hAnsi="Times New Roman"/>
          <w:sz w:val="24"/>
          <w:szCs w:val="24"/>
        </w:rPr>
        <w:t xml:space="preserve">          </w:t>
      </w:r>
      <w:r w:rsidR="0074522C" w:rsidRPr="0074522C">
        <w:rPr>
          <w:rFonts w:ascii="Times New Roman" w:hAnsi="Times New Roman"/>
          <w:sz w:val="24"/>
          <w:szCs w:val="24"/>
          <w:lang w:val="en-US"/>
        </w:rPr>
        <w:t>Pembangunan perumahan yang dilakukan oleh pemerintah maupun</w:t>
      </w:r>
      <w:r w:rsidR="0014267C">
        <w:rPr>
          <w:rFonts w:ascii="Times New Roman" w:hAnsi="Times New Roman"/>
          <w:sz w:val="24"/>
          <w:szCs w:val="24"/>
        </w:rPr>
        <w:t xml:space="preserve"> </w:t>
      </w:r>
      <w:r w:rsidR="0074522C" w:rsidRPr="0074522C">
        <w:rPr>
          <w:rFonts w:ascii="Times New Roman" w:hAnsi="Times New Roman"/>
          <w:sz w:val="24"/>
          <w:szCs w:val="24"/>
          <w:lang w:val="en-US"/>
        </w:rPr>
        <w:t xml:space="preserve">pengembang </w:t>
      </w:r>
      <w:r w:rsidR="00B92AD6">
        <w:rPr>
          <w:rFonts w:ascii="Times New Roman" w:hAnsi="Times New Roman"/>
          <w:sz w:val="24"/>
          <w:szCs w:val="24"/>
        </w:rPr>
        <w:t xml:space="preserve"> m</w:t>
      </w:r>
      <w:r w:rsidR="0074522C" w:rsidRPr="0074522C">
        <w:rPr>
          <w:rFonts w:ascii="Times New Roman" w:hAnsi="Times New Roman"/>
          <w:sz w:val="24"/>
          <w:szCs w:val="24"/>
          <w:lang w:val="en-US"/>
        </w:rPr>
        <w:t>erupakan upaya untuk memenuhi kebutuhan dasar manusia.</w:t>
      </w:r>
      <w:r>
        <w:rPr>
          <w:rFonts w:ascii="Times New Roman" w:hAnsi="Times New Roman"/>
          <w:sz w:val="24"/>
          <w:szCs w:val="24"/>
        </w:rPr>
        <w:t xml:space="preserve"> </w:t>
      </w:r>
      <w:r w:rsidR="0074522C" w:rsidRPr="0074522C">
        <w:rPr>
          <w:rFonts w:ascii="Times New Roman" w:hAnsi="Times New Roman"/>
          <w:sz w:val="24"/>
          <w:szCs w:val="24"/>
          <w:lang w:val="en-US"/>
        </w:rPr>
        <w:t>Pembangunan perumahan atau hunian yang berbentuk rumah susun atau</w:t>
      </w:r>
      <w:r>
        <w:rPr>
          <w:rFonts w:ascii="Times New Roman" w:hAnsi="Times New Roman"/>
          <w:sz w:val="24"/>
          <w:szCs w:val="24"/>
        </w:rPr>
        <w:t xml:space="preserve"> </w:t>
      </w:r>
      <w:r w:rsidR="0074522C" w:rsidRPr="0074522C">
        <w:rPr>
          <w:rFonts w:ascii="Times New Roman" w:hAnsi="Times New Roman"/>
          <w:sz w:val="24"/>
          <w:szCs w:val="24"/>
          <w:lang w:val="en-US"/>
        </w:rPr>
        <w:t>apartemen yang dapat mengurangi penggunaan tanah dan membuat ruang</w:t>
      </w:r>
      <w:r>
        <w:rPr>
          <w:rFonts w:ascii="Times New Roman" w:hAnsi="Times New Roman"/>
          <w:sz w:val="24"/>
          <w:szCs w:val="24"/>
        </w:rPr>
        <w:t xml:space="preserve"> </w:t>
      </w:r>
      <w:r w:rsidR="0074522C" w:rsidRPr="0074522C">
        <w:rPr>
          <w:rFonts w:ascii="Times New Roman" w:hAnsi="Times New Roman"/>
          <w:sz w:val="24"/>
          <w:szCs w:val="24"/>
          <w:lang w:val="en-US"/>
        </w:rPr>
        <w:t>terbuka yang lebih lega merupakan salah satu alternatifnya</w:t>
      </w:r>
      <w:r w:rsidR="0074522C" w:rsidRPr="00B92AD6">
        <w:rPr>
          <w:rFonts w:ascii="Times New Roman" w:hAnsi="Times New Roman"/>
          <w:sz w:val="24"/>
          <w:szCs w:val="24"/>
          <w:vertAlign w:val="superscript"/>
          <w:lang w:val="en-US"/>
        </w:rPr>
        <w:t>.</w:t>
      </w:r>
      <w:r w:rsidR="00B94705">
        <w:rPr>
          <w:rFonts w:ascii="Times New Roman" w:hAnsi="Times New Roman"/>
          <w:sz w:val="24"/>
          <w:szCs w:val="24"/>
          <w:vertAlign w:val="superscript"/>
        </w:rPr>
        <w:t>3</w:t>
      </w:r>
      <w:r>
        <w:rPr>
          <w:rFonts w:ascii="Times New Roman" w:hAnsi="Times New Roman"/>
          <w:sz w:val="24"/>
          <w:szCs w:val="24"/>
          <w:vertAlign w:val="superscript"/>
        </w:rPr>
        <w:t xml:space="preserve"> </w:t>
      </w:r>
      <w:r w:rsidR="0074522C" w:rsidRPr="0074522C">
        <w:rPr>
          <w:rFonts w:ascii="Times New Roman" w:hAnsi="Times New Roman"/>
          <w:sz w:val="24"/>
          <w:szCs w:val="24"/>
          <w:lang w:val="en-US"/>
        </w:rPr>
        <w:t>Sebidang</w:t>
      </w:r>
      <w:r>
        <w:rPr>
          <w:rFonts w:ascii="Times New Roman" w:hAnsi="Times New Roman"/>
          <w:sz w:val="24"/>
          <w:szCs w:val="24"/>
        </w:rPr>
        <w:t xml:space="preserve"> </w:t>
      </w:r>
      <w:r w:rsidR="0074522C" w:rsidRPr="0074522C">
        <w:rPr>
          <w:rFonts w:ascii="Times New Roman" w:hAnsi="Times New Roman"/>
          <w:sz w:val="24"/>
          <w:szCs w:val="24"/>
          <w:lang w:val="en-US"/>
        </w:rPr>
        <w:t>tanah dapat digunakan secara optimal untuk menjadi tempat tinggal</w:t>
      </w:r>
      <w:r w:rsidR="00A43F6F">
        <w:rPr>
          <w:rFonts w:ascii="Times New Roman" w:hAnsi="Times New Roman"/>
          <w:sz w:val="24"/>
          <w:szCs w:val="24"/>
        </w:rPr>
        <w:t xml:space="preserve"> </w:t>
      </w:r>
      <w:r w:rsidR="0074522C" w:rsidRPr="0074522C">
        <w:rPr>
          <w:rFonts w:ascii="Times New Roman" w:hAnsi="Times New Roman"/>
          <w:sz w:val="24"/>
          <w:szCs w:val="24"/>
          <w:lang w:val="en-US"/>
        </w:rPr>
        <w:t>bertingkat yang dapat menampung sebanyak mungkin orang melalui</w:t>
      </w:r>
      <w:r w:rsidR="00A43F6F">
        <w:rPr>
          <w:rFonts w:ascii="Times New Roman" w:hAnsi="Times New Roman"/>
          <w:sz w:val="24"/>
          <w:szCs w:val="24"/>
        </w:rPr>
        <w:t xml:space="preserve"> </w:t>
      </w:r>
      <w:r w:rsidR="0074522C" w:rsidRPr="0074522C">
        <w:rPr>
          <w:rFonts w:ascii="Times New Roman" w:hAnsi="Times New Roman"/>
          <w:sz w:val="24"/>
          <w:szCs w:val="24"/>
          <w:lang w:val="en-US"/>
        </w:rPr>
        <w:t xml:space="preserve">pembangunan </w:t>
      </w:r>
      <w:r w:rsidR="00A43F6F">
        <w:rPr>
          <w:rFonts w:ascii="Times New Roman" w:hAnsi="Times New Roman"/>
          <w:sz w:val="24"/>
          <w:szCs w:val="24"/>
        </w:rPr>
        <w:t xml:space="preserve">apartemen / </w:t>
      </w:r>
      <w:r w:rsidR="0074522C" w:rsidRPr="0074522C">
        <w:rPr>
          <w:rFonts w:ascii="Times New Roman" w:hAnsi="Times New Roman"/>
          <w:sz w:val="24"/>
          <w:szCs w:val="24"/>
          <w:lang w:val="en-US"/>
        </w:rPr>
        <w:t xml:space="preserve">rumah susun. </w:t>
      </w:r>
    </w:p>
    <w:p w:rsidR="00811776" w:rsidRDefault="00811776" w:rsidP="00811776">
      <w:pPr>
        <w:pStyle w:val="ListParagraph"/>
        <w:spacing w:after="0" w:line="240" w:lineRule="auto"/>
        <w:jc w:val="both"/>
        <w:rPr>
          <w:rFonts w:ascii="Times New Roman" w:hAnsi="Times New Roman"/>
          <w:sz w:val="20"/>
          <w:szCs w:val="20"/>
        </w:rPr>
      </w:pPr>
    </w:p>
    <w:p w:rsidR="000E0475" w:rsidRDefault="000E0475" w:rsidP="00811776">
      <w:pPr>
        <w:pStyle w:val="ListParagraph"/>
        <w:spacing w:after="0" w:line="240" w:lineRule="auto"/>
        <w:jc w:val="both"/>
        <w:rPr>
          <w:rFonts w:ascii="Times New Roman" w:hAnsi="Times New Roman"/>
          <w:sz w:val="20"/>
          <w:szCs w:val="20"/>
        </w:rPr>
      </w:pPr>
    </w:p>
    <w:p w:rsidR="000E0475" w:rsidRDefault="000E0475" w:rsidP="00811776">
      <w:pPr>
        <w:pStyle w:val="ListParagraph"/>
        <w:spacing w:after="0" w:line="240" w:lineRule="auto"/>
        <w:jc w:val="both"/>
        <w:rPr>
          <w:rFonts w:ascii="Times New Roman" w:hAnsi="Times New Roman"/>
          <w:sz w:val="20"/>
          <w:szCs w:val="20"/>
        </w:rPr>
      </w:pPr>
    </w:p>
    <w:p w:rsidR="000E0475" w:rsidRDefault="000E0475" w:rsidP="00811776">
      <w:pPr>
        <w:pStyle w:val="ListParagraph"/>
        <w:spacing w:after="0" w:line="240" w:lineRule="auto"/>
        <w:jc w:val="both"/>
        <w:rPr>
          <w:rFonts w:ascii="Times New Roman" w:hAnsi="Times New Roman"/>
          <w:sz w:val="20"/>
          <w:szCs w:val="20"/>
        </w:rPr>
      </w:pPr>
    </w:p>
    <w:p w:rsidR="00811776" w:rsidRPr="007E5B63" w:rsidRDefault="00811776" w:rsidP="00811776">
      <w:pPr>
        <w:pStyle w:val="ListParagraph"/>
        <w:spacing w:after="0" w:line="240" w:lineRule="auto"/>
        <w:jc w:val="both"/>
        <w:rPr>
          <w:rFonts w:ascii="Times New Roman" w:hAnsi="Times New Roman"/>
          <w:sz w:val="20"/>
          <w:szCs w:val="20"/>
        </w:rPr>
      </w:pPr>
      <w:r w:rsidRPr="007E5B63">
        <w:rPr>
          <w:rFonts w:ascii="Times New Roman" w:hAnsi="Times New Roman"/>
          <w:sz w:val="20"/>
          <w:szCs w:val="20"/>
        </w:rPr>
        <w:t>____________________________</w:t>
      </w:r>
    </w:p>
    <w:p w:rsidR="00811776" w:rsidRPr="009E2603" w:rsidRDefault="00811776" w:rsidP="00811776">
      <w:pPr>
        <w:pStyle w:val="ListParagraph"/>
        <w:spacing w:after="0" w:line="240" w:lineRule="auto"/>
        <w:ind w:firstLine="720"/>
        <w:jc w:val="both"/>
        <w:rPr>
          <w:rFonts w:ascii="Times New Roman" w:hAnsi="Times New Roman"/>
          <w:sz w:val="20"/>
          <w:szCs w:val="20"/>
        </w:rPr>
      </w:pPr>
      <w:r>
        <w:rPr>
          <w:rFonts w:ascii="Times New Roman" w:hAnsi="Times New Roman"/>
          <w:sz w:val="20"/>
          <w:szCs w:val="20"/>
          <w:vertAlign w:val="superscript"/>
        </w:rPr>
        <w:t>3</w:t>
      </w:r>
      <w:r w:rsidRPr="009E2603">
        <w:rPr>
          <w:rFonts w:ascii="Times New Roman" w:hAnsi="Times New Roman"/>
          <w:sz w:val="20"/>
          <w:szCs w:val="20"/>
        </w:rPr>
        <w:t xml:space="preserve"> Urip Santoso,  </w:t>
      </w:r>
      <w:r w:rsidRPr="009E2603">
        <w:rPr>
          <w:rFonts w:ascii="Times New Roman" w:hAnsi="Times New Roman"/>
          <w:i/>
          <w:sz w:val="20"/>
          <w:szCs w:val="20"/>
        </w:rPr>
        <w:t>Pendaftaran Dan Peralihan Hak Atas Tanah</w:t>
      </w:r>
      <w:r w:rsidRPr="009E2603">
        <w:rPr>
          <w:rFonts w:ascii="Times New Roman" w:hAnsi="Times New Roman"/>
          <w:sz w:val="20"/>
          <w:szCs w:val="20"/>
        </w:rPr>
        <w:t>, KencanaPrenada Media, Jakarta,  2010</w:t>
      </w:r>
      <w:r>
        <w:rPr>
          <w:rFonts w:ascii="Times New Roman" w:hAnsi="Times New Roman"/>
          <w:sz w:val="20"/>
          <w:szCs w:val="20"/>
        </w:rPr>
        <w:t xml:space="preserve">, </w:t>
      </w:r>
      <w:r w:rsidRPr="009E2603">
        <w:rPr>
          <w:rFonts w:ascii="Times New Roman" w:hAnsi="Times New Roman"/>
          <w:sz w:val="20"/>
          <w:szCs w:val="20"/>
        </w:rPr>
        <w:t xml:space="preserve"> hal. 77.</w:t>
      </w:r>
    </w:p>
    <w:p w:rsidR="00CF1855" w:rsidRDefault="0074522C" w:rsidP="00FE3743">
      <w:pPr>
        <w:pStyle w:val="ListParagraph"/>
        <w:spacing w:line="480" w:lineRule="auto"/>
        <w:ind w:firstLine="720"/>
        <w:jc w:val="both"/>
        <w:rPr>
          <w:rFonts w:ascii="Times New Roman" w:hAnsi="Times New Roman"/>
          <w:sz w:val="24"/>
          <w:szCs w:val="24"/>
        </w:rPr>
      </w:pPr>
      <w:r w:rsidRPr="0074522C">
        <w:rPr>
          <w:rFonts w:ascii="Times New Roman" w:hAnsi="Times New Roman"/>
          <w:sz w:val="24"/>
          <w:szCs w:val="24"/>
        </w:rPr>
        <w:lastRenderedPageBreak/>
        <w:t>Landasan hukum dari pembangunan rumah susun ini adalah</w:t>
      </w:r>
      <w:r w:rsidR="00A43F6F">
        <w:rPr>
          <w:rFonts w:ascii="Times New Roman" w:hAnsi="Times New Roman"/>
          <w:sz w:val="24"/>
          <w:szCs w:val="24"/>
        </w:rPr>
        <w:t xml:space="preserve"> </w:t>
      </w:r>
      <w:r w:rsidRPr="0074522C">
        <w:rPr>
          <w:rFonts w:ascii="Times New Roman" w:hAnsi="Times New Roman"/>
          <w:sz w:val="24"/>
          <w:szCs w:val="24"/>
        </w:rPr>
        <w:t>Undang-Undang Nomor 20 Tahun 2011 tentang Rumah Susun sebagai</w:t>
      </w:r>
      <w:r w:rsidR="00A43F6F">
        <w:rPr>
          <w:rFonts w:ascii="Times New Roman" w:hAnsi="Times New Roman"/>
          <w:sz w:val="24"/>
          <w:szCs w:val="24"/>
        </w:rPr>
        <w:t xml:space="preserve"> </w:t>
      </w:r>
      <w:r w:rsidRPr="0074522C">
        <w:rPr>
          <w:rFonts w:ascii="Times New Roman" w:hAnsi="Times New Roman"/>
          <w:sz w:val="24"/>
          <w:szCs w:val="24"/>
        </w:rPr>
        <w:t xml:space="preserve">pengganti UU sebelumnya yaitu UU No. 16 Tahun 1985 </w:t>
      </w:r>
      <w:r w:rsidR="0069366B">
        <w:rPr>
          <w:rFonts w:ascii="Times New Roman" w:hAnsi="Times New Roman"/>
          <w:sz w:val="24"/>
          <w:szCs w:val="24"/>
        </w:rPr>
        <w:t xml:space="preserve"> </w:t>
      </w:r>
      <w:r w:rsidRPr="0074522C">
        <w:rPr>
          <w:rFonts w:ascii="Times New Roman" w:hAnsi="Times New Roman"/>
          <w:sz w:val="24"/>
          <w:szCs w:val="24"/>
        </w:rPr>
        <w:t>tentang</w:t>
      </w:r>
      <w:r w:rsidR="0069366B">
        <w:rPr>
          <w:rFonts w:ascii="Times New Roman" w:hAnsi="Times New Roman"/>
          <w:sz w:val="24"/>
          <w:szCs w:val="24"/>
        </w:rPr>
        <w:t xml:space="preserve">    </w:t>
      </w:r>
      <w:r w:rsidR="0014267C">
        <w:rPr>
          <w:rFonts w:ascii="Times New Roman" w:hAnsi="Times New Roman"/>
          <w:sz w:val="24"/>
          <w:szCs w:val="24"/>
        </w:rPr>
        <w:t>R</w:t>
      </w:r>
      <w:r w:rsidR="0069366B" w:rsidRPr="0074522C">
        <w:rPr>
          <w:rFonts w:ascii="Times New Roman" w:hAnsi="Times New Roman"/>
          <w:sz w:val="24"/>
          <w:szCs w:val="24"/>
        </w:rPr>
        <w:t>umah</w:t>
      </w:r>
    </w:p>
    <w:p w:rsidR="0074522C" w:rsidRDefault="0014267C" w:rsidP="00CF1855">
      <w:pPr>
        <w:pStyle w:val="ListParagraph"/>
        <w:spacing w:line="480" w:lineRule="auto"/>
        <w:jc w:val="both"/>
        <w:rPr>
          <w:rFonts w:ascii="Times New Roman" w:hAnsi="Times New Roman"/>
          <w:sz w:val="24"/>
          <w:szCs w:val="24"/>
        </w:rPr>
      </w:pPr>
      <w:r>
        <w:rPr>
          <w:rFonts w:ascii="Times New Roman" w:hAnsi="Times New Roman"/>
          <w:sz w:val="24"/>
          <w:szCs w:val="24"/>
        </w:rPr>
        <w:t>S</w:t>
      </w:r>
      <w:r w:rsidR="0069366B" w:rsidRPr="0074522C">
        <w:rPr>
          <w:rFonts w:ascii="Times New Roman" w:hAnsi="Times New Roman"/>
          <w:sz w:val="24"/>
          <w:szCs w:val="24"/>
        </w:rPr>
        <w:t>usun yang dianggap sudah tidak ses</w:t>
      </w:r>
      <w:r w:rsidR="0074522C" w:rsidRPr="0074522C">
        <w:rPr>
          <w:rFonts w:ascii="Times New Roman" w:hAnsi="Times New Roman"/>
          <w:sz w:val="24"/>
          <w:szCs w:val="24"/>
        </w:rPr>
        <w:t>uai dengan perkembangan hukum,</w:t>
      </w:r>
      <w:r w:rsidR="00A43F6F">
        <w:rPr>
          <w:rFonts w:ascii="Times New Roman" w:hAnsi="Times New Roman"/>
          <w:sz w:val="24"/>
          <w:szCs w:val="24"/>
        </w:rPr>
        <w:t xml:space="preserve"> </w:t>
      </w:r>
      <w:r w:rsidR="0074522C" w:rsidRPr="0074522C">
        <w:rPr>
          <w:rFonts w:ascii="Times New Roman" w:hAnsi="Times New Roman"/>
          <w:sz w:val="24"/>
          <w:szCs w:val="24"/>
        </w:rPr>
        <w:t>kebutuhan setiap orang, dan partisipasi masyarakat serta tanggung jawab</w:t>
      </w:r>
      <w:r w:rsidR="00A43F6F">
        <w:rPr>
          <w:rFonts w:ascii="Times New Roman" w:hAnsi="Times New Roman"/>
          <w:sz w:val="24"/>
          <w:szCs w:val="24"/>
        </w:rPr>
        <w:t xml:space="preserve"> </w:t>
      </w:r>
      <w:r w:rsidR="0074522C" w:rsidRPr="0074522C">
        <w:rPr>
          <w:rFonts w:ascii="Times New Roman" w:hAnsi="Times New Roman"/>
          <w:sz w:val="24"/>
          <w:szCs w:val="24"/>
        </w:rPr>
        <w:t xml:space="preserve">dan kewajiban negara dalam penyelenggaraan rumah susun. Undang-Undang Nomor 20 Tahun 2011 tentang </w:t>
      </w:r>
      <w:r w:rsidR="0069366B" w:rsidRPr="0074522C">
        <w:rPr>
          <w:rFonts w:ascii="Times New Roman" w:hAnsi="Times New Roman"/>
          <w:sz w:val="24"/>
          <w:szCs w:val="24"/>
        </w:rPr>
        <w:t xml:space="preserve">rumah susun </w:t>
      </w:r>
      <w:r w:rsidR="0074522C" w:rsidRPr="0074522C">
        <w:rPr>
          <w:rFonts w:ascii="Times New Roman" w:hAnsi="Times New Roman"/>
          <w:sz w:val="24"/>
          <w:szCs w:val="24"/>
        </w:rPr>
        <w:t>selanjutnya dikenal</w:t>
      </w:r>
      <w:r w:rsidR="00A43F6F">
        <w:rPr>
          <w:rFonts w:ascii="Times New Roman" w:hAnsi="Times New Roman"/>
          <w:sz w:val="24"/>
          <w:szCs w:val="24"/>
        </w:rPr>
        <w:t xml:space="preserve"> </w:t>
      </w:r>
      <w:r w:rsidR="0074522C" w:rsidRPr="0074522C">
        <w:rPr>
          <w:rFonts w:ascii="Times New Roman" w:hAnsi="Times New Roman"/>
          <w:sz w:val="24"/>
          <w:szCs w:val="24"/>
        </w:rPr>
        <w:t>sebagai Undang-Undang Rumah Susun (UURS).</w:t>
      </w:r>
    </w:p>
    <w:p w:rsidR="00A43F6F" w:rsidRDefault="00A43F6F" w:rsidP="001027CB">
      <w:pPr>
        <w:pStyle w:val="ListParagraph"/>
        <w:spacing w:line="480" w:lineRule="auto"/>
        <w:jc w:val="both"/>
        <w:rPr>
          <w:rFonts w:ascii="Times New Roman" w:hAnsi="Times New Roman"/>
          <w:sz w:val="24"/>
          <w:szCs w:val="24"/>
        </w:rPr>
      </w:pPr>
      <w:r>
        <w:rPr>
          <w:rFonts w:ascii="Times New Roman" w:hAnsi="Times New Roman"/>
          <w:sz w:val="24"/>
          <w:szCs w:val="24"/>
        </w:rPr>
        <w:t xml:space="preserve">           </w:t>
      </w:r>
      <w:r w:rsidR="0074522C" w:rsidRPr="0074522C">
        <w:rPr>
          <w:rFonts w:ascii="Times New Roman" w:hAnsi="Times New Roman"/>
          <w:sz w:val="24"/>
          <w:szCs w:val="24"/>
        </w:rPr>
        <w:t xml:space="preserve">Pasal </w:t>
      </w:r>
      <w:r>
        <w:rPr>
          <w:rFonts w:ascii="Times New Roman" w:hAnsi="Times New Roman"/>
          <w:sz w:val="24"/>
          <w:szCs w:val="24"/>
        </w:rPr>
        <w:t>satu</w:t>
      </w:r>
      <w:r w:rsidR="0074522C" w:rsidRPr="0074522C">
        <w:rPr>
          <w:rFonts w:ascii="Times New Roman" w:hAnsi="Times New Roman"/>
          <w:sz w:val="24"/>
          <w:szCs w:val="24"/>
        </w:rPr>
        <w:t xml:space="preserve"> angka 1 UURS memberikan definisi rumah susun sebagai</w:t>
      </w:r>
      <w:r>
        <w:rPr>
          <w:rFonts w:ascii="Times New Roman" w:hAnsi="Times New Roman"/>
          <w:sz w:val="24"/>
          <w:szCs w:val="24"/>
        </w:rPr>
        <w:t xml:space="preserve"> </w:t>
      </w:r>
      <w:r w:rsidR="0074522C" w:rsidRPr="0074522C">
        <w:rPr>
          <w:rFonts w:ascii="Times New Roman" w:hAnsi="Times New Roman"/>
          <w:sz w:val="24"/>
          <w:szCs w:val="24"/>
        </w:rPr>
        <w:t>bangunan gedung bertingkat yang dibangun dalam suatu lingkungan dan</w:t>
      </w:r>
      <w:r>
        <w:rPr>
          <w:rFonts w:ascii="Times New Roman" w:hAnsi="Times New Roman"/>
          <w:sz w:val="24"/>
          <w:szCs w:val="24"/>
        </w:rPr>
        <w:t xml:space="preserve"> </w:t>
      </w:r>
      <w:r w:rsidR="0074522C" w:rsidRPr="0074522C">
        <w:rPr>
          <w:rFonts w:ascii="Times New Roman" w:hAnsi="Times New Roman"/>
          <w:sz w:val="24"/>
          <w:szCs w:val="24"/>
        </w:rPr>
        <w:t>terbagi dalam bagian-bagian yang distrukturkan secara fungsional, baik</w:t>
      </w:r>
      <w:r>
        <w:rPr>
          <w:rFonts w:ascii="Times New Roman" w:hAnsi="Times New Roman"/>
          <w:sz w:val="24"/>
          <w:szCs w:val="24"/>
        </w:rPr>
        <w:t xml:space="preserve"> </w:t>
      </w:r>
      <w:r w:rsidR="0074522C" w:rsidRPr="0074522C">
        <w:rPr>
          <w:rFonts w:ascii="Times New Roman" w:hAnsi="Times New Roman"/>
          <w:sz w:val="24"/>
          <w:szCs w:val="24"/>
        </w:rPr>
        <w:t>dalam arah horizontal maupun vertikal dan merupakan satuan-satuan yang</w:t>
      </w:r>
      <w:r>
        <w:rPr>
          <w:rFonts w:ascii="Times New Roman" w:hAnsi="Times New Roman"/>
          <w:sz w:val="24"/>
          <w:szCs w:val="24"/>
        </w:rPr>
        <w:t xml:space="preserve"> </w:t>
      </w:r>
      <w:r w:rsidR="0074522C" w:rsidRPr="0074522C">
        <w:rPr>
          <w:rFonts w:ascii="Times New Roman" w:hAnsi="Times New Roman"/>
          <w:sz w:val="24"/>
          <w:szCs w:val="24"/>
        </w:rPr>
        <w:t>masing-masing dapat dimiliki dan digunakan secara terpisah, terutama</w:t>
      </w:r>
      <w:r>
        <w:rPr>
          <w:rFonts w:ascii="Times New Roman" w:hAnsi="Times New Roman"/>
          <w:sz w:val="24"/>
          <w:szCs w:val="24"/>
        </w:rPr>
        <w:t xml:space="preserve"> </w:t>
      </w:r>
      <w:r w:rsidR="0074522C" w:rsidRPr="0074522C">
        <w:rPr>
          <w:rFonts w:ascii="Times New Roman" w:hAnsi="Times New Roman"/>
          <w:sz w:val="24"/>
          <w:szCs w:val="24"/>
        </w:rPr>
        <w:t>untuk hunian yang dilengkapi dengan bagian bersama,</w:t>
      </w:r>
    </w:p>
    <w:p w:rsidR="009E2603" w:rsidRDefault="0074522C" w:rsidP="00B92AD6">
      <w:pPr>
        <w:pStyle w:val="ListParagraph"/>
        <w:spacing w:line="480" w:lineRule="auto"/>
        <w:jc w:val="both"/>
        <w:rPr>
          <w:rFonts w:ascii="Times New Roman" w:hAnsi="Times New Roman"/>
          <w:sz w:val="24"/>
          <w:szCs w:val="24"/>
        </w:rPr>
      </w:pPr>
      <w:r w:rsidRPr="0074522C">
        <w:rPr>
          <w:rFonts w:ascii="Times New Roman" w:hAnsi="Times New Roman"/>
          <w:sz w:val="24"/>
          <w:szCs w:val="24"/>
        </w:rPr>
        <w:t>benda bersama, dan</w:t>
      </w:r>
      <w:r w:rsidR="00A43F6F">
        <w:rPr>
          <w:rFonts w:ascii="Times New Roman" w:hAnsi="Times New Roman"/>
          <w:sz w:val="24"/>
          <w:szCs w:val="24"/>
        </w:rPr>
        <w:t xml:space="preserve"> </w:t>
      </w:r>
      <w:r w:rsidRPr="0074522C">
        <w:rPr>
          <w:rFonts w:ascii="Times New Roman" w:hAnsi="Times New Roman"/>
          <w:sz w:val="24"/>
          <w:szCs w:val="24"/>
        </w:rPr>
        <w:t>tanah bersama.</w:t>
      </w:r>
      <w:r w:rsidR="00A43F6F">
        <w:rPr>
          <w:rFonts w:ascii="Times New Roman" w:hAnsi="Times New Roman"/>
          <w:sz w:val="24"/>
          <w:szCs w:val="24"/>
        </w:rPr>
        <w:t xml:space="preserve"> </w:t>
      </w:r>
      <w:r w:rsidR="00C828E7">
        <w:rPr>
          <w:rFonts w:ascii="Times New Roman" w:hAnsi="Times New Roman"/>
          <w:sz w:val="24"/>
          <w:szCs w:val="24"/>
        </w:rPr>
        <w:t xml:space="preserve"> </w:t>
      </w:r>
      <w:r w:rsidRPr="0074522C">
        <w:rPr>
          <w:rFonts w:ascii="Times New Roman" w:hAnsi="Times New Roman"/>
          <w:sz w:val="24"/>
          <w:szCs w:val="24"/>
        </w:rPr>
        <w:t xml:space="preserve">Bagian </w:t>
      </w:r>
      <w:r w:rsidR="00C828E7">
        <w:rPr>
          <w:rFonts w:ascii="Times New Roman" w:hAnsi="Times New Roman"/>
          <w:sz w:val="24"/>
          <w:szCs w:val="24"/>
        </w:rPr>
        <w:t xml:space="preserve"> </w:t>
      </w:r>
      <w:r w:rsidRPr="0074522C">
        <w:rPr>
          <w:rFonts w:ascii="Times New Roman" w:hAnsi="Times New Roman"/>
          <w:sz w:val="24"/>
          <w:szCs w:val="24"/>
        </w:rPr>
        <w:t xml:space="preserve">bersama adalah bagian rumah </w:t>
      </w:r>
    </w:p>
    <w:p w:rsidR="0074522C" w:rsidRPr="0074522C" w:rsidRDefault="0074522C" w:rsidP="00A43F6F">
      <w:pPr>
        <w:pStyle w:val="ListParagraph"/>
        <w:spacing w:line="480" w:lineRule="auto"/>
        <w:jc w:val="both"/>
        <w:rPr>
          <w:rFonts w:ascii="Times New Roman" w:hAnsi="Times New Roman"/>
          <w:sz w:val="24"/>
          <w:szCs w:val="24"/>
        </w:rPr>
      </w:pPr>
      <w:r w:rsidRPr="0074522C">
        <w:rPr>
          <w:rFonts w:ascii="Times New Roman" w:hAnsi="Times New Roman"/>
          <w:sz w:val="24"/>
          <w:szCs w:val="24"/>
        </w:rPr>
        <w:t>susun yang dimiliki secara</w:t>
      </w:r>
      <w:r w:rsidR="00A43F6F">
        <w:rPr>
          <w:rFonts w:ascii="Times New Roman" w:hAnsi="Times New Roman"/>
          <w:sz w:val="24"/>
          <w:szCs w:val="24"/>
        </w:rPr>
        <w:t xml:space="preserve"> </w:t>
      </w:r>
      <w:r w:rsidRPr="0074522C">
        <w:rPr>
          <w:rFonts w:ascii="Times New Roman" w:hAnsi="Times New Roman"/>
          <w:sz w:val="24"/>
          <w:szCs w:val="24"/>
        </w:rPr>
        <w:t>tidak terpisah untuk pemakaian bersama dalam kesatuan fungsi dengan</w:t>
      </w:r>
      <w:r w:rsidR="00A43F6F">
        <w:rPr>
          <w:rFonts w:ascii="Times New Roman" w:hAnsi="Times New Roman"/>
          <w:sz w:val="24"/>
          <w:szCs w:val="24"/>
        </w:rPr>
        <w:t xml:space="preserve"> </w:t>
      </w:r>
      <w:r w:rsidRPr="0074522C">
        <w:rPr>
          <w:rFonts w:ascii="Times New Roman" w:hAnsi="Times New Roman"/>
          <w:sz w:val="24"/>
          <w:szCs w:val="24"/>
        </w:rPr>
        <w:t>satuan-satuan rumah susun</w:t>
      </w:r>
      <w:r w:rsidR="00A43F6F">
        <w:rPr>
          <w:rFonts w:ascii="Times New Roman" w:hAnsi="Times New Roman"/>
          <w:sz w:val="24"/>
          <w:szCs w:val="24"/>
        </w:rPr>
        <w:t>, c</w:t>
      </w:r>
      <w:r w:rsidRPr="0074522C">
        <w:rPr>
          <w:rFonts w:ascii="Times New Roman" w:hAnsi="Times New Roman"/>
          <w:sz w:val="24"/>
          <w:szCs w:val="24"/>
        </w:rPr>
        <w:t xml:space="preserve">ontohnya adalah dinding, lantai, tangga, </w:t>
      </w:r>
      <w:r w:rsidRPr="00977662">
        <w:rPr>
          <w:rFonts w:ascii="Times New Roman" w:hAnsi="Times New Roman"/>
          <w:i/>
          <w:sz w:val="24"/>
          <w:szCs w:val="24"/>
        </w:rPr>
        <w:t>lift</w:t>
      </w:r>
      <w:r w:rsidRPr="0074522C">
        <w:rPr>
          <w:rFonts w:ascii="Times New Roman" w:hAnsi="Times New Roman"/>
          <w:sz w:val="24"/>
          <w:szCs w:val="24"/>
        </w:rPr>
        <w:t>.</w:t>
      </w:r>
      <w:r w:rsidR="00A43F6F">
        <w:rPr>
          <w:rFonts w:ascii="Times New Roman" w:hAnsi="Times New Roman"/>
          <w:sz w:val="24"/>
          <w:szCs w:val="24"/>
        </w:rPr>
        <w:t xml:space="preserve"> </w:t>
      </w:r>
      <w:r w:rsidRPr="0074522C">
        <w:rPr>
          <w:rFonts w:ascii="Times New Roman" w:hAnsi="Times New Roman"/>
          <w:sz w:val="24"/>
          <w:szCs w:val="24"/>
        </w:rPr>
        <w:t>Benda bersama adalah benda yang bukan merupakan bagian rumah susun</w:t>
      </w:r>
      <w:r w:rsidR="00A43F6F">
        <w:rPr>
          <w:rFonts w:ascii="Times New Roman" w:hAnsi="Times New Roman"/>
          <w:sz w:val="24"/>
          <w:szCs w:val="24"/>
        </w:rPr>
        <w:t xml:space="preserve"> </w:t>
      </w:r>
      <w:r w:rsidRPr="0074522C">
        <w:rPr>
          <w:rFonts w:ascii="Times New Roman" w:hAnsi="Times New Roman"/>
          <w:sz w:val="24"/>
          <w:szCs w:val="24"/>
        </w:rPr>
        <w:t>tetapi dimiliki bersama secara tidak terpisah untuk pemakaiaan bersama,</w:t>
      </w:r>
      <w:r w:rsidR="00DC3252">
        <w:rPr>
          <w:rFonts w:ascii="Times New Roman" w:hAnsi="Times New Roman"/>
          <w:sz w:val="24"/>
          <w:szCs w:val="24"/>
        </w:rPr>
        <w:t xml:space="preserve"> </w:t>
      </w:r>
      <w:r w:rsidR="00A43F6F">
        <w:rPr>
          <w:rFonts w:ascii="Times New Roman" w:hAnsi="Times New Roman"/>
          <w:sz w:val="24"/>
          <w:szCs w:val="24"/>
        </w:rPr>
        <w:t>contohnya</w:t>
      </w:r>
      <w:r w:rsidRPr="0074522C">
        <w:rPr>
          <w:rFonts w:ascii="Times New Roman" w:hAnsi="Times New Roman"/>
          <w:sz w:val="24"/>
          <w:szCs w:val="24"/>
        </w:rPr>
        <w:t xml:space="preserve"> taman, tempat ibadah, </w:t>
      </w:r>
      <w:r w:rsidR="00A43F6F">
        <w:rPr>
          <w:rFonts w:ascii="Times New Roman" w:hAnsi="Times New Roman"/>
          <w:sz w:val="24"/>
          <w:szCs w:val="24"/>
        </w:rPr>
        <w:t xml:space="preserve">kolam renang, </w:t>
      </w:r>
      <w:r w:rsidR="00A43F6F" w:rsidRPr="00A43F6F">
        <w:rPr>
          <w:rFonts w:ascii="Times New Roman" w:hAnsi="Times New Roman"/>
          <w:i/>
          <w:sz w:val="24"/>
          <w:szCs w:val="24"/>
        </w:rPr>
        <w:t>sport club</w:t>
      </w:r>
      <w:r w:rsidR="00A43F6F">
        <w:rPr>
          <w:rFonts w:ascii="Times New Roman" w:hAnsi="Times New Roman"/>
          <w:sz w:val="24"/>
          <w:szCs w:val="24"/>
        </w:rPr>
        <w:t xml:space="preserve">, </w:t>
      </w:r>
      <w:r w:rsidRPr="0074522C">
        <w:rPr>
          <w:rFonts w:ascii="Times New Roman" w:hAnsi="Times New Roman"/>
          <w:sz w:val="24"/>
          <w:szCs w:val="24"/>
        </w:rPr>
        <w:t>tempat parkir, lapangan olahraga dan lain</w:t>
      </w:r>
      <w:r w:rsidR="00DC3252">
        <w:rPr>
          <w:rFonts w:ascii="Times New Roman" w:hAnsi="Times New Roman"/>
          <w:sz w:val="24"/>
          <w:szCs w:val="24"/>
        </w:rPr>
        <w:t>-</w:t>
      </w:r>
      <w:r w:rsidRPr="0074522C">
        <w:rPr>
          <w:rFonts w:ascii="Times New Roman" w:hAnsi="Times New Roman"/>
          <w:sz w:val="24"/>
          <w:szCs w:val="24"/>
        </w:rPr>
        <w:t>lain.</w:t>
      </w:r>
    </w:p>
    <w:p w:rsidR="0074522C" w:rsidRDefault="0074522C" w:rsidP="00B92AD6">
      <w:pPr>
        <w:pStyle w:val="ListParagraph"/>
        <w:spacing w:line="480" w:lineRule="auto"/>
        <w:jc w:val="both"/>
        <w:rPr>
          <w:rFonts w:ascii="Times New Roman" w:hAnsi="Times New Roman"/>
          <w:sz w:val="24"/>
          <w:szCs w:val="24"/>
        </w:rPr>
      </w:pPr>
      <w:r w:rsidRPr="0074522C">
        <w:rPr>
          <w:rFonts w:ascii="Times New Roman" w:hAnsi="Times New Roman"/>
          <w:sz w:val="24"/>
          <w:szCs w:val="24"/>
        </w:rPr>
        <w:lastRenderedPageBreak/>
        <w:t>Tanah bersama adalah sebidang tanah yang digunakan atas dasar hak</w:t>
      </w:r>
      <w:r w:rsidR="00A43F6F">
        <w:rPr>
          <w:rFonts w:ascii="Times New Roman" w:hAnsi="Times New Roman"/>
          <w:sz w:val="24"/>
          <w:szCs w:val="24"/>
        </w:rPr>
        <w:t xml:space="preserve"> </w:t>
      </w:r>
      <w:r w:rsidRPr="0074522C">
        <w:rPr>
          <w:rFonts w:ascii="Times New Roman" w:hAnsi="Times New Roman"/>
          <w:sz w:val="24"/>
          <w:szCs w:val="24"/>
        </w:rPr>
        <w:t>bersama secara tidak terpisah yang di atasnya berdiri rumah susun dan</w:t>
      </w:r>
      <w:r w:rsidR="00A43F6F">
        <w:rPr>
          <w:rFonts w:ascii="Times New Roman" w:hAnsi="Times New Roman"/>
          <w:sz w:val="24"/>
          <w:szCs w:val="24"/>
        </w:rPr>
        <w:t xml:space="preserve"> </w:t>
      </w:r>
      <w:r w:rsidRPr="0074522C">
        <w:rPr>
          <w:rFonts w:ascii="Times New Roman" w:hAnsi="Times New Roman"/>
          <w:sz w:val="24"/>
          <w:szCs w:val="24"/>
        </w:rPr>
        <w:t>ditetapkan batasnya dalam persyaratan i</w:t>
      </w:r>
      <w:r w:rsidR="00A43F6F">
        <w:rPr>
          <w:rFonts w:ascii="Times New Roman" w:hAnsi="Times New Roman"/>
          <w:sz w:val="24"/>
          <w:szCs w:val="24"/>
        </w:rPr>
        <w:t>j</w:t>
      </w:r>
      <w:r w:rsidRPr="0074522C">
        <w:rPr>
          <w:rFonts w:ascii="Times New Roman" w:hAnsi="Times New Roman"/>
          <w:sz w:val="24"/>
          <w:szCs w:val="24"/>
        </w:rPr>
        <w:t>in bangunan.</w:t>
      </w:r>
    </w:p>
    <w:p w:rsidR="001027CB" w:rsidRDefault="00A43F6F" w:rsidP="000E0475">
      <w:pPr>
        <w:pStyle w:val="ListParagraph"/>
        <w:spacing w:after="0" w:line="480" w:lineRule="auto"/>
        <w:ind w:firstLine="360"/>
        <w:jc w:val="both"/>
        <w:rPr>
          <w:rFonts w:ascii="Times New Roman" w:hAnsi="Times New Roman"/>
          <w:sz w:val="20"/>
          <w:szCs w:val="20"/>
        </w:rPr>
      </w:pPr>
      <w:r>
        <w:rPr>
          <w:rFonts w:ascii="Times New Roman" w:hAnsi="Times New Roman"/>
          <w:sz w:val="24"/>
          <w:szCs w:val="24"/>
        </w:rPr>
        <w:t xml:space="preserve">       </w:t>
      </w:r>
      <w:r w:rsidR="0074522C" w:rsidRPr="0074522C">
        <w:rPr>
          <w:rFonts w:ascii="Times New Roman" w:hAnsi="Times New Roman"/>
          <w:sz w:val="24"/>
          <w:szCs w:val="24"/>
        </w:rPr>
        <w:t>Pembangunan berbagai jenis rumah susun sebagai alternatif</w:t>
      </w:r>
      <w:r>
        <w:rPr>
          <w:rFonts w:ascii="Times New Roman" w:hAnsi="Times New Roman"/>
          <w:sz w:val="24"/>
          <w:szCs w:val="24"/>
        </w:rPr>
        <w:t xml:space="preserve"> </w:t>
      </w:r>
      <w:r w:rsidR="0074522C" w:rsidRPr="0074522C">
        <w:rPr>
          <w:rFonts w:ascii="Times New Roman" w:hAnsi="Times New Roman"/>
          <w:sz w:val="24"/>
          <w:szCs w:val="24"/>
        </w:rPr>
        <w:t>pemecahan masalah diatas lebih banyak dilakukan oleh pihak swasta,</w:t>
      </w:r>
      <w:r>
        <w:rPr>
          <w:rFonts w:ascii="Times New Roman" w:hAnsi="Times New Roman"/>
          <w:sz w:val="24"/>
          <w:szCs w:val="24"/>
        </w:rPr>
        <w:t xml:space="preserve"> </w:t>
      </w:r>
      <w:r w:rsidR="0074522C" w:rsidRPr="0074522C">
        <w:rPr>
          <w:rFonts w:ascii="Times New Roman" w:hAnsi="Times New Roman"/>
          <w:sz w:val="24"/>
          <w:szCs w:val="24"/>
        </w:rPr>
        <w:t>yakni pengembang</w:t>
      </w:r>
      <w:r>
        <w:rPr>
          <w:rFonts w:ascii="Times New Roman" w:hAnsi="Times New Roman"/>
          <w:sz w:val="24"/>
          <w:szCs w:val="24"/>
        </w:rPr>
        <w:t xml:space="preserve">. </w:t>
      </w:r>
      <w:r w:rsidR="0074522C" w:rsidRPr="0074522C">
        <w:rPr>
          <w:rFonts w:ascii="Times New Roman" w:hAnsi="Times New Roman"/>
          <w:sz w:val="24"/>
          <w:szCs w:val="24"/>
        </w:rPr>
        <w:t>P</w:t>
      </w:r>
      <w:r w:rsidR="00DC3252">
        <w:rPr>
          <w:rFonts w:ascii="Times New Roman" w:hAnsi="Times New Roman"/>
          <w:sz w:val="24"/>
          <w:szCs w:val="24"/>
        </w:rPr>
        <w:t xml:space="preserve">eranan pengembang </w:t>
      </w:r>
      <w:r w:rsidR="0074522C" w:rsidRPr="0074522C">
        <w:rPr>
          <w:rFonts w:ascii="Times New Roman" w:hAnsi="Times New Roman"/>
          <w:sz w:val="24"/>
          <w:szCs w:val="24"/>
        </w:rPr>
        <w:t>sebagai pelaku usaha industri perumahan khususnya dalam hal</w:t>
      </w:r>
      <w:r>
        <w:rPr>
          <w:rFonts w:ascii="Times New Roman" w:hAnsi="Times New Roman"/>
          <w:sz w:val="24"/>
          <w:szCs w:val="24"/>
        </w:rPr>
        <w:t xml:space="preserve"> </w:t>
      </w:r>
      <w:r w:rsidR="0074522C" w:rsidRPr="0074522C">
        <w:rPr>
          <w:rFonts w:ascii="Times New Roman" w:hAnsi="Times New Roman"/>
          <w:sz w:val="24"/>
          <w:szCs w:val="24"/>
        </w:rPr>
        <w:t>pembangunan rumah susun/apartemen adalah memberikan informasi</w:t>
      </w:r>
      <w:r>
        <w:rPr>
          <w:rFonts w:ascii="Times New Roman" w:hAnsi="Times New Roman"/>
          <w:sz w:val="24"/>
          <w:szCs w:val="24"/>
        </w:rPr>
        <w:t xml:space="preserve"> </w:t>
      </w:r>
      <w:r w:rsidR="0074522C" w:rsidRPr="0074522C">
        <w:rPr>
          <w:rFonts w:ascii="Times New Roman" w:hAnsi="Times New Roman"/>
          <w:sz w:val="24"/>
          <w:szCs w:val="24"/>
        </w:rPr>
        <w:t>penting, jelas dan akurat kepada konsumen mengenai produk yang</w:t>
      </w:r>
      <w:r>
        <w:rPr>
          <w:rFonts w:ascii="Times New Roman" w:hAnsi="Times New Roman"/>
          <w:sz w:val="24"/>
          <w:szCs w:val="24"/>
        </w:rPr>
        <w:t xml:space="preserve"> </w:t>
      </w:r>
      <w:r w:rsidR="0074522C" w:rsidRPr="0074522C">
        <w:rPr>
          <w:rFonts w:ascii="Times New Roman" w:hAnsi="Times New Roman"/>
          <w:sz w:val="24"/>
          <w:szCs w:val="24"/>
        </w:rPr>
        <w:t>ditawarkan seperti informasi jenis hak atas tanah, kondisi fisik bangunan</w:t>
      </w:r>
      <w:r>
        <w:rPr>
          <w:rFonts w:ascii="Times New Roman" w:hAnsi="Times New Roman"/>
          <w:sz w:val="24"/>
          <w:szCs w:val="24"/>
        </w:rPr>
        <w:t xml:space="preserve"> </w:t>
      </w:r>
      <w:r w:rsidR="0074522C" w:rsidRPr="0074522C">
        <w:rPr>
          <w:rFonts w:ascii="Times New Roman" w:hAnsi="Times New Roman"/>
          <w:sz w:val="24"/>
          <w:szCs w:val="24"/>
        </w:rPr>
        <w:t>dan harga jual.</w:t>
      </w:r>
      <w:r w:rsidR="00B94705">
        <w:rPr>
          <w:rFonts w:ascii="Times New Roman" w:hAnsi="Times New Roman"/>
          <w:sz w:val="24"/>
          <w:szCs w:val="24"/>
          <w:vertAlign w:val="superscript"/>
        </w:rPr>
        <w:t>4</w:t>
      </w:r>
      <w:r w:rsidR="000E0475">
        <w:rPr>
          <w:rFonts w:ascii="Times New Roman" w:hAnsi="Times New Roman"/>
          <w:sz w:val="24"/>
          <w:szCs w:val="24"/>
          <w:vertAlign w:val="superscript"/>
        </w:rPr>
        <w:t xml:space="preserve"> </w:t>
      </w:r>
    </w:p>
    <w:p w:rsidR="00723568" w:rsidRDefault="00A43F6F" w:rsidP="000E0475">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             </w:t>
      </w:r>
      <w:r w:rsidR="00330590" w:rsidRPr="00330590">
        <w:rPr>
          <w:rFonts w:ascii="Times New Roman" w:hAnsi="Times New Roman"/>
          <w:sz w:val="24"/>
          <w:szCs w:val="24"/>
        </w:rPr>
        <w:t xml:space="preserve">Menurut Pasal </w:t>
      </w:r>
      <w:r w:rsidR="00DC3252">
        <w:rPr>
          <w:rFonts w:ascii="Times New Roman" w:hAnsi="Times New Roman"/>
          <w:sz w:val="24"/>
          <w:szCs w:val="24"/>
        </w:rPr>
        <w:t>4</w:t>
      </w:r>
      <w:r w:rsidR="00330590" w:rsidRPr="00330590">
        <w:rPr>
          <w:rFonts w:ascii="Times New Roman" w:hAnsi="Times New Roman"/>
          <w:sz w:val="24"/>
          <w:szCs w:val="24"/>
        </w:rPr>
        <w:t xml:space="preserve">7 ayat (1) UU No. </w:t>
      </w:r>
      <w:r w:rsidR="00DC3252">
        <w:rPr>
          <w:rFonts w:ascii="Times New Roman" w:hAnsi="Times New Roman"/>
          <w:sz w:val="24"/>
          <w:szCs w:val="24"/>
        </w:rPr>
        <w:t>20</w:t>
      </w:r>
      <w:r w:rsidR="00330590" w:rsidRPr="00330590">
        <w:rPr>
          <w:rFonts w:ascii="Times New Roman" w:hAnsi="Times New Roman"/>
          <w:sz w:val="24"/>
          <w:szCs w:val="24"/>
        </w:rPr>
        <w:t xml:space="preserve"> Tahun </w:t>
      </w:r>
      <w:r w:rsidR="00DC3252">
        <w:rPr>
          <w:rFonts w:ascii="Times New Roman" w:hAnsi="Times New Roman"/>
          <w:sz w:val="24"/>
          <w:szCs w:val="24"/>
        </w:rPr>
        <w:t>2011</w:t>
      </w:r>
      <w:r w:rsidR="00330590" w:rsidRPr="00330590">
        <w:rPr>
          <w:rFonts w:ascii="Times New Roman" w:hAnsi="Times New Roman"/>
          <w:sz w:val="24"/>
          <w:szCs w:val="24"/>
        </w:rPr>
        <w:t>, rumah susun hanya</w:t>
      </w:r>
      <w:r w:rsidR="004F6706">
        <w:rPr>
          <w:rFonts w:ascii="Times New Roman" w:hAnsi="Times New Roman"/>
          <w:sz w:val="24"/>
          <w:szCs w:val="24"/>
        </w:rPr>
        <w:t xml:space="preserve"> </w:t>
      </w:r>
      <w:r w:rsidR="00330590" w:rsidRPr="00330590">
        <w:rPr>
          <w:rFonts w:ascii="Times New Roman" w:hAnsi="Times New Roman"/>
          <w:sz w:val="24"/>
          <w:szCs w:val="24"/>
        </w:rPr>
        <w:t>dapat dibangun di atas tanah hak milik, hak guna bangunan, hak pakai atas</w:t>
      </w:r>
      <w:r>
        <w:rPr>
          <w:rFonts w:ascii="Times New Roman" w:hAnsi="Times New Roman"/>
          <w:sz w:val="24"/>
          <w:szCs w:val="24"/>
        </w:rPr>
        <w:t xml:space="preserve"> </w:t>
      </w:r>
      <w:r w:rsidR="0069366B" w:rsidRPr="00330590">
        <w:rPr>
          <w:rFonts w:ascii="Times New Roman" w:hAnsi="Times New Roman"/>
          <w:sz w:val="24"/>
          <w:szCs w:val="24"/>
        </w:rPr>
        <w:t>tanah negara</w:t>
      </w:r>
      <w:r w:rsidR="00330590" w:rsidRPr="00330590">
        <w:rPr>
          <w:rFonts w:ascii="Times New Roman" w:hAnsi="Times New Roman"/>
          <w:sz w:val="24"/>
          <w:szCs w:val="24"/>
        </w:rPr>
        <w:t xml:space="preserve">, atau hak pengelolaan. Untuk tanah dengan hak pengelolaan, </w:t>
      </w:r>
      <w:r>
        <w:rPr>
          <w:rFonts w:ascii="Times New Roman" w:hAnsi="Times New Roman"/>
          <w:sz w:val="24"/>
          <w:szCs w:val="24"/>
        </w:rPr>
        <w:t>u</w:t>
      </w:r>
      <w:r w:rsidR="00330590" w:rsidRPr="00330590">
        <w:rPr>
          <w:rFonts w:ascii="Times New Roman" w:hAnsi="Times New Roman"/>
          <w:sz w:val="24"/>
          <w:szCs w:val="24"/>
        </w:rPr>
        <w:t>ndang</w:t>
      </w:r>
      <w:r w:rsidR="00DC3252">
        <w:rPr>
          <w:rFonts w:ascii="Times New Roman" w:hAnsi="Times New Roman"/>
          <w:sz w:val="24"/>
          <w:szCs w:val="24"/>
        </w:rPr>
        <w:t>-</w:t>
      </w:r>
      <w:r w:rsidR="00330590" w:rsidRPr="00330590">
        <w:rPr>
          <w:rFonts w:ascii="Times New Roman" w:hAnsi="Times New Roman"/>
          <w:sz w:val="24"/>
          <w:szCs w:val="24"/>
        </w:rPr>
        <w:t>undang</w:t>
      </w:r>
      <w:r>
        <w:rPr>
          <w:rFonts w:ascii="Times New Roman" w:hAnsi="Times New Roman"/>
          <w:sz w:val="24"/>
          <w:szCs w:val="24"/>
        </w:rPr>
        <w:t xml:space="preserve"> </w:t>
      </w:r>
      <w:r w:rsidR="00330590" w:rsidRPr="00330590">
        <w:rPr>
          <w:rFonts w:ascii="Times New Roman" w:hAnsi="Times New Roman"/>
          <w:sz w:val="24"/>
          <w:szCs w:val="24"/>
        </w:rPr>
        <w:t>memberikan pengaturan</w:t>
      </w:r>
      <w:r w:rsidR="0014267C">
        <w:rPr>
          <w:rFonts w:ascii="Times New Roman" w:hAnsi="Times New Roman"/>
          <w:sz w:val="24"/>
          <w:szCs w:val="24"/>
        </w:rPr>
        <w:t xml:space="preserve"> </w:t>
      </w:r>
      <w:r w:rsidR="00330590" w:rsidRPr="00330590">
        <w:rPr>
          <w:rFonts w:ascii="Times New Roman" w:hAnsi="Times New Roman"/>
          <w:sz w:val="24"/>
          <w:szCs w:val="24"/>
        </w:rPr>
        <w:t xml:space="preserve">khusus yaitu </w:t>
      </w:r>
      <w:r w:rsidR="0014267C">
        <w:rPr>
          <w:rFonts w:ascii="Times New Roman" w:hAnsi="Times New Roman"/>
          <w:sz w:val="24"/>
          <w:szCs w:val="24"/>
        </w:rPr>
        <w:t xml:space="preserve"> </w:t>
      </w:r>
      <w:r w:rsidR="00330590" w:rsidRPr="00330590">
        <w:rPr>
          <w:rFonts w:ascii="Times New Roman" w:hAnsi="Times New Roman"/>
          <w:sz w:val="24"/>
          <w:szCs w:val="24"/>
        </w:rPr>
        <w:t>bahwa penyelenggara</w:t>
      </w:r>
      <w:r>
        <w:rPr>
          <w:rFonts w:ascii="Times New Roman" w:hAnsi="Times New Roman"/>
          <w:sz w:val="24"/>
          <w:szCs w:val="24"/>
        </w:rPr>
        <w:t xml:space="preserve"> </w:t>
      </w:r>
      <w:r w:rsidR="00330590" w:rsidRPr="00330590">
        <w:rPr>
          <w:rFonts w:ascii="Times New Roman" w:hAnsi="Times New Roman"/>
          <w:sz w:val="24"/>
          <w:szCs w:val="24"/>
        </w:rPr>
        <w:t>pembangunan wajib menyelesaikan status hak guna bangunan diatas tanah</w:t>
      </w:r>
      <w:r>
        <w:rPr>
          <w:rFonts w:ascii="Times New Roman" w:hAnsi="Times New Roman"/>
          <w:sz w:val="24"/>
          <w:szCs w:val="24"/>
        </w:rPr>
        <w:t xml:space="preserve"> </w:t>
      </w:r>
      <w:r w:rsidR="00330590" w:rsidRPr="00330590">
        <w:rPr>
          <w:rFonts w:ascii="Times New Roman" w:hAnsi="Times New Roman"/>
          <w:sz w:val="24"/>
          <w:szCs w:val="24"/>
        </w:rPr>
        <w:t xml:space="preserve">tersebut sebelum menjual satuan rumah susun yang </w:t>
      </w:r>
    </w:p>
    <w:p w:rsidR="0074522C" w:rsidRDefault="00330590" w:rsidP="00B92AD6">
      <w:pPr>
        <w:pStyle w:val="ListParagraph"/>
        <w:spacing w:line="480" w:lineRule="auto"/>
        <w:jc w:val="both"/>
        <w:rPr>
          <w:rFonts w:ascii="Times New Roman" w:hAnsi="Times New Roman"/>
          <w:sz w:val="24"/>
          <w:szCs w:val="24"/>
        </w:rPr>
      </w:pPr>
      <w:r w:rsidRPr="00330590">
        <w:rPr>
          <w:rFonts w:ascii="Times New Roman" w:hAnsi="Times New Roman"/>
          <w:sz w:val="24"/>
          <w:szCs w:val="24"/>
        </w:rPr>
        <w:t>bersangkutan</w:t>
      </w:r>
      <w:r w:rsidR="00DC3252">
        <w:rPr>
          <w:rFonts w:ascii="Times New Roman" w:hAnsi="Times New Roman"/>
          <w:sz w:val="24"/>
          <w:szCs w:val="24"/>
        </w:rPr>
        <w:t>.</w:t>
      </w:r>
    </w:p>
    <w:p w:rsidR="00FB2A0A" w:rsidRPr="00906C23" w:rsidRDefault="00972914" w:rsidP="00BC57D4">
      <w:pPr>
        <w:pStyle w:val="ListParagraph"/>
        <w:numPr>
          <w:ilvl w:val="0"/>
          <w:numId w:val="12"/>
        </w:numPr>
        <w:spacing w:line="480" w:lineRule="auto"/>
        <w:rPr>
          <w:rFonts w:ascii="Times New Roman" w:hAnsi="Times New Roman"/>
          <w:b/>
          <w:sz w:val="24"/>
          <w:szCs w:val="24"/>
        </w:rPr>
      </w:pPr>
      <w:r w:rsidRPr="00906C23">
        <w:rPr>
          <w:rFonts w:ascii="Times New Roman" w:hAnsi="Times New Roman"/>
          <w:b/>
          <w:sz w:val="24"/>
          <w:szCs w:val="24"/>
        </w:rPr>
        <w:t xml:space="preserve">KEPMENPERA No. 9/KPTS/M/1995 </w:t>
      </w:r>
      <w:r w:rsidR="00DC3EC7">
        <w:rPr>
          <w:rFonts w:ascii="Times New Roman" w:hAnsi="Times New Roman"/>
          <w:b/>
          <w:sz w:val="24"/>
          <w:szCs w:val="24"/>
        </w:rPr>
        <w:t>s</w:t>
      </w:r>
      <w:r w:rsidRPr="00906C23">
        <w:rPr>
          <w:rFonts w:ascii="Times New Roman" w:hAnsi="Times New Roman"/>
          <w:b/>
          <w:sz w:val="24"/>
          <w:szCs w:val="24"/>
        </w:rPr>
        <w:t xml:space="preserve">ebagai </w:t>
      </w:r>
      <w:r w:rsidR="00DC3EC7">
        <w:rPr>
          <w:rFonts w:ascii="Times New Roman" w:hAnsi="Times New Roman"/>
          <w:b/>
          <w:sz w:val="24"/>
          <w:szCs w:val="24"/>
        </w:rPr>
        <w:t>p</w:t>
      </w:r>
      <w:r w:rsidRPr="00906C23">
        <w:rPr>
          <w:rFonts w:ascii="Times New Roman" w:hAnsi="Times New Roman"/>
          <w:b/>
          <w:sz w:val="24"/>
          <w:szCs w:val="24"/>
        </w:rPr>
        <w:t xml:space="preserve">edoman </w:t>
      </w:r>
      <w:r w:rsidR="00DC3EC7">
        <w:rPr>
          <w:rFonts w:ascii="Times New Roman" w:hAnsi="Times New Roman"/>
          <w:b/>
          <w:sz w:val="24"/>
          <w:szCs w:val="24"/>
        </w:rPr>
        <w:t>p</w:t>
      </w:r>
      <w:r w:rsidRPr="00906C23">
        <w:rPr>
          <w:rFonts w:ascii="Times New Roman" w:hAnsi="Times New Roman"/>
          <w:b/>
          <w:sz w:val="24"/>
          <w:szCs w:val="24"/>
        </w:rPr>
        <w:t xml:space="preserve">engikatan </w:t>
      </w:r>
      <w:r w:rsidR="00DC3EC7">
        <w:rPr>
          <w:rFonts w:ascii="Times New Roman" w:hAnsi="Times New Roman"/>
          <w:b/>
          <w:sz w:val="24"/>
          <w:szCs w:val="24"/>
        </w:rPr>
        <w:t>j</w:t>
      </w:r>
      <w:r w:rsidRPr="00906C23">
        <w:rPr>
          <w:rFonts w:ascii="Times New Roman" w:hAnsi="Times New Roman"/>
          <w:b/>
          <w:sz w:val="24"/>
          <w:szCs w:val="24"/>
        </w:rPr>
        <w:t xml:space="preserve">ual </w:t>
      </w:r>
      <w:r w:rsidR="00DC3EC7">
        <w:rPr>
          <w:rFonts w:ascii="Times New Roman" w:hAnsi="Times New Roman"/>
          <w:b/>
          <w:sz w:val="24"/>
          <w:szCs w:val="24"/>
        </w:rPr>
        <w:t>b</w:t>
      </w:r>
      <w:r w:rsidRPr="00906C23">
        <w:rPr>
          <w:rFonts w:ascii="Times New Roman" w:hAnsi="Times New Roman"/>
          <w:b/>
          <w:sz w:val="24"/>
          <w:szCs w:val="24"/>
        </w:rPr>
        <w:t xml:space="preserve">eli </w:t>
      </w:r>
      <w:r w:rsidR="007E5B63">
        <w:rPr>
          <w:rFonts w:ascii="Times New Roman" w:hAnsi="Times New Roman"/>
          <w:b/>
          <w:sz w:val="24"/>
          <w:szCs w:val="24"/>
        </w:rPr>
        <w:t>d</w:t>
      </w:r>
      <w:r w:rsidRPr="00906C23">
        <w:rPr>
          <w:rFonts w:ascii="Times New Roman" w:hAnsi="Times New Roman"/>
          <w:b/>
          <w:sz w:val="24"/>
          <w:szCs w:val="24"/>
        </w:rPr>
        <w:t xml:space="preserve">alam </w:t>
      </w:r>
      <w:r w:rsidR="00DC3EC7">
        <w:rPr>
          <w:rFonts w:ascii="Times New Roman" w:hAnsi="Times New Roman"/>
          <w:b/>
          <w:sz w:val="24"/>
          <w:szCs w:val="24"/>
        </w:rPr>
        <w:t>i</w:t>
      </w:r>
      <w:r w:rsidRPr="00906C23">
        <w:rPr>
          <w:rFonts w:ascii="Times New Roman" w:hAnsi="Times New Roman"/>
          <w:b/>
          <w:sz w:val="24"/>
          <w:szCs w:val="24"/>
        </w:rPr>
        <w:t xml:space="preserve">ndustri </w:t>
      </w:r>
      <w:r w:rsidR="00DC3EC7">
        <w:rPr>
          <w:rFonts w:ascii="Times New Roman" w:hAnsi="Times New Roman"/>
          <w:b/>
          <w:sz w:val="24"/>
          <w:szCs w:val="24"/>
        </w:rPr>
        <w:t>p</w:t>
      </w:r>
      <w:r w:rsidRPr="00906C23">
        <w:rPr>
          <w:rFonts w:ascii="Times New Roman" w:hAnsi="Times New Roman"/>
          <w:b/>
          <w:sz w:val="24"/>
          <w:szCs w:val="24"/>
        </w:rPr>
        <w:t>erumahan.</w:t>
      </w:r>
    </w:p>
    <w:p w:rsidR="00B17475" w:rsidRDefault="007E5B63" w:rsidP="00B17475">
      <w:pPr>
        <w:pStyle w:val="ListParagraph"/>
        <w:spacing w:line="480" w:lineRule="auto"/>
        <w:jc w:val="both"/>
        <w:rPr>
          <w:rFonts w:ascii="Times New Roman" w:hAnsi="Times New Roman"/>
          <w:sz w:val="24"/>
          <w:szCs w:val="24"/>
        </w:rPr>
      </w:pPr>
      <w:r>
        <w:rPr>
          <w:rFonts w:ascii="Times New Roman" w:hAnsi="Times New Roman"/>
          <w:sz w:val="24"/>
          <w:szCs w:val="24"/>
        </w:rPr>
        <w:t xml:space="preserve">     </w:t>
      </w:r>
      <w:r w:rsidR="0022799C" w:rsidRPr="0079755F">
        <w:rPr>
          <w:rFonts w:ascii="Times New Roman" w:hAnsi="Times New Roman"/>
          <w:sz w:val="24"/>
          <w:szCs w:val="24"/>
          <w:lang w:val="en-US"/>
        </w:rPr>
        <w:t>Perjanjian jual beli menurut Pasal 1457 KUH</w:t>
      </w:r>
      <w:r w:rsidR="0014267C">
        <w:rPr>
          <w:rFonts w:ascii="Times New Roman" w:hAnsi="Times New Roman"/>
          <w:sz w:val="24"/>
          <w:szCs w:val="24"/>
        </w:rPr>
        <w:t xml:space="preserve"> </w:t>
      </w:r>
      <w:r w:rsidR="0022799C" w:rsidRPr="0079755F">
        <w:rPr>
          <w:rFonts w:ascii="Times New Roman" w:hAnsi="Times New Roman"/>
          <w:sz w:val="24"/>
          <w:szCs w:val="24"/>
          <w:lang w:val="en-US"/>
        </w:rPr>
        <w:t>Perdata adalah</w:t>
      </w:r>
      <w:r w:rsidR="0022799C">
        <w:rPr>
          <w:rFonts w:ascii="Times New Roman" w:hAnsi="Times New Roman"/>
          <w:sz w:val="24"/>
          <w:szCs w:val="24"/>
        </w:rPr>
        <w:t xml:space="preserve"> </w:t>
      </w:r>
      <w:r w:rsidR="0022799C" w:rsidRPr="0079755F">
        <w:rPr>
          <w:rFonts w:ascii="Times New Roman" w:hAnsi="Times New Roman"/>
          <w:sz w:val="24"/>
          <w:szCs w:val="24"/>
          <w:lang w:val="en-US"/>
        </w:rPr>
        <w:t>suatu perjanjian dengan perjanjian itu pihak yang satu mengikatkan</w:t>
      </w:r>
      <w:r w:rsidR="0022799C">
        <w:rPr>
          <w:rFonts w:ascii="Times New Roman" w:hAnsi="Times New Roman"/>
          <w:sz w:val="24"/>
          <w:szCs w:val="24"/>
        </w:rPr>
        <w:t xml:space="preserve"> </w:t>
      </w:r>
      <w:r w:rsidR="0022799C" w:rsidRPr="0079755F">
        <w:rPr>
          <w:rFonts w:ascii="Times New Roman" w:hAnsi="Times New Roman"/>
          <w:sz w:val="24"/>
          <w:szCs w:val="24"/>
          <w:lang w:val="en-US"/>
        </w:rPr>
        <w:t xml:space="preserve">dirinya </w:t>
      </w:r>
    </w:p>
    <w:p w:rsidR="00811776" w:rsidRPr="000E0475" w:rsidRDefault="000E0475" w:rsidP="000E0475">
      <w:pPr>
        <w:spacing w:after="0" w:line="240" w:lineRule="auto"/>
        <w:jc w:val="both"/>
        <w:rPr>
          <w:rFonts w:ascii="Times New Roman" w:hAnsi="Times New Roman"/>
          <w:sz w:val="20"/>
          <w:szCs w:val="20"/>
          <w:vertAlign w:val="superscript"/>
        </w:rPr>
      </w:pPr>
      <w:r>
        <w:rPr>
          <w:rFonts w:ascii="Times New Roman" w:hAnsi="Times New Roman"/>
          <w:sz w:val="20"/>
          <w:szCs w:val="20"/>
          <w:vertAlign w:val="superscript"/>
        </w:rPr>
        <w:t>_</w:t>
      </w:r>
      <w:r>
        <w:rPr>
          <w:rFonts w:ascii="Times New Roman" w:hAnsi="Times New Roman"/>
          <w:sz w:val="20"/>
          <w:szCs w:val="20"/>
          <w:vertAlign w:val="superscript"/>
        </w:rPr>
        <w:tab/>
      </w:r>
      <w:r w:rsidRPr="000E0475">
        <w:rPr>
          <w:rFonts w:ascii="Times New Roman" w:hAnsi="Times New Roman"/>
          <w:sz w:val="20"/>
          <w:szCs w:val="20"/>
          <w:vertAlign w:val="superscript"/>
        </w:rPr>
        <w:t>________________________________________</w:t>
      </w:r>
    </w:p>
    <w:p w:rsidR="00B17475" w:rsidRPr="007E5B63" w:rsidRDefault="00B17475" w:rsidP="00B17475">
      <w:pPr>
        <w:pStyle w:val="ListParagraph"/>
        <w:spacing w:after="0" w:line="240" w:lineRule="auto"/>
        <w:ind w:firstLine="720"/>
        <w:jc w:val="both"/>
        <w:rPr>
          <w:rFonts w:ascii="Times New Roman" w:hAnsi="Times New Roman"/>
          <w:sz w:val="20"/>
          <w:szCs w:val="20"/>
        </w:rPr>
      </w:pPr>
      <w:r w:rsidRPr="0079755F">
        <w:rPr>
          <w:rFonts w:ascii="Times New Roman" w:hAnsi="Times New Roman"/>
          <w:sz w:val="20"/>
          <w:szCs w:val="20"/>
          <w:vertAlign w:val="superscript"/>
        </w:rPr>
        <w:t>4</w:t>
      </w:r>
      <w:r w:rsidRPr="007E5B63">
        <w:rPr>
          <w:rFonts w:ascii="Times New Roman" w:hAnsi="Times New Roman"/>
          <w:sz w:val="20"/>
          <w:szCs w:val="20"/>
        </w:rPr>
        <w:t xml:space="preserve"> Gunawan Widjaja dan Ahmad Yani,  </w:t>
      </w:r>
      <w:r w:rsidRPr="007E5B63">
        <w:rPr>
          <w:rFonts w:ascii="Times New Roman" w:hAnsi="Times New Roman"/>
          <w:i/>
          <w:sz w:val="20"/>
          <w:szCs w:val="20"/>
        </w:rPr>
        <w:t>Hukum tentang PerlindunganKonsumen</w:t>
      </w:r>
      <w:r w:rsidRPr="007E5B63">
        <w:rPr>
          <w:rFonts w:ascii="Times New Roman" w:hAnsi="Times New Roman"/>
          <w:sz w:val="20"/>
          <w:szCs w:val="20"/>
        </w:rPr>
        <w:t>, PT Gramedia Pustaka Utama, Jakarta, 2001,  h</w:t>
      </w:r>
      <w:r>
        <w:rPr>
          <w:rFonts w:ascii="Times New Roman" w:hAnsi="Times New Roman"/>
          <w:sz w:val="20"/>
          <w:szCs w:val="20"/>
        </w:rPr>
        <w:t>a</w:t>
      </w:r>
      <w:r w:rsidRPr="007E5B63">
        <w:rPr>
          <w:rFonts w:ascii="Times New Roman" w:hAnsi="Times New Roman"/>
          <w:sz w:val="20"/>
          <w:szCs w:val="20"/>
        </w:rPr>
        <w:t>l</w:t>
      </w:r>
      <w:r>
        <w:rPr>
          <w:rFonts w:ascii="Times New Roman" w:hAnsi="Times New Roman"/>
          <w:sz w:val="20"/>
          <w:szCs w:val="20"/>
        </w:rPr>
        <w:t>.</w:t>
      </w:r>
      <w:r w:rsidRPr="007E5B63">
        <w:rPr>
          <w:rFonts w:ascii="Times New Roman" w:hAnsi="Times New Roman"/>
          <w:sz w:val="20"/>
          <w:szCs w:val="20"/>
        </w:rPr>
        <w:t xml:space="preserve"> 30.</w:t>
      </w:r>
    </w:p>
    <w:p w:rsidR="00B17475" w:rsidRDefault="00B17475" w:rsidP="0022799C">
      <w:pPr>
        <w:pStyle w:val="ListParagraph"/>
        <w:spacing w:line="480" w:lineRule="auto"/>
        <w:jc w:val="both"/>
        <w:rPr>
          <w:rFonts w:ascii="Times New Roman" w:hAnsi="Times New Roman"/>
          <w:sz w:val="24"/>
          <w:szCs w:val="24"/>
        </w:rPr>
      </w:pPr>
    </w:p>
    <w:p w:rsidR="0022799C" w:rsidRPr="0079755F" w:rsidRDefault="0022799C" w:rsidP="0022799C">
      <w:pPr>
        <w:pStyle w:val="ListParagraph"/>
        <w:spacing w:line="480" w:lineRule="auto"/>
        <w:jc w:val="both"/>
        <w:rPr>
          <w:rFonts w:ascii="Times New Roman" w:hAnsi="Times New Roman"/>
          <w:sz w:val="24"/>
          <w:szCs w:val="24"/>
          <w:lang w:val="en-US"/>
        </w:rPr>
      </w:pPr>
      <w:r w:rsidRPr="0079755F">
        <w:rPr>
          <w:rFonts w:ascii="Times New Roman" w:hAnsi="Times New Roman"/>
          <w:sz w:val="24"/>
          <w:szCs w:val="24"/>
          <w:lang w:val="en-US"/>
        </w:rPr>
        <w:lastRenderedPageBreak/>
        <w:t>untuk menyerahkan hak milik atas barang dan pihak yang</w:t>
      </w:r>
      <w:r>
        <w:rPr>
          <w:rFonts w:ascii="Times New Roman" w:hAnsi="Times New Roman"/>
          <w:sz w:val="24"/>
          <w:szCs w:val="24"/>
        </w:rPr>
        <w:t xml:space="preserve"> </w:t>
      </w:r>
      <w:r w:rsidRPr="0079755F">
        <w:rPr>
          <w:rFonts w:ascii="Times New Roman" w:hAnsi="Times New Roman"/>
          <w:sz w:val="24"/>
          <w:szCs w:val="24"/>
          <w:lang w:val="en-US"/>
        </w:rPr>
        <w:t>lain untuk membayar harga yang telah dijanjikan.</w:t>
      </w:r>
    </w:p>
    <w:p w:rsidR="0022799C" w:rsidRDefault="007E5B63" w:rsidP="00F125DC">
      <w:pPr>
        <w:pStyle w:val="ListParagraph"/>
        <w:spacing w:line="480" w:lineRule="auto"/>
        <w:ind w:firstLine="350"/>
        <w:jc w:val="both"/>
        <w:rPr>
          <w:rFonts w:ascii="Times New Roman" w:hAnsi="Times New Roman"/>
          <w:sz w:val="24"/>
          <w:szCs w:val="24"/>
        </w:rPr>
      </w:pPr>
      <w:r>
        <w:rPr>
          <w:rFonts w:ascii="Times New Roman" w:hAnsi="Times New Roman"/>
          <w:sz w:val="24"/>
          <w:szCs w:val="24"/>
        </w:rPr>
        <w:t xml:space="preserve">    </w:t>
      </w:r>
      <w:r w:rsidR="00972914" w:rsidRPr="00972914">
        <w:rPr>
          <w:rFonts w:ascii="Times New Roman" w:hAnsi="Times New Roman"/>
          <w:sz w:val="24"/>
          <w:szCs w:val="24"/>
        </w:rPr>
        <w:t>Pada tanggal 23 Juni 1995 Kementerian Negara Perumahan Rakyat</w:t>
      </w:r>
      <w:r>
        <w:rPr>
          <w:rFonts w:ascii="Times New Roman" w:hAnsi="Times New Roman"/>
          <w:sz w:val="24"/>
          <w:szCs w:val="24"/>
        </w:rPr>
        <w:t xml:space="preserve"> </w:t>
      </w:r>
      <w:r w:rsidR="00972914" w:rsidRPr="00972914">
        <w:rPr>
          <w:rFonts w:ascii="Times New Roman" w:hAnsi="Times New Roman"/>
          <w:sz w:val="24"/>
          <w:szCs w:val="24"/>
        </w:rPr>
        <w:t xml:space="preserve">telah menetapkan suatu peraturan </w:t>
      </w:r>
      <w:r w:rsidR="0069366B" w:rsidRPr="00972914">
        <w:rPr>
          <w:rFonts w:ascii="Times New Roman" w:hAnsi="Times New Roman"/>
          <w:sz w:val="24"/>
          <w:szCs w:val="24"/>
        </w:rPr>
        <w:t>tentang pedoman pengikatan jual beli</w:t>
      </w:r>
      <w:r w:rsidR="0069366B">
        <w:rPr>
          <w:rFonts w:ascii="Times New Roman" w:hAnsi="Times New Roman"/>
          <w:sz w:val="24"/>
          <w:szCs w:val="24"/>
        </w:rPr>
        <w:t xml:space="preserve"> </w:t>
      </w:r>
      <w:r w:rsidR="0069366B" w:rsidRPr="00972914">
        <w:rPr>
          <w:rFonts w:ascii="Times New Roman" w:hAnsi="Times New Roman"/>
          <w:sz w:val="24"/>
          <w:szCs w:val="24"/>
        </w:rPr>
        <w:t xml:space="preserve">rumah dengan </w:t>
      </w:r>
      <w:r w:rsidR="00972914" w:rsidRPr="00972914">
        <w:rPr>
          <w:rFonts w:ascii="Times New Roman" w:hAnsi="Times New Roman"/>
          <w:sz w:val="24"/>
          <w:szCs w:val="24"/>
        </w:rPr>
        <w:t>Kepmenpera No. 9/KPTS/M/1995. Keputusan</w:t>
      </w:r>
      <w:r>
        <w:rPr>
          <w:rFonts w:ascii="Times New Roman" w:hAnsi="Times New Roman"/>
          <w:sz w:val="24"/>
          <w:szCs w:val="24"/>
        </w:rPr>
        <w:t xml:space="preserve"> </w:t>
      </w:r>
      <w:r w:rsidR="00972914" w:rsidRPr="00972914">
        <w:rPr>
          <w:rFonts w:ascii="Times New Roman" w:hAnsi="Times New Roman"/>
          <w:sz w:val="24"/>
          <w:szCs w:val="24"/>
        </w:rPr>
        <w:t xml:space="preserve">Menteri tersebut </w:t>
      </w:r>
      <w:r>
        <w:rPr>
          <w:rFonts w:ascii="Times New Roman" w:hAnsi="Times New Roman"/>
          <w:sz w:val="24"/>
          <w:szCs w:val="24"/>
        </w:rPr>
        <w:t>mengatur</w:t>
      </w:r>
      <w:r w:rsidR="00972914" w:rsidRPr="00972914">
        <w:rPr>
          <w:rFonts w:ascii="Times New Roman" w:hAnsi="Times New Roman"/>
          <w:sz w:val="24"/>
          <w:szCs w:val="24"/>
        </w:rPr>
        <w:t xml:space="preserve"> bagaimana hubungan bisnis antara pelaku usaha</w:t>
      </w:r>
      <w:r>
        <w:rPr>
          <w:rFonts w:ascii="Times New Roman" w:hAnsi="Times New Roman"/>
          <w:sz w:val="24"/>
          <w:szCs w:val="24"/>
        </w:rPr>
        <w:t xml:space="preserve"> </w:t>
      </w:r>
      <w:r w:rsidR="00972914" w:rsidRPr="00972914">
        <w:rPr>
          <w:rFonts w:ascii="Times New Roman" w:hAnsi="Times New Roman"/>
          <w:sz w:val="24"/>
          <w:szCs w:val="24"/>
        </w:rPr>
        <w:t>industri perumahan</w:t>
      </w:r>
      <w:r w:rsidR="00972914" w:rsidRPr="00427B7E">
        <w:rPr>
          <w:rFonts w:ascii="Times New Roman" w:hAnsi="Times New Roman"/>
          <w:sz w:val="24"/>
          <w:szCs w:val="24"/>
        </w:rPr>
        <w:t>/</w:t>
      </w:r>
      <w:r w:rsidR="00427B7E" w:rsidRPr="00427B7E">
        <w:rPr>
          <w:rFonts w:ascii="Times New Roman" w:hAnsi="Times New Roman"/>
          <w:sz w:val="24"/>
          <w:szCs w:val="24"/>
        </w:rPr>
        <w:t>pengembang</w:t>
      </w:r>
      <w:r w:rsidR="00972914" w:rsidRPr="00972914">
        <w:rPr>
          <w:rFonts w:ascii="Times New Roman" w:hAnsi="Times New Roman"/>
          <w:sz w:val="24"/>
          <w:szCs w:val="24"/>
        </w:rPr>
        <w:t xml:space="preserve"> dengan masyarakat sebagai konsumen. Bahwa</w:t>
      </w:r>
      <w:r>
        <w:rPr>
          <w:rFonts w:ascii="Times New Roman" w:hAnsi="Times New Roman"/>
          <w:sz w:val="24"/>
          <w:szCs w:val="24"/>
        </w:rPr>
        <w:t xml:space="preserve"> </w:t>
      </w:r>
      <w:r w:rsidR="00972914" w:rsidRPr="00972914">
        <w:rPr>
          <w:rFonts w:ascii="Times New Roman" w:hAnsi="Times New Roman"/>
          <w:sz w:val="24"/>
          <w:szCs w:val="24"/>
        </w:rPr>
        <w:t xml:space="preserve">adanya </w:t>
      </w:r>
      <w:r w:rsidR="0022799C">
        <w:rPr>
          <w:rFonts w:ascii="Times New Roman" w:hAnsi="Times New Roman"/>
          <w:sz w:val="24"/>
          <w:szCs w:val="24"/>
        </w:rPr>
        <w:t xml:space="preserve">  </w:t>
      </w:r>
      <w:r w:rsidR="00972914" w:rsidRPr="00972914">
        <w:rPr>
          <w:rFonts w:ascii="Times New Roman" w:hAnsi="Times New Roman"/>
          <w:sz w:val="24"/>
          <w:szCs w:val="24"/>
        </w:rPr>
        <w:t xml:space="preserve">dua </w:t>
      </w:r>
      <w:r w:rsidR="0022799C">
        <w:rPr>
          <w:rFonts w:ascii="Times New Roman" w:hAnsi="Times New Roman"/>
          <w:sz w:val="24"/>
          <w:szCs w:val="24"/>
        </w:rPr>
        <w:t xml:space="preserve">  </w:t>
      </w:r>
      <w:r w:rsidR="00972914" w:rsidRPr="00972914">
        <w:rPr>
          <w:rFonts w:ascii="Times New Roman" w:hAnsi="Times New Roman"/>
          <w:sz w:val="24"/>
          <w:szCs w:val="24"/>
        </w:rPr>
        <w:t xml:space="preserve">pihak </w:t>
      </w:r>
      <w:r w:rsidR="0022799C">
        <w:rPr>
          <w:rFonts w:ascii="Times New Roman" w:hAnsi="Times New Roman"/>
          <w:sz w:val="24"/>
          <w:szCs w:val="24"/>
        </w:rPr>
        <w:t xml:space="preserve"> </w:t>
      </w:r>
      <w:r w:rsidR="00972914" w:rsidRPr="00972914">
        <w:rPr>
          <w:rFonts w:ascii="Times New Roman" w:hAnsi="Times New Roman"/>
          <w:sz w:val="24"/>
          <w:szCs w:val="24"/>
        </w:rPr>
        <w:t>yakni</w:t>
      </w:r>
      <w:r w:rsidR="0022799C">
        <w:rPr>
          <w:rFonts w:ascii="Times New Roman" w:hAnsi="Times New Roman"/>
          <w:sz w:val="24"/>
          <w:szCs w:val="24"/>
        </w:rPr>
        <w:t xml:space="preserve"> </w:t>
      </w:r>
      <w:r w:rsidR="00972914" w:rsidRPr="00972914">
        <w:rPr>
          <w:rFonts w:ascii="Times New Roman" w:hAnsi="Times New Roman"/>
          <w:sz w:val="24"/>
          <w:szCs w:val="24"/>
        </w:rPr>
        <w:t xml:space="preserve"> </w:t>
      </w:r>
      <w:r w:rsidR="0069366B" w:rsidRPr="00972914">
        <w:rPr>
          <w:rFonts w:ascii="Times New Roman" w:hAnsi="Times New Roman"/>
          <w:sz w:val="24"/>
          <w:szCs w:val="24"/>
        </w:rPr>
        <w:t xml:space="preserve">perusahaan </w:t>
      </w:r>
      <w:r w:rsidR="0069366B">
        <w:rPr>
          <w:rFonts w:ascii="Times New Roman" w:hAnsi="Times New Roman"/>
          <w:sz w:val="24"/>
          <w:szCs w:val="24"/>
        </w:rPr>
        <w:t xml:space="preserve"> </w:t>
      </w:r>
      <w:r w:rsidR="0069366B" w:rsidRPr="00972914">
        <w:rPr>
          <w:rFonts w:ascii="Times New Roman" w:hAnsi="Times New Roman"/>
          <w:sz w:val="24"/>
          <w:szCs w:val="24"/>
        </w:rPr>
        <w:t>pembangunan perumahan</w:t>
      </w:r>
      <w:r w:rsidR="0069366B">
        <w:rPr>
          <w:rFonts w:ascii="Times New Roman" w:hAnsi="Times New Roman"/>
          <w:sz w:val="24"/>
          <w:szCs w:val="24"/>
        </w:rPr>
        <w:t xml:space="preserve"> </w:t>
      </w:r>
      <w:r w:rsidR="0069366B" w:rsidRPr="00972914">
        <w:rPr>
          <w:rFonts w:ascii="Times New Roman" w:hAnsi="Times New Roman"/>
          <w:sz w:val="24"/>
          <w:szCs w:val="24"/>
        </w:rPr>
        <w:t xml:space="preserve"> dan</w:t>
      </w:r>
      <w:r w:rsidR="0069366B">
        <w:rPr>
          <w:rFonts w:ascii="Times New Roman" w:hAnsi="Times New Roman"/>
          <w:sz w:val="24"/>
          <w:szCs w:val="24"/>
        </w:rPr>
        <w:t xml:space="preserve">  </w:t>
      </w:r>
    </w:p>
    <w:p w:rsidR="00972914" w:rsidRPr="00972914" w:rsidRDefault="0069366B" w:rsidP="00CF1855">
      <w:pPr>
        <w:pStyle w:val="ListParagraph"/>
        <w:spacing w:line="480" w:lineRule="auto"/>
        <w:jc w:val="both"/>
        <w:rPr>
          <w:rFonts w:ascii="Times New Roman" w:hAnsi="Times New Roman"/>
          <w:sz w:val="24"/>
          <w:szCs w:val="24"/>
        </w:rPr>
      </w:pPr>
      <w:r w:rsidRPr="00972914">
        <w:rPr>
          <w:rFonts w:ascii="Times New Roman" w:hAnsi="Times New Roman"/>
          <w:sz w:val="24"/>
          <w:szCs w:val="24"/>
        </w:rPr>
        <w:t xml:space="preserve">permukiman </w:t>
      </w:r>
      <w:r>
        <w:rPr>
          <w:rFonts w:ascii="Times New Roman" w:hAnsi="Times New Roman"/>
          <w:sz w:val="24"/>
          <w:szCs w:val="24"/>
        </w:rPr>
        <w:t xml:space="preserve"> </w:t>
      </w:r>
      <w:r w:rsidRPr="00972914">
        <w:rPr>
          <w:rFonts w:ascii="Times New Roman" w:hAnsi="Times New Roman"/>
          <w:sz w:val="24"/>
          <w:szCs w:val="24"/>
        </w:rPr>
        <w:t>(</w:t>
      </w:r>
      <w:r>
        <w:rPr>
          <w:rFonts w:ascii="Times New Roman" w:hAnsi="Times New Roman"/>
          <w:sz w:val="24"/>
          <w:szCs w:val="24"/>
        </w:rPr>
        <w:t>pengembang</w:t>
      </w:r>
      <w:r w:rsidRPr="00972914">
        <w:rPr>
          <w:rFonts w:ascii="Times New Roman" w:hAnsi="Times New Roman"/>
          <w:sz w:val="24"/>
          <w:szCs w:val="24"/>
        </w:rPr>
        <w:t>),</w:t>
      </w:r>
      <w:r>
        <w:rPr>
          <w:rFonts w:ascii="Times New Roman" w:hAnsi="Times New Roman"/>
          <w:sz w:val="24"/>
          <w:szCs w:val="24"/>
        </w:rPr>
        <w:t xml:space="preserve"> </w:t>
      </w:r>
      <w:r w:rsidR="00CF1855">
        <w:rPr>
          <w:rFonts w:ascii="Times New Roman" w:hAnsi="Times New Roman"/>
          <w:sz w:val="24"/>
          <w:szCs w:val="24"/>
        </w:rPr>
        <w:t xml:space="preserve"> </w:t>
      </w:r>
      <w:r w:rsidR="00972914" w:rsidRPr="00972914">
        <w:rPr>
          <w:rFonts w:ascii="Times New Roman" w:hAnsi="Times New Roman"/>
          <w:sz w:val="24"/>
          <w:szCs w:val="24"/>
        </w:rPr>
        <w:t xml:space="preserve"> yang</w:t>
      </w:r>
      <w:r w:rsidR="00CF1855">
        <w:rPr>
          <w:rFonts w:ascii="Times New Roman" w:hAnsi="Times New Roman"/>
          <w:sz w:val="24"/>
          <w:szCs w:val="24"/>
        </w:rPr>
        <w:t xml:space="preserve">  </w:t>
      </w:r>
      <w:r w:rsidR="00972914" w:rsidRPr="00972914">
        <w:rPr>
          <w:rFonts w:ascii="Times New Roman" w:hAnsi="Times New Roman"/>
          <w:sz w:val="24"/>
          <w:szCs w:val="24"/>
        </w:rPr>
        <w:t xml:space="preserve"> bertindak</w:t>
      </w:r>
      <w:r w:rsidR="00CF1855">
        <w:rPr>
          <w:rFonts w:ascii="Times New Roman" w:hAnsi="Times New Roman"/>
          <w:sz w:val="24"/>
          <w:szCs w:val="24"/>
        </w:rPr>
        <w:t xml:space="preserve"> </w:t>
      </w:r>
      <w:r w:rsidR="00972914" w:rsidRPr="00972914">
        <w:rPr>
          <w:rFonts w:ascii="Times New Roman" w:hAnsi="Times New Roman"/>
          <w:sz w:val="24"/>
          <w:szCs w:val="24"/>
        </w:rPr>
        <w:t xml:space="preserve"> </w:t>
      </w:r>
      <w:r w:rsidR="00CF1855">
        <w:rPr>
          <w:rFonts w:ascii="Times New Roman" w:hAnsi="Times New Roman"/>
          <w:sz w:val="24"/>
          <w:szCs w:val="24"/>
        </w:rPr>
        <w:t xml:space="preserve"> </w:t>
      </w:r>
      <w:r w:rsidR="00972914" w:rsidRPr="00972914">
        <w:rPr>
          <w:rFonts w:ascii="Times New Roman" w:hAnsi="Times New Roman"/>
          <w:sz w:val="24"/>
          <w:szCs w:val="24"/>
        </w:rPr>
        <w:t xml:space="preserve">selaku </w:t>
      </w:r>
      <w:r w:rsidRPr="00972914">
        <w:rPr>
          <w:rFonts w:ascii="Times New Roman" w:hAnsi="Times New Roman"/>
          <w:sz w:val="24"/>
          <w:szCs w:val="24"/>
        </w:rPr>
        <w:t>penjual rumah atau</w:t>
      </w:r>
      <w:r>
        <w:rPr>
          <w:rFonts w:ascii="Times New Roman" w:hAnsi="Times New Roman"/>
          <w:sz w:val="24"/>
          <w:szCs w:val="24"/>
        </w:rPr>
        <w:t xml:space="preserve"> p</w:t>
      </w:r>
      <w:r w:rsidRPr="00972914">
        <w:rPr>
          <w:rFonts w:ascii="Times New Roman" w:hAnsi="Times New Roman"/>
          <w:sz w:val="24"/>
          <w:szCs w:val="24"/>
        </w:rPr>
        <w:t>rodusen dan konsumen rumah yang bertindak selaku pembeli rumah yang</w:t>
      </w:r>
      <w:r>
        <w:rPr>
          <w:rFonts w:ascii="Times New Roman" w:hAnsi="Times New Roman"/>
          <w:sz w:val="24"/>
          <w:szCs w:val="24"/>
        </w:rPr>
        <w:t xml:space="preserve"> </w:t>
      </w:r>
      <w:r w:rsidRPr="00972914">
        <w:rPr>
          <w:rFonts w:ascii="Times New Roman" w:hAnsi="Times New Roman"/>
          <w:sz w:val="24"/>
          <w:szCs w:val="24"/>
        </w:rPr>
        <w:t xml:space="preserve">disebut </w:t>
      </w:r>
      <w:r>
        <w:rPr>
          <w:rFonts w:ascii="Times New Roman" w:hAnsi="Times New Roman"/>
          <w:sz w:val="24"/>
          <w:szCs w:val="24"/>
        </w:rPr>
        <w:t>k</w:t>
      </w:r>
      <w:r w:rsidRPr="00972914">
        <w:rPr>
          <w:rFonts w:ascii="Times New Roman" w:hAnsi="Times New Roman"/>
          <w:sz w:val="24"/>
          <w:szCs w:val="24"/>
        </w:rPr>
        <w:t>onsumen</w:t>
      </w:r>
      <w:r w:rsidR="00972914" w:rsidRPr="00972914">
        <w:rPr>
          <w:rFonts w:ascii="Times New Roman" w:hAnsi="Times New Roman"/>
          <w:sz w:val="24"/>
          <w:szCs w:val="24"/>
        </w:rPr>
        <w:t>.</w:t>
      </w:r>
    </w:p>
    <w:p w:rsidR="00972914" w:rsidRPr="00972914" w:rsidRDefault="007E5B63" w:rsidP="00F125DC">
      <w:pPr>
        <w:pStyle w:val="ListParagraph"/>
        <w:spacing w:line="480" w:lineRule="auto"/>
        <w:ind w:firstLine="350"/>
        <w:jc w:val="both"/>
        <w:rPr>
          <w:rFonts w:ascii="Times New Roman" w:hAnsi="Times New Roman"/>
          <w:sz w:val="24"/>
          <w:szCs w:val="24"/>
        </w:rPr>
      </w:pPr>
      <w:r>
        <w:rPr>
          <w:rFonts w:ascii="Times New Roman" w:hAnsi="Times New Roman"/>
          <w:sz w:val="24"/>
          <w:szCs w:val="24"/>
        </w:rPr>
        <w:t xml:space="preserve">     </w:t>
      </w:r>
      <w:r w:rsidR="00972914" w:rsidRPr="00972914">
        <w:rPr>
          <w:rFonts w:ascii="Times New Roman" w:hAnsi="Times New Roman"/>
          <w:sz w:val="24"/>
          <w:szCs w:val="24"/>
        </w:rPr>
        <w:t xml:space="preserve">Kepmenpera No. 9 Tahun 1995 tentang </w:t>
      </w:r>
      <w:r w:rsidR="0069366B" w:rsidRPr="00972914">
        <w:rPr>
          <w:rFonts w:ascii="Times New Roman" w:hAnsi="Times New Roman"/>
          <w:sz w:val="24"/>
          <w:szCs w:val="24"/>
        </w:rPr>
        <w:t>pedoman</w:t>
      </w:r>
      <w:r w:rsidR="0069366B">
        <w:rPr>
          <w:rFonts w:ascii="Times New Roman" w:hAnsi="Times New Roman"/>
          <w:sz w:val="24"/>
          <w:szCs w:val="24"/>
        </w:rPr>
        <w:t xml:space="preserve"> </w:t>
      </w:r>
      <w:r w:rsidR="0069366B" w:rsidRPr="00972914">
        <w:rPr>
          <w:rFonts w:ascii="Times New Roman" w:hAnsi="Times New Roman"/>
          <w:sz w:val="24"/>
          <w:szCs w:val="24"/>
        </w:rPr>
        <w:t xml:space="preserve">pengikatan jual beli rumah </w:t>
      </w:r>
      <w:r w:rsidR="0069366B">
        <w:rPr>
          <w:rFonts w:ascii="Times New Roman" w:hAnsi="Times New Roman"/>
          <w:sz w:val="24"/>
          <w:szCs w:val="24"/>
        </w:rPr>
        <w:t xml:space="preserve"> m</w:t>
      </w:r>
      <w:r w:rsidR="0069366B" w:rsidRPr="00972914">
        <w:rPr>
          <w:rFonts w:ascii="Times New Roman" w:hAnsi="Times New Roman"/>
          <w:sz w:val="24"/>
          <w:szCs w:val="24"/>
        </w:rPr>
        <w:t>emuat beberapa atura</w:t>
      </w:r>
      <w:r w:rsidR="00972914" w:rsidRPr="00972914">
        <w:rPr>
          <w:rFonts w:ascii="Times New Roman" w:hAnsi="Times New Roman"/>
          <w:sz w:val="24"/>
          <w:szCs w:val="24"/>
        </w:rPr>
        <w:t>n antara</w:t>
      </w:r>
      <w:r>
        <w:rPr>
          <w:rFonts w:ascii="Times New Roman" w:hAnsi="Times New Roman"/>
          <w:sz w:val="24"/>
          <w:szCs w:val="24"/>
        </w:rPr>
        <w:t xml:space="preserve"> </w:t>
      </w:r>
      <w:r w:rsidR="00972914" w:rsidRPr="00972914">
        <w:rPr>
          <w:rFonts w:ascii="Times New Roman" w:hAnsi="Times New Roman"/>
          <w:sz w:val="24"/>
          <w:szCs w:val="24"/>
        </w:rPr>
        <w:t>penjual/pengembang perumahan/</w:t>
      </w:r>
      <w:r w:rsidR="00972914" w:rsidRPr="00427B7E">
        <w:rPr>
          <w:rFonts w:ascii="Times New Roman" w:hAnsi="Times New Roman"/>
          <w:i/>
          <w:sz w:val="24"/>
          <w:szCs w:val="24"/>
        </w:rPr>
        <w:t>developer</w:t>
      </w:r>
      <w:r w:rsidR="00972914" w:rsidRPr="00972914">
        <w:rPr>
          <w:rFonts w:ascii="Times New Roman" w:hAnsi="Times New Roman"/>
          <w:sz w:val="24"/>
          <w:szCs w:val="24"/>
        </w:rPr>
        <w:t xml:space="preserve"> dengan pembeli/konsumen</w:t>
      </w:r>
      <w:r>
        <w:rPr>
          <w:rFonts w:ascii="Times New Roman" w:hAnsi="Times New Roman"/>
          <w:sz w:val="24"/>
          <w:szCs w:val="24"/>
        </w:rPr>
        <w:t xml:space="preserve"> </w:t>
      </w:r>
      <w:r w:rsidR="00972914" w:rsidRPr="00972914">
        <w:rPr>
          <w:rFonts w:ascii="Times New Roman" w:hAnsi="Times New Roman"/>
          <w:sz w:val="24"/>
          <w:szCs w:val="24"/>
        </w:rPr>
        <w:t xml:space="preserve">perumahan, </w:t>
      </w:r>
      <w:r>
        <w:rPr>
          <w:rFonts w:ascii="Times New Roman" w:hAnsi="Times New Roman"/>
          <w:sz w:val="24"/>
          <w:szCs w:val="24"/>
        </w:rPr>
        <w:t>yaitu</w:t>
      </w:r>
      <w:r w:rsidR="00972914" w:rsidRPr="00972914">
        <w:rPr>
          <w:rFonts w:ascii="Times New Roman" w:hAnsi="Times New Roman"/>
          <w:sz w:val="24"/>
          <w:szCs w:val="24"/>
        </w:rPr>
        <w:t xml:space="preserve"> </w:t>
      </w:r>
      <w:r>
        <w:rPr>
          <w:rFonts w:ascii="Times New Roman" w:hAnsi="Times New Roman"/>
          <w:sz w:val="24"/>
          <w:szCs w:val="24"/>
        </w:rPr>
        <w:t>:</w:t>
      </w:r>
    </w:p>
    <w:p w:rsidR="00972914" w:rsidRPr="00427B7E" w:rsidRDefault="00972914" w:rsidP="00DC3EC7">
      <w:pPr>
        <w:pStyle w:val="ListParagraph"/>
        <w:spacing w:line="480" w:lineRule="auto"/>
        <w:ind w:left="1440"/>
        <w:rPr>
          <w:rFonts w:ascii="Times New Roman" w:hAnsi="Times New Roman"/>
          <w:i/>
          <w:sz w:val="24"/>
          <w:szCs w:val="24"/>
        </w:rPr>
      </w:pPr>
      <w:r w:rsidRPr="00972914">
        <w:rPr>
          <w:rFonts w:ascii="Times New Roman" w:hAnsi="Times New Roman"/>
          <w:sz w:val="24"/>
          <w:szCs w:val="24"/>
        </w:rPr>
        <w:t xml:space="preserve">a. Kewajiban </w:t>
      </w:r>
      <w:r w:rsidR="0069366B" w:rsidRPr="00972914">
        <w:rPr>
          <w:rFonts w:ascii="Times New Roman" w:hAnsi="Times New Roman"/>
          <w:sz w:val="24"/>
          <w:szCs w:val="24"/>
        </w:rPr>
        <w:t>penj</w:t>
      </w:r>
      <w:r w:rsidRPr="00972914">
        <w:rPr>
          <w:rFonts w:ascii="Times New Roman" w:hAnsi="Times New Roman"/>
          <w:sz w:val="24"/>
          <w:szCs w:val="24"/>
        </w:rPr>
        <w:t>ual</w:t>
      </w:r>
      <w:r w:rsidR="007E5B63">
        <w:rPr>
          <w:rFonts w:ascii="Times New Roman" w:hAnsi="Times New Roman"/>
          <w:sz w:val="24"/>
          <w:szCs w:val="24"/>
        </w:rPr>
        <w:t xml:space="preserve"> </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t xml:space="preserve">b. Jaminan </w:t>
      </w:r>
      <w:r w:rsidR="0069366B" w:rsidRPr="00972914">
        <w:rPr>
          <w:rFonts w:ascii="Times New Roman" w:hAnsi="Times New Roman"/>
          <w:sz w:val="24"/>
          <w:szCs w:val="24"/>
        </w:rPr>
        <w:t>penjua</w:t>
      </w:r>
      <w:r w:rsidRPr="00972914">
        <w:rPr>
          <w:rFonts w:ascii="Times New Roman" w:hAnsi="Times New Roman"/>
          <w:sz w:val="24"/>
          <w:szCs w:val="24"/>
        </w:rPr>
        <w:t>l</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t xml:space="preserve">c. Kewajiban </w:t>
      </w:r>
      <w:r w:rsidR="0069366B" w:rsidRPr="00972914">
        <w:rPr>
          <w:rFonts w:ascii="Times New Roman" w:hAnsi="Times New Roman"/>
          <w:sz w:val="24"/>
          <w:szCs w:val="24"/>
        </w:rPr>
        <w:t>pembe</w:t>
      </w:r>
      <w:r w:rsidRPr="00972914">
        <w:rPr>
          <w:rFonts w:ascii="Times New Roman" w:hAnsi="Times New Roman"/>
          <w:sz w:val="24"/>
          <w:szCs w:val="24"/>
        </w:rPr>
        <w:t>li</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t xml:space="preserve">d. Serah </w:t>
      </w:r>
      <w:r w:rsidR="0069366B" w:rsidRPr="00972914">
        <w:rPr>
          <w:rFonts w:ascii="Times New Roman" w:hAnsi="Times New Roman"/>
          <w:sz w:val="24"/>
          <w:szCs w:val="24"/>
        </w:rPr>
        <w:t>terima b</w:t>
      </w:r>
      <w:r w:rsidRPr="00972914">
        <w:rPr>
          <w:rFonts w:ascii="Times New Roman" w:hAnsi="Times New Roman"/>
          <w:sz w:val="24"/>
          <w:szCs w:val="24"/>
        </w:rPr>
        <w:t>angunan</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t xml:space="preserve">e. Pemeliharaan </w:t>
      </w:r>
      <w:r w:rsidR="0069366B" w:rsidRPr="00972914">
        <w:rPr>
          <w:rFonts w:ascii="Times New Roman" w:hAnsi="Times New Roman"/>
          <w:sz w:val="24"/>
          <w:szCs w:val="24"/>
        </w:rPr>
        <w:t>banguna</w:t>
      </w:r>
      <w:r w:rsidRPr="00972914">
        <w:rPr>
          <w:rFonts w:ascii="Times New Roman" w:hAnsi="Times New Roman"/>
          <w:sz w:val="24"/>
          <w:szCs w:val="24"/>
        </w:rPr>
        <w:t>n</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t xml:space="preserve">f. Penggunaan </w:t>
      </w:r>
      <w:r w:rsidR="0069366B" w:rsidRPr="00972914">
        <w:rPr>
          <w:rFonts w:ascii="Times New Roman" w:hAnsi="Times New Roman"/>
          <w:sz w:val="24"/>
          <w:szCs w:val="24"/>
        </w:rPr>
        <w:t>ban</w:t>
      </w:r>
      <w:r w:rsidRPr="00972914">
        <w:rPr>
          <w:rFonts w:ascii="Times New Roman" w:hAnsi="Times New Roman"/>
          <w:sz w:val="24"/>
          <w:szCs w:val="24"/>
        </w:rPr>
        <w:t>gunan</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t>g. Pengalihan hak</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t xml:space="preserve">h. Ketentuan </w:t>
      </w:r>
      <w:r w:rsidR="0069366B" w:rsidRPr="00972914">
        <w:rPr>
          <w:rFonts w:ascii="Times New Roman" w:hAnsi="Times New Roman"/>
          <w:sz w:val="24"/>
          <w:szCs w:val="24"/>
        </w:rPr>
        <w:t>pembatalan pengikatan</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t>i. Akt</w:t>
      </w:r>
      <w:r w:rsidR="007E5B63">
        <w:rPr>
          <w:rFonts w:ascii="Times New Roman" w:hAnsi="Times New Roman"/>
          <w:sz w:val="24"/>
          <w:szCs w:val="24"/>
        </w:rPr>
        <w:t>a</w:t>
      </w:r>
      <w:r w:rsidRPr="00972914">
        <w:rPr>
          <w:rFonts w:ascii="Times New Roman" w:hAnsi="Times New Roman"/>
          <w:sz w:val="24"/>
          <w:szCs w:val="24"/>
        </w:rPr>
        <w:t xml:space="preserve"> </w:t>
      </w:r>
      <w:r w:rsidR="0069366B" w:rsidRPr="00972914">
        <w:rPr>
          <w:rFonts w:ascii="Times New Roman" w:hAnsi="Times New Roman"/>
          <w:sz w:val="24"/>
          <w:szCs w:val="24"/>
        </w:rPr>
        <w:t>jual beli</w:t>
      </w:r>
    </w:p>
    <w:p w:rsidR="00972914" w:rsidRPr="00972914" w:rsidRDefault="00972914" w:rsidP="00DC3EC7">
      <w:pPr>
        <w:pStyle w:val="ListParagraph"/>
        <w:spacing w:line="480" w:lineRule="auto"/>
        <w:ind w:left="1440"/>
        <w:rPr>
          <w:rFonts w:ascii="Times New Roman" w:hAnsi="Times New Roman"/>
          <w:sz w:val="24"/>
          <w:szCs w:val="24"/>
        </w:rPr>
      </w:pPr>
      <w:r w:rsidRPr="00972914">
        <w:rPr>
          <w:rFonts w:ascii="Times New Roman" w:hAnsi="Times New Roman"/>
          <w:sz w:val="24"/>
          <w:szCs w:val="24"/>
        </w:rPr>
        <w:lastRenderedPageBreak/>
        <w:t xml:space="preserve">j. Penyelesaian </w:t>
      </w:r>
      <w:r w:rsidR="0069366B" w:rsidRPr="00972914">
        <w:rPr>
          <w:rFonts w:ascii="Times New Roman" w:hAnsi="Times New Roman"/>
          <w:sz w:val="24"/>
          <w:szCs w:val="24"/>
        </w:rPr>
        <w:t>pe</w:t>
      </w:r>
      <w:r w:rsidRPr="00972914">
        <w:rPr>
          <w:rFonts w:ascii="Times New Roman" w:hAnsi="Times New Roman"/>
          <w:sz w:val="24"/>
          <w:szCs w:val="24"/>
        </w:rPr>
        <w:t>rselisihan</w:t>
      </w:r>
    </w:p>
    <w:p w:rsidR="0022799C" w:rsidRPr="0022799C" w:rsidRDefault="007E5B63" w:rsidP="00CE0789">
      <w:pPr>
        <w:pStyle w:val="ListParagraph"/>
        <w:spacing w:line="480" w:lineRule="auto"/>
        <w:ind w:firstLine="720"/>
        <w:jc w:val="both"/>
        <w:rPr>
          <w:rFonts w:ascii="Times New Roman" w:hAnsi="Times New Roman"/>
          <w:sz w:val="24"/>
          <w:szCs w:val="24"/>
          <w:lang w:val="en-US"/>
        </w:rPr>
      </w:pPr>
      <w:r>
        <w:rPr>
          <w:rFonts w:ascii="Times New Roman" w:hAnsi="Times New Roman"/>
          <w:sz w:val="24"/>
          <w:szCs w:val="24"/>
        </w:rPr>
        <w:t xml:space="preserve">   </w:t>
      </w:r>
      <w:r w:rsidR="0022799C" w:rsidRPr="0022799C">
        <w:rPr>
          <w:rFonts w:ascii="Times New Roman" w:hAnsi="Times New Roman"/>
          <w:sz w:val="24"/>
          <w:szCs w:val="24"/>
          <w:lang w:val="en-US"/>
        </w:rPr>
        <w:t xml:space="preserve">Perjanjian pengikatan jual beli apartemen antara </w:t>
      </w:r>
      <w:r w:rsidR="0022799C" w:rsidRPr="0051418C">
        <w:rPr>
          <w:rFonts w:ascii="Times New Roman" w:hAnsi="Times New Roman"/>
          <w:i/>
          <w:sz w:val="24"/>
          <w:szCs w:val="24"/>
          <w:lang w:val="en-US"/>
        </w:rPr>
        <w:t>developer</w:t>
      </w:r>
      <w:r w:rsidR="0022799C">
        <w:rPr>
          <w:rFonts w:ascii="Times New Roman" w:hAnsi="Times New Roman"/>
          <w:sz w:val="24"/>
          <w:szCs w:val="24"/>
        </w:rPr>
        <w:t xml:space="preserve"> </w:t>
      </w:r>
      <w:r w:rsidR="0022799C" w:rsidRPr="0022799C">
        <w:rPr>
          <w:rFonts w:ascii="Times New Roman" w:hAnsi="Times New Roman"/>
          <w:sz w:val="24"/>
          <w:szCs w:val="24"/>
          <w:lang w:val="en-US"/>
        </w:rPr>
        <w:t>dengan konsumen pastinya akan melahirkan kewajiban bagi</w:t>
      </w:r>
      <w:r w:rsidR="0022799C">
        <w:rPr>
          <w:rFonts w:ascii="Times New Roman" w:hAnsi="Times New Roman"/>
          <w:sz w:val="24"/>
          <w:szCs w:val="24"/>
        </w:rPr>
        <w:t xml:space="preserve"> </w:t>
      </w:r>
      <w:r w:rsidR="0022799C" w:rsidRPr="0022799C">
        <w:rPr>
          <w:rFonts w:ascii="Times New Roman" w:hAnsi="Times New Roman"/>
          <w:sz w:val="24"/>
          <w:szCs w:val="24"/>
          <w:lang w:val="en-US"/>
        </w:rPr>
        <w:t xml:space="preserve">masing-masing pihak. Mengenai kewajiban </w:t>
      </w:r>
      <w:r w:rsidR="0022799C" w:rsidRPr="0051418C">
        <w:rPr>
          <w:rFonts w:ascii="Times New Roman" w:hAnsi="Times New Roman"/>
          <w:i/>
          <w:sz w:val="24"/>
          <w:szCs w:val="24"/>
          <w:lang w:val="en-US"/>
        </w:rPr>
        <w:t>developer</w:t>
      </w:r>
      <w:r w:rsidR="0022799C" w:rsidRPr="0022799C">
        <w:rPr>
          <w:rFonts w:ascii="Times New Roman" w:hAnsi="Times New Roman"/>
          <w:sz w:val="24"/>
          <w:szCs w:val="24"/>
          <w:lang w:val="en-US"/>
        </w:rPr>
        <w:t xml:space="preserve"> selaku</w:t>
      </w:r>
      <w:r w:rsidR="0022799C">
        <w:rPr>
          <w:rFonts w:ascii="Times New Roman" w:hAnsi="Times New Roman"/>
          <w:sz w:val="24"/>
          <w:szCs w:val="24"/>
        </w:rPr>
        <w:t xml:space="preserve"> </w:t>
      </w:r>
      <w:r w:rsidR="0022799C" w:rsidRPr="0022799C">
        <w:rPr>
          <w:rFonts w:ascii="Times New Roman" w:hAnsi="Times New Roman"/>
          <w:sz w:val="24"/>
          <w:szCs w:val="24"/>
          <w:lang w:val="en-US"/>
        </w:rPr>
        <w:t>penjual rumah, disebutkan dalam Pasal 1473 KUHPerdata yang</w:t>
      </w:r>
      <w:r w:rsidR="0022799C">
        <w:rPr>
          <w:rFonts w:ascii="Times New Roman" w:hAnsi="Times New Roman"/>
          <w:sz w:val="24"/>
          <w:szCs w:val="24"/>
        </w:rPr>
        <w:t xml:space="preserve"> </w:t>
      </w:r>
      <w:r w:rsidR="0022799C" w:rsidRPr="0022799C">
        <w:rPr>
          <w:rFonts w:ascii="Times New Roman" w:hAnsi="Times New Roman"/>
          <w:sz w:val="24"/>
          <w:szCs w:val="24"/>
          <w:lang w:val="en-US"/>
        </w:rPr>
        <w:t xml:space="preserve">menegaskan </w:t>
      </w:r>
      <w:r w:rsidR="00F64E17">
        <w:rPr>
          <w:rFonts w:ascii="Times New Roman" w:hAnsi="Times New Roman"/>
          <w:sz w:val="24"/>
          <w:szCs w:val="24"/>
        </w:rPr>
        <w:t xml:space="preserve">bahwa </w:t>
      </w:r>
      <w:r w:rsidR="000E0475">
        <w:rPr>
          <w:rFonts w:ascii="Times New Roman" w:hAnsi="Times New Roman"/>
          <w:sz w:val="24"/>
          <w:szCs w:val="24"/>
        </w:rPr>
        <w:t xml:space="preserve">          </w:t>
      </w:r>
      <w:r w:rsidR="001F7825">
        <w:rPr>
          <w:rFonts w:ascii="Times New Roman" w:hAnsi="Times New Roman"/>
          <w:sz w:val="24"/>
          <w:szCs w:val="24"/>
          <w:lang w:val="en-US"/>
        </w:rPr>
        <w:t>“</w:t>
      </w:r>
      <w:r w:rsidR="001F7825">
        <w:rPr>
          <w:rFonts w:ascii="Times New Roman" w:hAnsi="Times New Roman"/>
          <w:sz w:val="24"/>
          <w:szCs w:val="24"/>
        </w:rPr>
        <w:t>P</w:t>
      </w:r>
      <w:r w:rsidR="0022799C" w:rsidRPr="0022799C">
        <w:rPr>
          <w:rFonts w:ascii="Times New Roman" w:hAnsi="Times New Roman"/>
          <w:sz w:val="24"/>
          <w:szCs w:val="24"/>
          <w:lang w:val="en-US"/>
        </w:rPr>
        <w:t>enjual diwajibkan menyatakan dengan tegas</w:t>
      </w:r>
      <w:r w:rsidR="0022799C">
        <w:rPr>
          <w:rFonts w:ascii="Times New Roman" w:hAnsi="Times New Roman"/>
          <w:sz w:val="24"/>
          <w:szCs w:val="24"/>
        </w:rPr>
        <w:t xml:space="preserve"> </w:t>
      </w:r>
      <w:r w:rsidR="0022799C" w:rsidRPr="0022799C">
        <w:rPr>
          <w:rFonts w:ascii="Times New Roman" w:hAnsi="Times New Roman"/>
          <w:sz w:val="24"/>
          <w:szCs w:val="24"/>
          <w:lang w:val="en-US"/>
        </w:rPr>
        <w:t>untuk apa ia mengikatkan dirinya, segala janji yang tidak terlarang</w:t>
      </w:r>
      <w:r w:rsidR="0022799C">
        <w:rPr>
          <w:rFonts w:ascii="Times New Roman" w:hAnsi="Times New Roman"/>
          <w:sz w:val="24"/>
          <w:szCs w:val="24"/>
        </w:rPr>
        <w:t xml:space="preserve"> </w:t>
      </w:r>
      <w:r w:rsidR="0022799C" w:rsidRPr="0022799C">
        <w:rPr>
          <w:rFonts w:ascii="Times New Roman" w:hAnsi="Times New Roman"/>
          <w:sz w:val="24"/>
          <w:szCs w:val="24"/>
          <w:lang w:val="en-US"/>
        </w:rPr>
        <w:t>dan dapat diberikan berbagai pengertian h</w:t>
      </w:r>
      <w:r w:rsidR="00F64E17">
        <w:rPr>
          <w:rFonts w:ascii="Times New Roman" w:hAnsi="Times New Roman"/>
          <w:sz w:val="24"/>
          <w:szCs w:val="24"/>
        </w:rPr>
        <w:t>a</w:t>
      </w:r>
      <w:r w:rsidR="0022799C" w:rsidRPr="0022799C">
        <w:rPr>
          <w:rFonts w:ascii="Times New Roman" w:hAnsi="Times New Roman"/>
          <w:sz w:val="24"/>
          <w:szCs w:val="24"/>
          <w:lang w:val="en-US"/>
        </w:rPr>
        <w:t>rus ditafsirkan untuk</w:t>
      </w:r>
      <w:r w:rsidR="0022799C">
        <w:rPr>
          <w:rFonts w:ascii="Times New Roman" w:hAnsi="Times New Roman"/>
          <w:sz w:val="24"/>
          <w:szCs w:val="24"/>
        </w:rPr>
        <w:t xml:space="preserve"> </w:t>
      </w:r>
      <w:r w:rsidR="0022799C" w:rsidRPr="0022799C">
        <w:rPr>
          <w:rFonts w:ascii="Times New Roman" w:hAnsi="Times New Roman"/>
          <w:sz w:val="24"/>
          <w:szCs w:val="24"/>
          <w:lang w:val="en-US"/>
        </w:rPr>
        <w:t>kerugiannya.”</w:t>
      </w:r>
    </w:p>
    <w:p w:rsidR="0079755F" w:rsidRDefault="0022799C" w:rsidP="00CE0789">
      <w:pPr>
        <w:pStyle w:val="ListParagraph"/>
        <w:spacing w:line="480" w:lineRule="auto"/>
        <w:ind w:firstLine="720"/>
        <w:jc w:val="both"/>
        <w:rPr>
          <w:rFonts w:ascii="Times New Roman" w:hAnsi="Times New Roman"/>
          <w:sz w:val="24"/>
          <w:szCs w:val="24"/>
          <w:vertAlign w:val="superscript"/>
        </w:rPr>
      </w:pPr>
      <w:r w:rsidRPr="0022799C">
        <w:rPr>
          <w:rFonts w:ascii="Times New Roman" w:hAnsi="Times New Roman"/>
          <w:sz w:val="24"/>
          <w:szCs w:val="24"/>
          <w:lang w:val="en-US"/>
        </w:rPr>
        <w:t>Lebih lanjut ditegaskan dalam Pasal 1474 KUH</w:t>
      </w:r>
      <w:r w:rsidR="0051418C">
        <w:rPr>
          <w:rFonts w:ascii="Times New Roman" w:hAnsi="Times New Roman"/>
          <w:sz w:val="24"/>
          <w:szCs w:val="24"/>
        </w:rPr>
        <w:t xml:space="preserve"> </w:t>
      </w:r>
      <w:r w:rsidRPr="0022799C">
        <w:rPr>
          <w:rFonts w:ascii="Times New Roman" w:hAnsi="Times New Roman"/>
          <w:sz w:val="24"/>
          <w:szCs w:val="24"/>
          <w:lang w:val="en-US"/>
        </w:rPr>
        <w:t>Perdata</w:t>
      </w:r>
      <w:r>
        <w:rPr>
          <w:rFonts w:ascii="Times New Roman" w:hAnsi="Times New Roman"/>
          <w:sz w:val="24"/>
          <w:szCs w:val="24"/>
        </w:rPr>
        <w:t xml:space="preserve"> </w:t>
      </w:r>
      <w:r w:rsidRPr="0022799C">
        <w:rPr>
          <w:rFonts w:ascii="Times New Roman" w:hAnsi="Times New Roman"/>
          <w:sz w:val="24"/>
          <w:szCs w:val="24"/>
          <w:lang w:val="en-US"/>
        </w:rPr>
        <w:t xml:space="preserve">bahwa </w:t>
      </w:r>
      <w:r w:rsidRPr="0051418C">
        <w:rPr>
          <w:rFonts w:ascii="Times New Roman" w:hAnsi="Times New Roman"/>
          <w:i/>
          <w:sz w:val="24"/>
          <w:szCs w:val="24"/>
          <w:lang w:val="en-US"/>
        </w:rPr>
        <w:t>developer</w:t>
      </w:r>
      <w:r w:rsidRPr="0022799C">
        <w:rPr>
          <w:rFonts w:ascii="Times New Roman" w:hAnsi="Times New Roman"/>
          <w:sz w:val="24"/>
          <w:szCs w:val="24"/>
          <w:lang w:val="en-US"/>
        </w:rPr>
        <w:t xml:space="preserve"> atau penjual mempunyai kewajiban utama yaitu</w:t>
      </w:r>
      <w:r>
        <w:rPr>
          <w:rFonts w:ascii="Times New Roman" w:hAnsi="Times New Roman"/>
          <w:sz w:val="24"/>
          <w:szCs w:val="24"/>
        </w:rPr>
        <w:t xml:space="preserve"> </w:t>
      </w:r>
      <w:r w:rsidRPr="0022799C">
        <w:rPr>
          <w:rFonts w:ascii="Times New Roman" w:hAnsi="Times New Roman"/>
          <w:sz w:val="24"/>
          <w:szCs w:val="24"/>
          <w:lang w:val="en-US"/>
        </w:rPr>
        <w:t xml:space="preserve">menyerahkan barangnya dan menanggungnya. </w:t>
      </w:r>
      <w:r w:rsidR="0051418C">
        <w:rPr>
          <w:rFonts w:ascii="Times New Roman" w:hAnsi="Times New Roman"/>
          <w:sz w:val="24"/>
          <w:szCs w:val="24"/>
        </w:rPr>
        <w:t>D</w:t>
      </w:r>
      <w:r w:rsidRPr="0022799C">
        <w:rPr>
          <w:rFonts w:ascii="Times New Roman" w:hAnsi="Times New Roman"/>
          <w:sz w:val="24"/>
          <w:szCs w:val="24"/>
          <w:lang w:val="en-US"/>
        </w:rPr>
        <w:t>imaksud</w:t>
      </w:r>
      <w:r>
        <w:rPr>
          <w:rFonts w:ascii="Times New Roman" w:hAnsi="Times New Roman"/>
          <w:sz w:val="24"/>
          <w:szCs w:val="24"/>
        </w:rPr>
        <w:t xml:space="preserve"> </w:t>
      </w:r>
      <w:r w:rsidRPr="0022799C">
        <w:rPr>
          <w:rFonts w:ascii="Times New Roman" w:hAnsi="Times New Roman"/>
          <w:sz w:val="24"/>
          <w:szCs w:val="24"/>
          <w:lang w:val="en-US"/>
        </w:rPr>
        <w:t>dengan penyerahan di sini menurut Pasal 1475 KUH</w:t>
      </w:r>
      <w:r w:rsidR="0051418C">
        <w:rPr>
          <w:rFonts w:ascii="Times New Roman" w:hAnsi="Times New Roman"/>
          <w:sz w:val="24"/>
          <w:szCs w:val="24"/>
        </w:rPr>
        <w:t xml:space="preserve"> </w:t>
      </w:r>
      <w:r w:rsidRPr="0022799C">
        <w:rPr>
          <w:rFonts w:ascii="Times New Roman" w:hAnsi="Times New Roman"/>
          <w:sz w:val="24"/>
          <w:szCs w:val="24"/>
          <w:lang w:val="en-US"/>
        </w:rPr>
        <w:t>Perdata</w:t>
      </w:r>
      <w:r>
        <w:rPr>
          <w:rFonts w:ascii="Times New Roman" w:hAnsi="Times New Roman"/>
          <w:sz w:val="24"/>
          <w:szCs w:val="24"/>
        </w:rPr>
        <w:t xml:space="preserve"> </w:t>
      </w:r>
      <w:r w:rsidRPr="0022799C">
        <w:rPr>
          <w:rFonts w:ascii="Times New Roman" w:hAnsi="Times New Roman"/>
          <w:sz w:val="24"/>
          <w:szCs w:val="24"/>
          <w:lang w:val="en-US"/>
        </w:rPr>
        <w:t>adalah suatu pemindahan barang yang telah dijual ke dalam</w:t>
      </w:r>
      <w:r>
        <w:rPr>
          <w:rFonts w:ascii="Times New Roman" w:hAnsi="Times New Roman"/>
          <w:sz w:val="24"/>
          <w:szCs w:val="24"/>
        </w:rPr>
        <w:t xml:space="preserve"> </w:t>
      </w:r>
      <w:r w:rsidRPr="0022799C">
        <w:rPr>
          <w:rFonts w:ascii="Times New Roman" w:hAnsi="Times New Roman"/>
          <w:sz w:val="24"/>
          <w:szCs w:val="24"/>
          <w:lang w:val="en-US"/>
        </w:rPr>
        <w:t>kekuasaan dan kepunyaan pembeli. Dalam hal benda yang akan</w:t>
      </w:r>
      <w:r>
        <w:rPr>
          <w:rFonts w:ascii="Times New Roman" w:hAnsi="Times New Roman"/>
          <w:sz w:val="24"/>
          <w:szCs w:val="24"/>
        </w:rPr>
        <w:t xml:space="preserve"> </w:t>
      </w:r>
      <w:r w:rsidRPr="0022799C">
        <w:rPr>
          <w:rFonts w:ascii="Times New Roman" w:hAnsi="Times New Roman"/>
          <w:sz w:val="24"/>
          <w:szCs w:val="24"/>
          <w:lang w:val="en-US"/>
        </w:rPr>
        <w:t>diserahkan adalah hak yang melekat atas benda tersebut, misalnya</w:t>
      </w:r>
      <w:r w:rsidR="00CE0789">
        <w:rPr>
          <w:rFonts w:ascii="Times New Roman" w:hAnsi="Times New Roman"/>
          <w:sz w:val="24"/>
          <w:szCs w:val="24"/>
        </w:rPr>
        <w:t xml:space="preserve"> </w:t>
      </w:r>
      <w:r w:rsidRPr="0022799C">
        <w:rPr>
          <w:rFonts w:ascii="Times New Roman" w:hAnsi="Times New Roman"/>
          <w:sz w:val="24"/>
          <w:szCs w:val="24"/>
          <w:lang w:val="en-US"/>
        </w:rPr>
        <w:t>sertipikat tanah dan atau rumah.</w:t>
      </w:r>
      <w:r w:rsidRPr="0022799C">
        <w:rPr>
          <w:rFonts w:ascii="Times New Roman" w:hAnsi="Times New Roman"/>
          <w:sz w:val="24"/>
          <w:szCs w:val="24"/>
          <w:vertAlign w:val="superscript"/>
          <w:lang w:val="en-US"/>
        </w:rPr>
        <w:t>5</w:t>
      </w:r>
    </w:p>
    <w:p w:rsidR="00C01B88" w:rsidRPr="00E02BE8" w:rsidRDefault="00B5660D" w:rsidP="00BC57D4">
      <w:pPr>
        <w:pStyle w:val="ListParagraph"/>
        <w:numPr>
          <w:ilvl w:val="0"/>
          <w:numId w:val="13"/>
        </w:numPr>
        <w:spacing w:line="480" w:lineRule="auto"/>
        <w:ind w:left="284" w:hanging="284"/>
        <w:rPr>
          <w:rFonts w:ascii="Times New Roman" w:hAnsi="Times New Roman"/>
          <w:b/>
          <w:sz w:val="24"/>
          <w:szCs w:val="24"/>
        </w:rPr>
      </w:pPr>
      <w:r>
        <w:rPr>
          <w:rFonts w:ascii="Times New Roman" w:hAnsi="Times New Roman"/>
          <w:b/>
          <w:sz w:val="24"/>
          <w:szCs w:val="24"/>
        </w:rPr>
        <w:t xml:space="preserve">Pendekatan </w:t>
      </w:r>
      <w:r w:rsidR="00DC3EC7">
        <w:rPr>
          <w:rFonts w:ascii="Times New Roman" w:hAnsi="Times New Roman"/>
          <w:b/>
          <w:sz w:val="24"/>
          <w:szCs w:val="24"/>
        </w:rPr>
        <w:t>P</w:t>
      </w:r>
      <w:r w:rsidR="0069366B">
        <w:rPr>
          <w:rFonts w:ascii="Times New Roman" w:hAnsi="Times New Roman"/>
          <w:b/>
          <w:sz w:val="24"/>
          <w:szCs w:val="24"/>
        </w:rPr>
        <w:t>enel</w:t>
      </w:r>
      <w:r>
        <w:rPr>
          <w:rFonts w:ascii="Times New Roman" w:hAnsi="Times New Roman"/>
          <w:b/>
          <w:sz w:val="24"/>
          <w:szCs w:val="24"/>
        </w:rPr>
        <w:t>itian</w:t>
      </w:r>
    </w:p>
    <w:p w:rsidR="009B591D" w:rsidRPr="00570EC0" w:rsidRDefault="00B5660D" w:rsidP="00B5660D">
      <w:pPr>
        <w:pStyle w:val="ListParagraph"/>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5.1 </w:t>
      </w:r>
      <w:r w:rsidR="009B591D" w:rsidRPr="00570EC0">
        <w:rPr>
          <w:rFonts w:ascii="Times New Roman" w:hAnsi="Times New Roman"/>
          <w:b/>
          <w:sz w:val="24"/>
          <w:szCs w:val="24"/>
        </w:rPr>
        <w:t xml:space="preserve">Tipe </w:t>
      </w:r>
      <w:r w:rsidR="00DC3EC7">
        <w:rPr>
          <w:rFonts w:ascii="Times New Roman" w:hAnsi="Times New Roman"/>
          <w:b/>
          <w:sz w:val="24"/>
          <w:szCs w:val="24"/>
        </w:rPr>
        <w:t>P</w:t>
      </w:r>
      <w:r w:rsidR="0069366B" w:rsidRPr="00570EC0">
        <w:rPr>
          <w:rFonts w:ascii="Times New Roman" w:hAnsi="Times New Roman"/>
          <w:b/>
          <w:sz w:val="24"/>
          <w:szCs w:val="24"/>
        </w:rPr>
        <w:t>enelitia</w:t>
      </w:r>
      <w:r w:rsidR="009B591D" w:rsidRPr="00570EC0">
        <w:rPr>
          <w:rFonts w:ascii="Times New Roman" w:hAnsi="Times New Roman"/>
          <w:b/>
          <w:sz w:val="24"/>
          <w:szCs w:val="24"/>
        </w:rPr>
        <w:t>n</w:t>
      </w:r>
    </w:p>
    <w:p w:rsidR="00035824" w:rsidRDefault="009B591D" w:rsidP="00035824">
      <w:pPr>
        <w:autoSpaceDE w:val="0"/>
        <w:autoSpaceDN w:val="0"/>
        <w:adjustRightInd w:val="0"/>
        <w:spacing w:after="0" w:line="480" w:lineRule="auto"/>
        <w:ind w:left="709"/>
        <w:jc w:val="both"/>
        <w:rPr>
          <w:rFonts w:ascii="Times New Roman" w:hAnsi="Times New Roman"/>
          <w:sz w:val="24"/>
          <w:szCs w:val="24"/>
        </w:rPr>
      </w:pPr>
      <w:r w:rsidRPr="00B722EF">
        <w:rPr>
          <w:rFonts w:ascii="Times New Roman" w:hAnsi="Times New Roman"/>
          <w:sz w:val="24"/>
          <w:szCs w:val="24"/>
        </w:rPr>
        <w:t>Tipe penelitian yang digunakan adalah penelitian yuridis normatif. Penelitian dilakukan berdasarkan pendekatan hukum yang meliputi a</w:t>
      </w:r>
      <w:r w:rsidR="0051418C">
        <w:rPr>
          <w:rFonts w:ascii="Times New Roman" w:hAnsi="Times New Roman"/>
          <w:sz w:val="24"/>
          <w:szCs w:val="24"/>
        </w:rPr>
        <w:t>s</w:t>
      </w:r>
      <w:r w:rsidRPr="00B722EF">
        <w:rPr>
          <w:rFonts w:ascii="Times New Roman" w:hAnsi="Times New Roman"/>
          <w:sz w:val="24"/>
          <w:szCs w:val="24"/>
        </w:rPr>
        <w:t>as-a</w:t>
      </w:r>
      <w:r w:rsidR="0051418C">
        <w:rPr>
          <w:rFonts w:ascii="Times New Roman" w:hAnsi="Times New Roman"/>
          <w:sz w:val="24"/>
          <w:szCs w:val="24"/>
        </w:rPr>
        <w:t>s</w:t>
      </w:r>
      <w:r w:rsidRPr="00B722EF">
        <w:rPr>
          <w:rFonts w:ascii="Times New Roman" w:hAnsi="Times New Roman"/>
          <w:sz w:val="24"/>
          <w:szCs w:val="24"/>
        </w:rPr>
        <w:t xml:space="preserve">as hukum, sumber-sumber hukum dan peraturan perundang-undangan </w:t>
      </w:r>
    </w:p>
    <w:p w:rsidR="00035824" w:rsidRDefault="00035824" w:rsidP="000E0475">
      <w:pPr>
        <w:pStyle w:val="ListParagraph"/>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_______________________</w:t>
      </w:r>
    </w:p>
    <w:p w:rsidR="00035824" w:rsidRPr="00CE0789" w:rsidRDefault="00035824" w:rsidP="000E0475">
      <w:pPr>
        <w:pStyle w:val="ListParagraph"/>
        <w:spacing w:before="240" w:after="0" w:line="240" w:lineRule="auto"/>
        <w:ind w:firstLine="357"/>
        <w:jc w:val="both"/>
        <w:rPr>
          <w:rFonts w:ascii="Times New Roman" w:hAnsi="Times New Roman"/>
          <w:sz w:val="20"/>
          <w:szCs w:val="20"/>
        </w:rPr>
      </w:pPr>
      <w:r w:rsidRPr="00CE0789">
        <w:rPr>
          <w:rFonts w:ascii="Times New Roman" w:hAnsi="Times New Roman"/>
          <w:sz w:val="24"/>
          <w:szCs w:val="24"/>
          <w:vertAlign w:val="superscript"/>
          <w:lang w:val="en-US"/>
        </w:rPr>
        <w:t xml:space="preserve">5 </w:t>
      </w:r>
      <w:r w:rsidRPr="00CE0789">
        <w:rPr>
          <w:rFonts w:ascii="Times New Roman" w:hAnsi="Times New Roman"/>
          <w:sz w:val="24"/>
          <w:szCs w:val="24"/>
          <w:lang w:val="en-US"/>
        </w:rPr>
        <w:t>H</w:t>
      </w:r>
      <w:r w:rsidRPr="00CE0789">
        <w:rPr>
          <w:rFonts w:ascii="Times New Roman" w:hAnsi="Times New Roman"/>
          <w:sz w:val="20"/>
          <w:szCs w:val="20"/>
          <w:lang w:val="en-US"/>
        </w:rPr>
        <w:t>.</w:t>
      </w:r>
      <w:r>
        <w:rPr>
          <w:rFonts w:ascii="Times New Roman" w:hAnsi="Times New Roman"/>
          <w:sz w:val="20"/>
          <w:szCs w:val="20"/>
        </w:rPr>
        <w:t xml:space="preserve"> </w:t>
      </w:r>
      <w:r w:rsidRPr="00CE0789">
        <w:rPr>
          <w:rFonts w:ascii="Times New Roman" w:hAnsi="Times New Roman"/>
          <w:sz w:val="20"/>
          <w:szCs w:val="20"/>
          <w:lang w:val="en-US"/>
        </w:rPr>
        <w:t>Salim, “</w:t>
      </w:r>
      <w:r w:rsidRPr="00CE0789">
        <w:rPr>
          <w:rFonts w:ascii="Times New Roman" w:hAnsi="Times New Roman"/>
          <w:i/>
          <w:iCs/>
          <w:sz w:val="20"/>
          <w:szCs w:val="20"/>
          <w:lang w:val="en-US"/>
        </w:rPr>
        <w:t xml:space="preserve">Perkembangan Hukum Kontrak di Luar KUHPerdata”, </w:t>
      </w:r>
      <w:r w:rsidRPr="00CE0789">
        <w:rPr>
          <w:rFonts w:ascii="Times New Roman" w:hAnsi="Times New Roman"/>
          <w:sz w:val="20"/>
          <w:szCs w:val="20"/>
          <w:lang w:val="en-US"/>
        </w:rPr>
        <w:t>PT.Raja</w:t>
      </w:r>
      <w:r>
        <w:rPr>
          <w:rFonts w:ascii="Times New Roman" w:hAnsi="Times New Roman"/>
          <w:sz w:val="20"/>
          <w:szCs w:val="20"/>
        </w:rPr>
        <w:t xml:space="preserve"> </w:t>
      </w:r>
      <w:r w:rsidRPr="00CE0789">
        <w:rPr>
          <w:rFonts w:ascii="Times New Roman" w:hAnsi="Times New Roman"/>
          <w:sz w:val="20"/>
          <w:szCs w:val="20"/>
          <w:lang w:val="en-US"/>
        </w:rPr>
        <w:t>Grafindo Persada,</w:t>
      </w:r>
      <w:r>
        <w:rPr>
          <w:rFonts w:ascii="Times New Roman" w:hAnsi="Times New Roman"/>
          <w:sz w:val="20"/>
          <w:szCs w:val="20"/>
        </w:rPr>
        <w:t xml:space="preserve"> Jakarta,</w:t>
      </w:r>
      <w:r w:rsidRPr="00CE0789">
        <w:rPr>
          <w:rFonts w:ascii="Times New Roman" w:hAnsi="Times New Roman"/>
          <w:sz w:val="20"/>
          <w:szCs w:val="20"/>
          <w:lang w:val="en-US"/>
        </w:rPr>
        <w:t xml:space="preserve"> 2006, </w:t>
      </w:r>
      <w:r>
        <w:rPr>
          <w:rFonts w:ascii="Times New Roman" w:hAnsi="Times New Roman"/>
          <w:sz w:val="20"/>
          <w:szCs w:val="20"/>
        </w:rPr>
        <w:t>H</w:t>
      </w:r>
      <w:r w:rsidRPr="00CE0789">
        <w:rPr>
          <w:rFonts w:ascii="Times New Roman" w:hAnsi="Times New Roman"/>
          <w:sz w:val="20"/>
          <w:szCs w:val="20"/>
          <w:lang w:val="en-US"/>
        </w:rPr>
        <w:t>al. 134.</w:t>
      </w:r>
    </w:p>
    <w:p w:rsidR="00035824" w:rsidRDefault="00035824" w:rsidP="00035824">
      <w:pPr>
        <w:autoSpaceDE w:val="0"/>
        <w:autoSpaceDN w:val="0"/>
        <w:adjustRightInd w:val="0"/>
        <w:spacing w:after="0" w:line="480" w:lineRule="auto"/>
        <w:ind w:left="709"/>
        <w:jc w:val="both"/>
        <w:rPr>
          <w:rFonts w:ascii="Times New Roman" w:hAnsi="Times New Roman"/>
          <w:sz w:val="24"/>
          <w:szCs w:val="24"/>
        </w:rPr>
      </w:pPr>
    </w:p>
    <w:p w:rsidR="00035824" w:rsidRDefault="009B591D" w:rsidP="00035824">
      <w:pPr>
        <w:autoSpaceDE w:val="0"/>
        <w:autoSpaceDN w:val="0"/>
        <w:adjustRightInd w:val="0"/>
        <w:spacing w:after="0" w:line="480" w:lineRule="auto"/>
        <w:ind w:left="709"/>
        <w:jc w:val="both"/>
        <w:rPr>
          <w:rFonts w:ascii="Times New Roman" w:hAnsi="Times New Roman"/>
          <w:b/>
          <w:sz w:val="24"/>
          <w:szCs w:val="24"/>
        </w:rPr>
      </w:pPr>
      <w:r w:rsidRPr="00B722EF">
        <w:rPr>
          <w:rFonts w:ascii="Times New Roman" w:hAnsi="Times New Roman"/>
          <w:sz w:val="24"/>
          <w:szCs w:val="24"/>
        </w:rPr>
        <w:lastRenderedPageBreak/>
        <w:t xml:space="preserve">yang berlaku bersifat teoritis ilmiah yang dapat </w:t>
      </w:r>
      <w:r w:rsidR="00E53263">
        <w:rPr>
          <w:rFonts w:ascii="Times New Roman" w:hAnsi="Times New Roman"/>
          <w:sz w:val="24"/>
          <w:szCs w:val="24"/>
        </w:rPr>
        <w:t xml:space="preserve">digunakan </w:t>
      </w:r>
      <w:r w:rsidRPr="00B722EF">
        <w:rPr>
          <w:rFonts w:ascii="Times New Roman" w:hAnsi="Times New Roman"/>
          <w:sz w:val="24"/>
          <w:szCs w:val="24"/>
        </w:rPr>
        <w:t xml:space="preserve">menganalisa </w:t>
      </w:r>
      <w:r w:rsidR="00035824" w:rsidRPr="00B722EF">
        <w:rPr>
          <w:rFonts w:ascii="Times New Roman" w:hAnsi="Times New Roman"/>
          <w:sz w:val="24"/>
          <w:szCs w:val="24"/>
        </w:rPr>
        <w:t>dan berkaitan erat terhadap permasalahan yang di bahas.</w:t>
      </w:r>
    </w:p>
    <w:p w:rsidR="009B591D" w:rsidRPr="00570EC0" w:rsidRDefault="00B5660D" w:rsidP="00B5660D">
      <w:pPr>
        <w:pStyle w:val="ListParagraph"/>
        <w:autoSpaceDE w:val="0"/>
        <w:autoSpaceDN w:val="0"/>
        <w:adjustRightInd w:val="0"/>
        <w:spacing w:before="240" w:after="0" w:line="480" w:lineRule="auto"/>
        <w:jc w:val="both"/>
        <w:rPr>
          <w:rFonts w:ascii="Times New Roman" w:hAnsi="Times New Roman"/>
          <w:b/>
          <w:sz w:val="24"/>
          <w:szCs w:val="24"/>
        </w:rPr>
      </w:pPr>
      <w:r>
        <w:rPr>
          <w:rFonts w:ascii="Times New Roman" w:hAnsi="Times New Roman"/>
          <w:b/>
          <w:sz w:val="24"/>
          <w:szCs w:val="24"/>
        </w:rPr>
        <w:t xml:space="preserve">5.2 </w:t>
      </w:r>
      <w:r w:rsidR="009B591D" w:rsidRPr="00570EC0">
        <w:rPr>
          <w:rFonts w:ascii="Times New Roman" w:hAnsi="Times New Roman"/>
          <w:b/>
          <w:sz w:val="24"/>
          <w:szCs w:val="24"/>
        </w:rPr>
        <w:t xml:space="preserve">Metode  </w:t>
      </w:r>
      <w:r w:rsidR="00DC3EC7">
        <w:rPr>
          <w:rFonts w:ascii="Times New Roman" w:hAnsi="Times New Roman"/>
          <w:b/>
          <w:sz w:val="24"/>
          <w:szCs w:val="24"/>
        </w:rPr>
        <w:t>P</w:t>
      </w:r>
      <w:r w:rsidR="0069366B" w:rsidRPr="00570EC0">
        <w:rPr>
          <w:rFonts w:ascii="Times New Roman" w:hAnsi="Times New Roman"/>
          <w:b/>
          <w:sz w:val="24"/>
          <w:szCs w:val="24"/>
        </w:rPr>
        <w:t>endekatan (</w:t>
      </w:r>
      <w:r w:rsidR="0069366B" w:rsidRPr="00570EC0">
        <w:rPr>
          <w:rFonts w:ascii="Times New Roman" w:hAnsi="Times New Roman"/>
          <w:b/>
          <w:i/>
          <w:iCs/>
          <w:sz w:val="24"/>
          <w:szCs w:val="24"/>
        </w:rPr>
        <w:t>approach</w:t>
      </w:r>
      <w:r w:rsidR="009B591D" w:rsidRPr="00570EC0">
        <w:rPr>
          <w:rFonts w:ascii="Times New Roman" w:hAnsi="Times New Roman"/>
          <w:b/>
          <w:sz w:val="24"/>
          <w:szCs w:val="24"/>
        </w:rPr>
        <w:t>)</w:t>
      </w:r>
    </w:p>
    <w:p w:rsidR="00B5660D" w:rsidRDefault="00D82FF4" w:rsidP="009B591D">
      <w:pPr>
        <w:pStyle w:val="ListParagraph"/>
        <w:autoSpaceDE w:val="0"/>
        <w:autoSpaceDN w:val="0"/>
        <w:adjustRightInd w:val="0"/>
        <w:spacing w:before="240" w:after="0" w:line="480" w:lineRule="auto"/>
        <w:jc w:val="both"/>
        <w:rPr>
          <w:rFonts w:ascii="Times New Roman" w:hAnsi="Times New Roman"/>
          <w:sz w:val="24"/>
          <w:szCs w:val="24"/>
        </w:rPr>
      </w:pPr>
      <w:r>
        <w:rPr>
          <w:rFonts w:ascii="Times New Roman" w:hAnsi="Times New Roman"/>
          <w:sz w:val="24"/>
          <w:szCs w:val="24"/>
        </w:rPr>
        <w:t xml:space="preserve">Penelitian ini </w:t>
      </w:r>
      <w:r w:rsidR="009B591D" w:rsidRPr="00B722EF">
        <w:rPr>
          <w:rFonts w:ascii="Times New Roman" w:hAnsi="Times New Roman"/>
          <w:sz w:val="24"/>
          <w:szCs w:val="24"/>
        </w:rPr>
        <w:t xml:space="preserve">menggunakan pendekatan </w:t>
      </w:r>
      <w:r w:rsidR="00B5660D">
        <w:rPr>
          <w:rFonts w:ascii="Times New Roman" w:hAnsi="Times New Roman"/>
          <w:sz w:val="24"/>
          <w:szCs w:val="24"/>
        </w:rPr>
        <w:t xml:space="preserve">: </w:t>
      </w:r>
    </w:p>
    <w:p w:rsidR="00B5660D" w:rsidRDefault="00B5660D" w:rsidP="00BC57D4">
      <w:pPr>
        <w:pStyle w:val="ListParagraph"/>
        <w:numPr>
          <w:ilvl w:val="0"/>
          <w:numId w:val="15"/>
        </w:numPr>
        <w:autoSpaceDE w:val="0"/>
        <w:autoSpaceDN w:val="0"/>
        <w:adjustRightInd w:val="0"/>
        <w:spacing w:before="240" w:after="0" w:line="480" w:lineRule="auto"/>
        <w:ind w:left="1134"/>
        <w:jc w:val="both"/>
        <w:rPr>
          <w:rFonts w:ascii="Times New Roman" w:hAnsi="Times New Roman"/>
          <w:i/>
          <w:sz w:val="24"/>
          <w:szCs w:val="24"/>
        </w:rPr>
      </w:pPr>
      <w:r>
        <w:rPr>
          <w:rFonts w:ascii="Times New Roman" w:hAnsi="Times New Roman"/>
          <w:sz w:val="24"/>
          <w:szCs w:val="24"/>
        </w:rPr>
        <w:t xml:space="preserve">Pendekatan </w:t>
      </w:r>
      <w:r w:rsidR="0069366B">
        <w:rPr>
          <w:rFonts w:ascii="Times New Roman" w:hAnsi="Times New Roman"/>
          <w:sz w:val="24"/>
          <w:szCs w:val="24"/>
        </w:rPr>
        <w:t xml:space="preserve">undang-undang </w:t>
      </w:r>
      <w:r w:rsidRPr="00B722EF">
        <w:rPr>
          <w:rFonts w:ascii="Times New Roman" w:hAnsi="Times New Roman"/>
          <w:sz w:val="24"/>
          <w:szCs w:val="24"/>
        </w:rPr>
        <w:t>(</w:t>
      </w:r>
      <w:r w:rsidRPr="001B28EC">
        <w:rPr>
          <w:rFonts w:ascii="Times New Roman" w:hAnsi="Times New Roman"/>
          <w:i/>
          <w:sz w:val="24"/>
          <w:szCs w:val="24"/>
        </w:rPr>
        <w:t>statue a</w:t>
      </w:r>
      <w:r w:rsidRPr="00B722EF">
        <w:rPr>
          <w:rFonts w:ascii="Times New Roman" w:hAnsi="Times New Roman"/>
          <w:i/>
          <w:sz w:val="24"/>
          <w:szCs w:val="24"/>
        </w:rPr>
        <w:t>pproach).</w:t>
      </w:r>
    </w:p>
    <w:p w:rsidR="00CE0789" w:rsidRDefault="0051418C" w:rsidP="00CF1855">
      <w:pPr>
        <w:pStyle w:val="ListParagraph"/>
        <w:autoSpaceDE w:val="0"/>
        <w:autoSpaceDN w:val="0"/>
        <w:adjustRightInd w:val="0"/>
        <w:spacing w:before="240" w:after="0" w:line="480" w:lineRule="auto"/>
        <w:ind w:firstLine="360"/>
        <w:jc w:val="both"/>
        <w:rPr>
          <w:rFonts w:ascii="Times New Roman" w:hAnsi="Times New Roman"/>
          <w:sz w:val="24"/>
          <w:szCs w:val="24"/>
        </w:rPr>
      </w:pPr>
      <w:r>
        <w:rPr>
          <w:rFonts w:ascii="Times New Roman" w:hAnsi="Times New Roman"/>
          <w:sz w:val="24"/>
          <w:szCs w:val="24"/>
        </w:rPr>
        <w:t xml:space="preserve"> </w:t>
      </w:r>
      <w:r w:rsidR="00F53286">
        <w:rPr>
          <w:rFonts w:ascii="Times New Roman" w:hAnsi="Times New Roman"/>
          <w:sz w:val="24"/>
          <w:szCs w:val="24"/>
        </w:rPr>
        <w:t xml:space="preserve">Pendekatan undang-undang digunakan untuk menganalisa bagaimana </w:t>
      </w:r>
    </w:p>
    <w:p w:rsidR="0006772F" w:rsidRDefault="00F53286" w:rsidP="00CE0789">
      <w:pPr>
        <w:pStyle w:val="ListParagraph"/>
        <w:autoSpaceDE w:val="0"/>
        <w:autoSpaceDN w:val="0"/>
        <w:adjustRightInd w:val="0"/>
        <w:spacing w:before="240" w:after="0" w:line="480" w:lineRule="auto"/>
        <w:jc w:val="both"/>
        <w:rPr>
          <w:rFonts w:ascii="Times New Roman" w:hAnsi="Times New Roman"/>
          <w:sz w:val="24"/>
          <w:szCs w:val="24"/>
        </w:rPr>
      </w:pPr>
      <w:r>
        <w:rPr>
          <w:rFonts w:ascii="Times New Roman" w:hAnsi="Times New Roman"/>
          <w:sz w:val="24"/>
          <w:szCs w:val="24"/>
        </w:rPr>
        <w:t xml:space="preserve">perlindungan hukum konsumen sesuai dengan peraturan perundang-undangan yang berlaku, serta bagaimana perjanjian pendahuluan jual beli </w:t>
      </w:r>
    </w:p>
    <w:p w:rsidR="0006772F" w:rsidRDefault="00F53286" w:rsidP="00CE0789">
      <w:pPr>
        <w:pStyle w:val="ListParagraph"/>
        <w:autoSpaceDE w:val="0"/>
        <w:autoSpaceDN w:val="0"/>
        <w:adjustRightInd w:val="0"/>
        <w:spacing w:before="240" w:after="0" w:line="480" w:lineRule="auto"/>
        <w:jc w:val="both"/>
        <w:rPr>
          <w:rFonts w:ascii="Times New Roman" w:hAnsi="Times New Roman"/>
          <w:sz w:val="24"/>
          <w:szCs w:val="24"/>
        </w:rPr>
      </w:pPr>
      <w:r>
        <w:rPr>
          <w:rFonts w:ascii="Times New Roman" w:hAnsi="Times New Roman"/>
          <w:sz w:val="24"/>
          <w:szCs w:val="24"/>
        </w:rPr>
        <w:t xml:space="preserve">atas satuan rumah susun dibuat dengan memperhatikan keseimbangan hak </w:t>
      </w:r>
    </w:p>
    <w:p w:rsidR="00B5660D" w:rsidRDefault="00F53286" w:rsidP="00CE0789">
      <w:pPr>
        <w:pStyle w:val="ListParagraph"/>
        <w:autoSpaceDE w:val="0"/>
        <w:autoSpaceDN w:val="0"/>
        <w:adjustRightInd w:val="0"/>
        <w:spacing w:before="240" w:after="0" w:line="480" w:lineRule="auto"/>
        <w:jc w:val="both"/>
        <w:rPr>
          <w:rFonts w:ascii="Times New Roman" w:hAnsi="Times New Roman"/>
          <w:sz w:val="24"/>
          <w:szCs w:val="24"/>
        </w:rPr>
      </w:pPr>
      <w:r>
        <w:rPr>
          <w:rFonts w:ascii="Times New Roman" w:hAnsi="Times New Roman"/>
          <w:sz w:val="24"/>
          <w:szCs w:val="24"/>
        </w:rPr>
        <w:t>dan kewajiban antara pembeli dan penjual menurut peraturan perundang-undangan yang telah ada, serta peraturan menteri terkait sebagai dasar dari suatu perjanjian jual beli.</w:t>
      </w:r>
    </w:p>
    <w:p w:rsidR="00B5660D" w:rsidRDefault="00B5660D" w:rsidP="00BC57D4">
      <w:pPr>
        <w:pStyle w:val="ListParagraph"/>
        <w:numPr>
          <w:ilvl w:val="0"/>
          <w:numId w:val="15"/>
        </w:numPr>
        <w:autoSpaceDE w:val="0"/>
        <w:autoSpaceDN w:val="0"/>
        <w:adjustRightInd w:val="0"/>
        <w:spacing w:before="240" w:after="0" w:line="480" w:lineRule="auto"/>
        <w:ind w:left="1134"/>
        <w:jc w:val="both"/>
        <w:rPr>
          <w:rFonts w:ascii="Times New Roman" w:hAnsi="Times New Roman"/>
          <w:sz w:val="24"/>
          <w:szCs w:val="24"/>
        </w:rPr>
      </w:pPr>
      <w:r>
        <w:rPr>
          <w:rFonts w:ascii="Times New Roman" w:hAnsi="Times New Roman"/>
          <w:sz w:val="24"/>
          <w:szCs w:val="24"/>
        </w:rPr>
        <w:t xml:space="preserve">Pendekatan </w:t>
      </w:r>
      <w:r w:rsidR="0069366B">
        <w:rPr>
          <w:rFonts w:ascii="Times New Roman" w:hAnsi="Times New Roman"/>
          <w:sz w:val="24"/>
          <w:szCs w:val="24"/>
        </w:rPr>
        <w:t>k</w:t>
      </w:r>
      <w:r w:rsidR="0069366B" w:rsidRPr="00B722EF">
        <w:rPr>
          <w:rFonts w:ascii="Times New Roman" w:hAnsi="Times New Roman"/>
          <w:sz w:val="24"/>
          <w:szCs w:val="24"/>
        </w:rPr>
        <w:t>onseptual (</w:t>
      </w:r>
      <w:r w:rsidR="0069366B" w:rsidRPr="00B722EF">
        <w:rPr>
          <w:rFonts w:ascii="Times New Roman" w:hAnsi="Times New Roman"/>
          <w:i/>
          <w:sz w:val="24"/>
          <w:szCs w:val="24"/>
        </w:rPr>
        <w:t xml:space="preserve">conseptual </w:t>
      </w:r>
      <w:r w:rsidR="009B591D" w:rsidRPr="00B722EF">
        <w:rPr>
          <w:rFonts w:ascii="Times New Roman" w:hAnsi="Times New Roman"/>
          <w:i/>
          <w:sz w:val="24"/>
          <w:szCs w:val="24"/>
        </w:rPr>
        <w:t>approach).</w:t>
      </w:r>
      <w:r w:rsidR="009B591D" w:rsidRPr="00B722EF">
        <w:rPr>
          <w:rFonts w:ascii="Times New Roman" w:hAnsi="Times New Roman"/>
          <w:sz w:val="24"/>
          <w:szCs w:val="24"/>
        </w:rPr>
        <w:t xml:space="preserve"> </w:t>
      </w:r>
    </w:p>
    <w:p w:rsidR="009B591D" w:rsidRDefault="0051418C" w:rsidP="00CF1855">
      <w:pPr>
        <w:pStyle w:val="ListParagraph"/>
        <w:autoSpaceDE w:val="0"/>
        <w:autoSpaceDN w:val="0"/>
        <w:adjustRightInd w:val="0"/>
        <w:spacing w:before="240" w:after="0" w:line="480" w:lineRule="auto"/>
        <w:ind w:firstLine="360"/>
        <w:jc w:val="both"/>
        <w:rPr>
          <w:rFonts w:ascii="Times New Roman" w:hAnsi="Times New Roman"/>
          <w:sz w:val="24"/>
          <w:szCs w:val="24"/>
        </w:rPr>
      </w:pPr>
      <w:r>
        <w:rPr>
          <w:rFonts w:ascii="Times New Roman" w:hAnsi="Times New Roman"/>
          <w:sz w:val="24"/>
          <w:szCs w:val="24"/>
        </w:rPr>
        <w:t xml:space="preserve"> </w:t>
      </w:r>
      <w:r w:rsidR="009B591D" w:rsidRPr="00B722EF">
        <w:rPr>
          <w:rFonts w:ascii="Times New Roman" w:hAnsi="Times New Roman"/>
          <w:sz w:val="24"/>
          <w:szCs w:val="24"/>
        </w:rPr>
        <w:t xml:space="preserve">Pendekatan konseptual digunakan untuk menentukan konsep dari </w:t>
      </w:r>
      <w:r w:rsidR="00D82FF4">
        <w:rPr>
          <w:rFonts w:ascii="Times New Roman" w:hAnsi="Times New Roman"/>
          <w:sz w:val="24"/>
          <w:szCs w:val="24"/>
        </w:rPr>
        <w:t xml:space="preserve">perlindungan </w:t>
      </w:r>
      <w:r w:rsidR="004646B5">
        <w:rPr>
          <w:rFonts w:ascii="Times New Roman" w:hAnsi="Times New Roman"/>
          <w:sz w:val="24"/>
          <w:szCs w:val="24"/>
        </w:rPr>
        <w:t xml:space="preserve">hukum terhadap </w:t>
      </w:r>
      <w:r w:rsidR="00D82FF4">
        <w:rPr>
          <w:rFonts w:ascii="Times New Roman" w:hAnsi="Times New Roman"/>
          <w:sz w:val="24"/>
          <w:szCs w:val="24"/>
        </w:rPr>
        <w:t>konsumen</w:t>
      </w:r>
      <w:r w:rsidR="004646B5">
        <w:rPr>
          <w:rFonts w:ascii="Times New Roman" w:hAnsi="Times New Roman"/>
          <w:sz w:val="24"/>
          <w:szCs w:val="24"/>
        </w:rPr>
        <w:t xml:space="preserve"> pembeli apartemen baik</w:t>
      </w:r>
      <w:r w:rsidR="00D82FF4">
        <w:rPr>
          <w:rFonts w:ascii="Times New Roman" w:hAnsi="Times New Roman"/>
          <w:sz w:val="24"/>
          <w:szCs w:val="24"/>
        </w:rPr>
        <w:t xml:space="preserve"> hak dan kewajibannya dalam melakukan perjanjian</w:t>
      </w:r>
      <w:r w:rsidR="004646B5">
        <w:rPr>
          <w:rFonts w:ascii="Times New Roman" w:hAnsi="Times New Roman"/>
          <w:sz w:val="24"/>
          <w:szCs w:val="24"/>
        </w:rPr>
        <w:t xml:space="preserve"> pendahuluan</w:t>
      </w:r>
      <w:r w:rsidR="00D82FF4">
        <w:rPr>
          <w:rFonts w:ascii="Times New Roman" w:hAnsi="Times New Roman"/>
          <w:sz w:val="24"/>
          <w:szCs w:val="24"/>
        </w:rPr>
        <w:t xml:space="preserve"> jual bel</w:t>
      </w:r>
      <w:r w:rsidR="00B5660D">
        <w:rPr>
          <w:rFonts w:ascii="Times New Roman" w:hAnsi="Times New Roman"/>
          <w:sz w:val="24"/>
          <w:szCs w:val="24"/>
        </w:rPr>
        <w:t>i</w:t>
      </w:r>
      <w:r w:rsidR="004646B5">
        <w:rPr>
          <w:rFonts w:ascii="Times New Roman" w:hAnsi="Times New Roman"/>
          <w:sz w:val="24"/>
          <w:szCs w:val="24"/>
        </w:rPr>
        <w:t xml:space="preserve"> berdasarkan peraturan pemerintah</w:t>
      </w:r>
      <w:r w:rsidR="00D82FF4">
        <w:rPr>
          <w:rFonts w:ascii="Times New Roman" w:hAnsi="Times New Roman"/>
          <w:sz w:val="24"/>
          <w:szCs w:val="24"/>
        </w:rPr>
        <w:t xml:space="preserve">. </w:t>
      </w:r>
      <w:r w:rsidR="004646B5">
        <w:rPr>
          <w:rFonts w:ascii="Times New Roman" w:hAnsi="Times New Roman"/>
          <w:sz w:val="24"/>
          <w:szCs w:val="24"/>
        </w:rPr>
        <w:t>Sehingga b</w:t>
      </w:r>
      <w:r w:rsidR="00D82FF4">
        <w:rPr>
          <w:rFonts w:ascii="Times New Roman" w:hAnsi="Times New Roman"/>
          <w:sz w:val="24"/>
          <w:szCs w:val="24"/>
        </w:rPr>
        <w:t>entu</w:t>
      </w:r>
      <w:r w:rsidR="004646B5">
        <w:rPr>
          <w:rFonts w:ascii="Times New Roman" w:hAnsi="Times New Roman"/>
          <w:sz w:val="24"/>
          <w:szCs w:val="24"/>
        </w:rPr>
        <w:t xml:space="preserve">k dan isi dari perjanjian baku dari </w:t>
      </w:r>
      <w:r w:rsidR="00D82FF4">
        <w:rPr>
          <w:rFonts w:ascii="Times New Roman" w:hAnsi="Times New Roman"/>
          <w:sz w:val="24"/>
          <w:szCs w:val="24"/>
        </w:rPr>
        <w:t>perjanjian</w:t>
      </w:r>
      <w:r w:rsidR="004646B5">
        <w:rPr>
          <w:rFonts w:ascii="Times New Roman" w:hAnsi="Times New Roman"/>
          <w:sz w:val="24"/>
          <w:szCs w:val="24"/>
        </w:rPr>
        <w:t xml:space="preserve"> pendahuluan</w:t>
      </w:r>
      <w:r w:rsidR="00D82FF4">
        <w:rPr>
          <w:rFonts w:ascii="Times New Roman" w:hAnsi="Times New Roman"/>
          <w:sz w:val="24"/>
          <w:szCs w:val="24"/>
        </w:rPr>
        <w:t xml:space="preserve"> jual beli</w:t>
      </w:r>
      <w:r w:rsidR="004646B5">
        <w:rPr>
          <w:rFonts w:ascii="Times New Roman" w:hAnsi="Times New Roman"/>
          <w:sz w:val="24"/>
          <w:szCs w:val="24"/>
        </w:rPr>
        <w:t xml:space="preserve"> apartemen tersebut dapat</w:t>
      </w:r>
      <w:r w:rsidR="00D82FF4">
        <w:rPr>
          <w:rFonts w:ascii="Times New Roman" w:hAnsi="Times New Roman"/>
          <w:sz w:val="24"/>
          <w:szCs w:val="24"/>
        </w:rPr>
        <w:t xml:space="preserve">  mencerminkan keseimbangan, bebas dari keberpihakan</w:t>
      </w:r>
      <w:r w:rsidR="009B591D" w:rsidRPr="00B722EF">
        <w:rPr>
          <w:rFonts w:ascii="Times New Roman" w:hAnsi="Times New Roman"/>
          <w:sz w:val="24"/>
          <w:szCs w:val="24"/>
        </w:rPr>
        <w:t xml:space="preserve">. Konsep tentang </w:t>
      </w:r>
      <w:r w:rsidR="00D82FF4">
        <w:rPr>
          <w:rFonts w:ascii="Times New Roman" w:hAnsi="Times New Roman"/>
          <w:sz w:val="24"/>
          <w:szCs w:val="24"/>
        </w:rPr>
        <w:t xml:space="preserve">hak dan kewajiban penjual dan pembeli, </w:t>
      </w:r>
      <w:r w:rsidR="009B591D" w:rsidRPr="00B722EF">
        <w:rPr>
          <w:rFonts w:ascii="Times New Roman" w:hAnsi="Times New Roman"/>
          <w:sz w:val="24"/>
          <w:szCs w:val="24"/>
        </w:rPr>
        <w:t>dibangun dengan mempelajari teori-teori serta pandangan-pandangan yang berkembang dalam ilmu hukum yang relevan d</w:t>
      </w:r>
      <w:r w:rsidR="004646B5">
        <w:rPr>
          <w:rFonts w:ascii="Times New Roman" w:hAnsi="Times New Roman"/>
          <w:sz w:val="24"/>
          <w:szCs w:val="24"/>
        </w:rPr>
        <w:t xml:space="preserve">ari </w:t>
      </w:r>
      <w:r w:rsidR="009B591D" w:rsidRPr="00B722EF">
        <w:rPr>
          <w:rFonts w:ascii="Times New Roman" w:hAnsi="Times New Roman"/>
          <w:sz w:val="24"/>
          <w:szCs w:val="24"/>
        </w:rPr>
        <w:t xml:space="preserve"> permasalahan yang diteliti.</w:t>
      </w:r>
    </w:p>
    <w:p w:rsidR="00B5660D" w:rsidRPr="00B5660D" w:rsidRDefault="00B5660D" w:rsidP="009B591D">
      <w:pPr>
        <w:pStyle w:val="ListParagraph"/>
        <w:autoSpaceDE w:val="0"/>
        <w:autoSpaceDN w:val="0"/>
        <w:adjustRightInd w:val="0"/>
        <w:spacing w:before="240" w:after="0" w:line="480" w:lineRule="auto"/>
        <w:jc w:val="both"/>
        <w:rPr>
          <w:rFonts w:ascii="Times New Roman" w:hAnsi="Times New Roman"/>
          <w:sz w:val="24"/>
          <w:szCs w:val="24"/>
        </w:rPr>
      </w:pPr>
    </w:p>
    <w:p w:rsidR="00570EC0" w:rsidRDefault="00570EC0" w:rsidP="00BC57D4">
      <w:pPr>
        <w:pStyle w:val="ListParagraph"/>
        <w:numPr>
          <w:ilvl w:val="0"/>
          <w:numId w:val="13"/>
        </w:numPr>
        <w:autoSpaceDE w:val="0"/>
        <w:autoSpaceDN w:val="0"/>
        <w:adjustRightInd w:val="0"/>
        <w:spacing w:after="0" w:line="480" w:lineRule="auto"/>
        <w:ind w:left="284" w:hanging="284"/>
        <w:jc w:val="both"/>
        <w:rPr>
          <w:rFonts w:ascii="Times New Roman" w:hAnsi="Times New Roman"/>
          <w:b/>
          <w:bCs/>
          <w:sz w:val="24"/>
          <w:szCs w:val="24"/>
        </w:rPr>
      </w:pPr>
      <w:r>
        <w:rPr>
          <w:rFonts w:ascii="Times New Roman" w:hAnsi="Times New Roman"/>
          <w:b/>
          <w:bCs/>
          <w:sz w:val="24"/>
          <w:szCs w:val="24"/>
        </w:rPr>
        <w:lastRenderedPageBreak/>
        <w:t xml:space="preserve">Teknik </w:t>
      </w:r>
      <w:r w:rsidR="00DC3EC7">
        <w:rPr>
          <w:rFonts w:ascii="Times New Roman" w:hAnsi="Times New Roman"/>
          <w:b/>
          <w:bCs/>
          <w:sz w:val="24"/>
          <w:szCs w:val="24"/>
        </w:rPr>
        <w:t>P</w:t>
      </w:r>
      <w:r w:rsidR="0069366B">
        <w:rPr>
          <w:rFonts w:ascii="Times New Roman" w:hAnsi="Times New Roman"/>
          <w:b/>
          <w:bCs/>
          <w:sz w:val="24"/>
          <w:szCs w:val="24"/>
        </w:rPr>
        <w:t xml:space="preserve">engumpulan </w:t>
      </w:r>
      <w:r w:rsidR="00DC3EC7">
        <w:rPr>
          <w:rFonts w:ascii="Times New Roman" w:hAnsi="Times New Roman"/>
          <w:b/>
          <w:bCs/>
          <w:sz w:val="24"/>
          <w:szCs w:val="24"/>
        </w:rPr>
        <w:t>B</w:t>
      </w:r>
      <w:r w:rsidR="0069366B">
        <w:rPr>
          <w:rFonts w:ascii="Times New Roman" w:hAnsi="Times New Roman"/>
          <w:b/>
          <w:bCs/>
          <w:sz w:val="24"/>
          <w:szCs w:val="24"/>
        </w:rPr>
        <w:t xml:space="preserve">ahan </w:t>
      </w:r>
      <w:r w:rsidR="00DC3EC7">
        <w:rPr>
          <w:rFonts w:ascii="Times New Roman" w:hAnsi="Times New Roman"/>
          <w:b/>
          <w:bCs/>
          <w:sz w:val="24"/>
          <w:szCs w:val="24"/>
        </w:rPr>
        <w:t>H</w:t>
      </w:r>
      <w:r w:rsidR="0069366B">
        <w:rPr>
          <w:rFonts w:ascii="Times New Roman" w:hAnsi="Times New Roman"/>
          <w:b/>
          <w:bCs/>
          <w:sz w:val="24"/>
          <w:szCs w:val="24"/>
        </w:rPr>
        <w:t>ukum</w:t>
      </w:r>
    </w:p>
    <w:p w:rsidR="009B591D" w:rsidRPr="00570EC0" w:rsidRDefault="00F53286" w:rsidP="00F53286">
      <w:pPr>
        <w:pStyle w:val="ListParagraph"/>
        <w:autoSpaceDE w:val="0"/>
        <w:autoSpaceDN w:val="0"/>
        <w:adjustRightInd w:val="0"/>
        <w:spacing w:after="0" w:line="480" w:lineRule="auto"/>
        <w:ind w:left="1080" w:hanging="796"/>
        <w:jc w:val="both"/>
        <w:rPr>
          <w:rFonts w:ascii="Times New Roman" w:hAnsi="Times New Roman"/>
          <w:b/>
          <w:bCs/>
          <w:sz w:val="24"/>
          <w:szCs w:val="24"/>
        </w:rPr>
      </w:pPr>
      <w:r>
        <w:rPr>
          <w:rFonts w:ascii="Times New Roman" w:hAnsi="Times New Roman"/>
          <w:b/>
          <w:bCs/>
          <w:sz w:val="24"/>
          <w:szCs w:val="24"/>
        </w:rPr>
        <w:t xml:space="preserve">6.1 </w:t>
      </w:r>
      <w:r w:rsidR="009B591D" w:rsidRPr="00570EC0">
        <w:rPr>
          <w:rFonts w:ascii="Times New Roman" w:hAnsi="Times New Roman"/>
          <w:b/>
          <w:bCs/>
          <w:sz w:val="24"/>
          <w:szCs w:val="24"/>
        </w:rPr>
        <w:t xml:space="preserve">Jenis </w:t>
      </w:r>
      <w:r w:rsidR="00DC3EC7">
        <w:rPr>
          <w:rFonts w:ascii="Times New Roman" w:hAnsi="Times New Roman"/>
          <w:b/>
          <w:bCs/>
          <w:sz w:val="24"/>
          <w:szCs w:val="24"/>
        </w:rPr>
        <w:t>B</w:t>
      </w:r>
      <w:r w:rsidR="0069366B" w:rsidRPr="00570EC0">
        <w:rPr>
          <w:rFonts w:ascii="Times New Roman" w:hAnsi="Times New Roman"/>
          <w:b/>
          <w:bCs/>
          <w:sz w:val="24"/>
          <w:szCs w:val="24"/>
        </w:rPr>
        <w:t xml:space="preserve">ahan </w:t>
      </w:r>
      <w:r w:rsidR="00DC3EC7">
        <w:rPr>
          <w:rFonts w:ascii="Times New Roman" w:hAnsi="Times New Roman"/>
          <w:b/>
          <w:bCs/>
          <w:sz w:val="24"/>
          <w:szCs w:val="24"/>
        </w:rPr>
        <w:t>H</w:t>
      </w:r>
      <w:r w:rsidR="0069366B" w:rsidRPr="00570EC0">
        <w:rPr>
          <w:rFonts w:ascii="Times New Roman" w:hAnsi="Times New Roman"/>
          <w:b/>
          <w:bCs/>
          <w:sz w:val="24"/>
          <w:szCs w:val="24"/>
        </w:rPr>
        <w:t>ukum</w:t>
      </w:r>
    </w:p>
    <w:p w:rsidR="009B591D" w:rsidRPr="00B722EF" w:rsidRDefault="009B591D" w:rsidP="00570EC0">
      <w:pPr>
        <w:autoSpaceDE w:val="0"/>
        <w:autoSpaceDN w:val="0"/>
        <w:adjustRightInd w:val="0"/>
        <w:spacing w:after="0" w:line="480" w:lineRule="auto"/>
        <w:ind w:firstLine="360"/>
        <w:jc w:val="both"/>
        <w:rPr>
          <w:rFonts w:ascii="Times New Roman" w:hAnsi="Times New Roman"/>
          <w:sz w:val="24"/>
          <w:szCs w:val="24"/>
        </w:rPr>
      </w:pPr>
      <w:r w:rsidRPr="00B722EF">
        <w:rPr>
          <w:rFonts w:ascii="Times New Roman" w:hAnsi="Times New Roman"/>
          <w:sz w:val="24"/>
          <w:szCs w:val="24"/>
        </w:rPr>
        <w:t>Jenis bahan hukum yang digunakan dalam penelitian ini, antara lain :</w:t>
      </w:r>
    </w:p>
    <w:p w:rsidR="009B591D" w:rsidRPr="00B722EF" w:rsidRDefault="009B591D" w:rsidP="00BC57D4">
      <w:pPr>
        <w:pStyle w:val="ListParagraph"/>
        <w:numPr>
          <w:ilvl w:val="0"/>
          <w:numId w:val="4"/>
        </w:numPr>
        <w:autoSpaceDE w:val="0"/>
        <w:autoSpaceDN w:val="0"/>
        <w:adjustRightInd w:val="0"/>
        <w:spacing w:after="0" w:line="480" w:lineRule="auto"/>
        <w:jc w:val="both"/>
        <w:rPr>
          <w:rFonts w:ascii="Times New Roman" w:hAnsi="Times New Roman"/>
          <w:sz w:val="24"/>
          <w:szCs w:val="24"/>
        </w:rPr>
      </w:pPr>
      <w:r w:rsidRPr="00B722EF">
        <w:rPr>
          <w:rFonts w:ascii="Times New Roman" w:hAnsi="Times New Roman"/>
          <w:sz w:val="24"/>
          <w:szCs w:val="24"/>
        </w:rPr>
        <w:t xml:space="preserve">Bahan </w:t>
      </w:r>
      <w:r w:rsidR="00DC3EC7">
        <w:rPr>
          <w:rFonts w:ascii="Times New Roman" w:hAnsi="Times New Roman"/>
          <w:sz w:val="24"/>
          <w:szCs w:val="24"/>
        </w:rPr>
        <w:t>h</w:t>
      </w:r>
      <w:r w:rsidRPr="00B722EF">
        <w:rPr>
          <w:rFonts w:ascii="Times New Roman" w:hAnsi="Times New Roman"/>
          <w:sz w:val="24"/>
          <w:szCs w:val="24"/>
        </w:rPr>
        <w:t xml:space="preserve">ukum </w:t>
      </w:r>
      <w:r w:rsidR="00DC3EC7">
        <w:rPr>
          <w:rFonts w:ascii="Times New Roman" w:hAnsi="Times New Roman"/>
          <w:sz w:val="24"/>
          <w:szCs w:val="24"/>
        </w:rPr>
        <w:t>p</w:t>
      </w:r>
      <w:r w:rsidRPr="00B722EF">
        <w:rPr>
          <w:rFonts w:ascii="Times New Roman" w:hAnsi="Times New Roman"/>
          <w:sz w:val="24"/>
          <w:szCs w:val="24"/>
        </w:rPr>
        <w:t>rimer, berupa :</w:t>
      </w:r>
    </w:p>
    <w:p w:rsidR="009B591D" w:rsidRPr="00214BA1" w:rsidRDefault="009B591D" w:rsidP="00BC57D4">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214BA1">
        <w:rPr>
          <w:rFonts w:ascii="Times New Roman" w:hAnsi="Times New Roman"/>
          <w:sz w:val="24"/>
          <w:szCs w:val="24"/>
        </w:rPr>
        <w:t xml:space="preserve">Bahan-bahan hukum yang </w:t>
      </w:r>
      <w:r w:rsidR="00F53286">
        <w:rPr>
          <w:rFonts w:ascii="Times New Roman" w:hAnsi="Times New Roman"/>
          <w:sz w:val="24"/>
          <w:szCs w:val="24"/>
        </w:rPr>
        <w:t xml:space="preserve"> </w:t>
      </w:r>
      <w:r w:rsidRPr="00214BA1">
        <w:rPr>
          <w:rFonts w:ascii="Times New Roman" w:hAnsi="Times New Roman"/>
          <w:sz w:val="24"/>
          <w:szCs w:val="24"/>
        </w:rPr>
        <w:t>berupa pe</w:t>
      </w:r>
      <w:r w:rsidR="00F53286">
        <w:rPr>
          <w:rFonts w:ascii="Times New Roman" w:hAnsi="Times New Roman"/>
          <w:sz w:val="24"/>
          <w:szCs w:val="24"/>
        </w:rPr>
        <w:t xml:space="preserve">raturan perundang-undangan yang </w:t>
      </w:r>
      <w:r w:rsidRPr="00214BA1">
        <w:rPr>
          <w:rFonts w:ascii="Times New Roman" w:hAnsi="Times New Roman"/>
          <w:sz w:val="24"/>
          <w:szCs w:val="24"/>
        </w:rPr>
        <w:t>relevan dengan permasalahan  antara lain :</w:t>
      </w:r>
      <w:r w:rsidR="00F53286">
        <w:rPr>
          <w:rFonts w:ascii="Times New Roman" w:hAnsi="Times New Roman"/>
          <w:sz w:val="24"/>
          <w:szCs w:val="24"/>
        </w:rPr>
        <w:t xml:space="preserve"> </w:t>
      </w:r>
      <w:r w:rsidR="004646B5" w:rsidRPr="004646B5">
        <w:rPr>
          <w:rFonts w:ascii="Times New Roman" w:hAnsi="Times New Roman"/>
          <w:sz w:val="24"/>
          <w:szCs w:val="24"/>
        </w:rPr>
        <w:t>Undang-Undang Republik Indonesia No. 8 Tahun 1999  tentang Perlindungan Konsumen</w:t>
      </w:r>
      <w:r w:rsidR="004646B5">
        <w:rPr>
          <w:rFonts w:ascii="Times New Roman" w:hAnsi="Times New Roman"/>
          <w:sz w:val="24"/>
          <w:szCs w:val="24"/>
        </w:rPr>
        <w:t>,</w:t>
      </w:r>
      <w:r w:rsidR="00F53286">
        <w:rPr>
          <w:rFonts w:ascii="Times New Roman" w:hAnsi="Times New Roman"/>
          <w:sz w:val="24"/>
          <w:szCs w:val="24"/>
        </w:rPr>
        <w:t xml:space="preserve"> </w:t>
      </w:r>
      <w:r w:rsidR="00D82FF4" w:rsidRPr="00214BA1">
        <w:rPr>
          <w:rFonts w:ascii="Times New Roman" w:hAnsi="Times New Roman"/>
          <w:sz w:val="24"/>
          <w:szCs w:val="24"/>
        </w:rPr>
        <w:t xml:space="preserve">Undang-Undang Republik Indonesia No. 20 Tahun 2011 tentang Rumah Susun, </w:t>
      </w:r>
      <w:r w:rsidR="002D480A" w:rsidRPr="00F418F1">
        <w:rPr>
          <w:rFonts w:ascii="Times New Roman" w:hAnsi="Times New Roman"/>
          <w:sz w:val="24"/>
          <w:szCs w:val="24"/>
        </w:rPr>
        <w:t>SK Menteri Perumahan Rakyat No. 9 Tahun 1995</w:t>
      </w:r>
      <w:r w:rsidR="002D480A">
        <w:rPr>
          <w:rFonts w:ascii="Times New Roman" w:hAnsi="Times New Roman"/>
          <w:sz w:val="24"/>
          <w:szCs w:val="24"/>
        </w:rPr>
        <w:t>,</w:t>
      </w:r>
      <w:r w:rsidR="00D82FF4" w:rsidRPr="00214BA1">
        <w:rPr>
          <w:rFonts w:ascii="Times New Roman" w:hAnsi="Times New Roman"/>
          <w:sz w:val="24"/>
          <w:szCs w:val="24"/>
        </w:rPr>
        <w:t xml:space="preserve"> </w:t>
      </w:r>
      <w:r w:rsidR="00F53286">
        <w:rPr>
          <w:rFonts w:ascii="Times New Roman" w:hAnsi="Times New Roman"/>
          <w:sz w:val="24"/>
          <w:szCs w:val="24"/>
        </w:rPr>
        <w:t xml:space="preserve"> </w:t>
      </w:r>
      <w:r w:rsidR="00D82FF4" w:rsidRPr="00214BA1">
        <w:rPr>
          <w:rFonts w:ascii="Times New Roman" w:hAnsi="Times New Roman"/>
          <w:sz w:val="24"/>
          <w:szCs w:val="24"/>
        </w:rPr>
        <w:t xml:space="preserve">Undang-Undang Republik Indonesia No. 5 Tahun 1960 tentang Peraturan Dasar Pokok – Pokok Agraria, Undang-Undang Republik Indonesia No. 1 Tahun 2011 tentang Perumahan dan Kawasan Pemukiman, </w:t>
      </w:r>
      <w:r w:rsidR="00214BA1" w:rsidRPr="00214BA1">
        <w:rPr>
          <w:rFonts w:ascii="Times New Roman" w:hAnsi="Times New Roman"/>
          <w:sz w:val="24"/>
          <w:szCs w:val="24"/>
        </w:rPr>
        <w:t xml:space="preserve">dan Kitab </w:t>
      </w:r>
      <w:r w:rsidR="00F53286">
        <w:rPr>
          <w:rFonts w:ascii="Times New Roman" w:hAnsi="Times New Roman"/>
          <w:sz w:val="24"/>
          <w:szCs w:val="24"/>
        </w:rPr>
        <w:t xml:space="preserve">Undang-Undang </w:t>
      </w:r>
      <w:r w:rsidR="00214BA1" w:rsidRPr="00214BA1">
        <w:rPr>
          <w:rFonts w:ascii="Times New Roman" w:hAnsi="Times New Roman"/>
          <w:sz w:val="24"/>
          <w:szCs w:val="24"/>
        </w:rPr>
        <w:t>Hukum Perdata.</w:t>
      </w:r>
    </w:p>
    <w:p w:rsidR="009B591D" w:rsidRDefault="009B591D" w:rsidP="00BC57D4">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B722EF">
        <w:rPr>
          <w:rFonts w:ascii="Times New Roman" w:hAnsi="Times New Roman"/>
          <w:sz w:val="24"/>
          <w:szCs w:val="24"/>
        </w:rPr>
        <w:t>Untuk memperoleh kajian yang lebih mendalam, maka pene</w:t>
      </w:r>
      <w:r w:rsidR="004646B5">
        <w:rPr>
          <w:rFonts w:ascii="Times New Roman" w:hAnsi="Times New Roman"/>
          <w:sz w:val="24"/>
          <w:szCs w:val="24"/>
        </w:rPr>
        <w:t>litian ini juga menggunakan studi</w:t>
      </w:r>
      <w:r w:rsidRPr="00B722EF">
        <w:rPr>
          <w:rFonts w:ascii="Times New Roman" w:hAnsi="Times New Roman"/>
          <w:sz w:val="24"/>
          <w:szCs w:val="24"/>
        </w:rPr>
        <w:t xml:space="preserve"> lapangan sebagai data dukung yang diperoleh melalui wawancara dengan </w:t>
      </w:r>
      <w:r w:rsidR="00214BA1">
        <w:rPr>
          <w:rFonts w:ascii="Times New Roman" w:hAnsi="Times New Roman"/>
          <w:sz w:val="24"/>
          <w:szCs w:val="24"/>
        </w:rPr>
        <w:t>pihak pengembang dan pembeli maupun calon pembeli rumah susun / apartemen.</w:t>
      </w:r>
    </w:p>
    <w:p w:rsidR="009B591D" w:rsidRPr="00B722EF" w:rsidRDefault="009B591D" w:rsidP="00BC57D4">
      <w:pPr>
        <w:pStyle w:val="ListParagraph"/>
        <w:numPr>
          <w:ilvl w:val="0"/>
          <w:numId w:val="4"/>
        </w:numPr>
        <w:autoSpaceDE w:val="0"/>
        <w:autoSpaceDN w:val="0"/>
        <w:adjustRightInd w:val="0"/>
        <w:spacing w:after="0" w:line="480" w:lineRule="auto"/>
        <w:jc w:val="both"/>
        <w:rPr>
          <w:rFonts w:ascii="Times New Roman" w:hAnsi="Times New Roman"/>
          <w:sz w:val="24"/>
          <w:szCs w:val="24"/>
        </w:rPr>
      </w:pPr>
      <w:r w:rsidRPr="00B722EF">
        <w:rPr>
          <w:rFonts w:ascii="Times New Roman" w:hAnsi="Times New Roman"/>
          <w:sz w:val="24"/>
          <w:szCs w:val="24"/>
        </w:rPr>
        <w:t xml:space="preserve"> Bahan </w:t>
      </w:r>
      <w:r w:rsidR="00DC3EC7">
        <w:rPr>
          <w:rFonts w:ascii="Times New Roman" w:hAnsi="Times New Roman"/>
          <w:sz w:val="24"/>
          <w:szCs w:val="24"/>
        </w:rPr>
        <w:t>h</w:t>
      </w:r>
      <w:r w:rsidRPr="00B722EF">
        <w:rPr>
          <w:rFonts w:ascii="Times New Roman" w:hAnsi="Times New Roman"/>
          <w:sz w:val="24"/>
          <w:szCs w:val="24"/>
        </w:rPr>
        <w:t xml:space="preserve">ukum </w:t>
      </w:r>
      <w:r w:rsidR="00DC3EC7">
        <w:rPr>
          <w:rFonts w:ascii="Times New Roman" w:hAnsi="Times New Roman"/>
          <w:sz w:val="24"/>
          <w:szCs w:val="24"/>
        </w:rPr>
        <w:t>s</w:t>
      </w:r>
      <w:r w:rsidRPr="00B722EF">
        <w:rPr>
          <w:rFonts w:ascii="Times New Roman" w:hAnsi="Times New Roman"/>
          <w:sz w:val="24"/>
          <w:szCs w:val="24"/>
        </w:rPr>
        <w:t>ekunder.</w:t>
      </w:r>
    </w:p>
    <w:p w:rsidR="009B591D" w:rsidRPr="00B722EF" w:rsidRDefault="009B591D" w:rsidP="008D5464">
      <w:pPr>
        <w:pStyle w:val="ListParagraph"/>
        <w:autoSpaceDE w:val="0"/>
        <w:autoSpaceDN w:val="0"/>
        <w:adjustRightInd w:val="0"/>
        <w:spacing w:after="0" w:line="480" w:lineRule="auto"/>
        <w:jc w:val="both"/>
        <w:rPr>
          <w:rFonts w:ascii="Times New Roman" w:hAnsi="Times New Roman"/>
          <w:sz w:val="24"/>
          <w:szCs w:val="24"/>
        </w:rPr>
      </w:pPr>
      <w:r w:rsidRPr="00B722EF">
        <w:rPr>
          <w:rFonts w:ascii="Times New Roman" w:hAnsi="Times New Roman"/>
          <w:sz w:val="24"/>
          <w:szCs w:val="24"/>
        </w:rPr>
        <w:t>Dalam penelitian ini, bahan-bahan hukum sekunder terdiri dari:</w:t>
      </w:r>
    </w:p>
    <w:p w:rsidR="009B591D" w:rsidRPr="00B722EF" w:rsidRDefault="009B591D" w:rsidP="00BC57D4">
      <w:pPr>
        <w:pStyle w:val="ListParagraph"/>
        <w:numPr>
          <w:ilvl w:val="0"/>
          <w:numId w:val="6"/>
        </w:numPr>
        <w:autoSpaceDE w:val="0"/>
        <w:autoSpaceDN w:val="0"/>
        <w:adjustRightInd w:val="0"/>
        <w:spacing w:after="0" w:line="480" w:lineRule="auto"/>
        <w:jc w:val="both"/>
        <w:rPr>
          <w:rFonts w:ascii="Times New Roman" w:hAnsi="Times New Roman"/>
          <w:sz w:val="24"/>
          <w:szCs w:val="24"/>
        </w:rPr>
      </w:pPr>
      <w:r w:rsidRPr="00B722EF">
        <w:rPr>
          <w:rFonts w:ascii="Times New Roman" w:hAnsi="Times New Roman"/>
          <w:sz w:val="24"/>
          <w:szCs w:val="24"/>
        </w:rPr>
        <w:t xml:space="preserve">Buku-buku literatur yang relevan dengan permasalahan yang dikaji. </w:t>
      </w:r>
    </w:p>
    <w:p w:rsidR="009B591D" w:rsidRPr="00B722EF" w:rsidRDefault="009B591D" w:rsidP="00BC57D4">
      <w:pPr>
        <w:pStyle w:val="ListParagraph"/>
        <w:numPr>
          <w:ilvl w:val="0"/>
          <w:numId w:val="6"/>
        </w:numPr>
        <w:autoSpaceDE w:val="0"/>
        <w:autoSpaceDN w:val="0"/>
        <w:adjustRightInd w:val="0"/>
        <w:spacing w:after="0" w:line="480" w:lineRule="auto"/>
        <w:jc w:val="both"/>
        <w:rPr>
          <w:rFonts w:ascii="Times New Roman" w:hAnsi="Times New Roman"/>
          <w:sz w:val="24"/>
          <w:szCs w:val="24"/>
        </w:rPr>
      </w:pPr>
      <w:r w:rsidRPr="00B722EF">
        <w:rPr>
          <w:rFonts w:ascii="Times New Roman" w:hAnsi="Times New Roman"/>
          <w:sz w:val="24"/>
          <w:szCs w:val="24"/>
        </w:rPr>
        <w:t>Pendapat para ahli dan sarjana hukum (doktrin-dok</w:t>
      </w:r>
      <w:r w:rsidR="00F53286">
        <w:rPr>
          <w:rFonts w:ascii="Times New Roman" w:hAnsi="Times New Roman"/>
          <w:sz w:val="24"/>
          <w:szCs w:val="24"/>
        </w:rPr>
        <w:t>trin) yang relevan dengan</w:t>
      </w:r>
      <w:r w:rsidRPr="00B722EF">
        <w:rPr>
          <w:rFonts w:ascii="Times New Roman" w:hAnsi="Times New Roman"/>
          <w:sz w:val="24"/>
          <w:szCs w:val="24"/>
        </w:rPr>
        <w:t xml:space="preserve"> permasalahan yang dikaji.</w:t>
      </w:r>
    </w:p>
    <w:p w:rsidR="009B591D" w:rsidRPr="00B722EF" w:rsidRDefault="009B591D" w:rsidP="00BC57D4">
      <w:pPr>
        <w:pStyle w:val="ListParagraph"/>
        <w:numPr>
          <w:ilvl w:val="0"/>
          <w:numId w:val="6"/>
        </w:numPr>
        <w:autoSpaceDE w:val="0"/>
        <w:autoSpaceDN w:val="0"/>
        <w:adjustRightInd w:val="0"/>
        <w:spacing w:after="0" w:line="480" w:lineRule="auto"/>
        <w:jc w:val="both"/>
        <w:rPr>
          <w:rFonts w:ascii="Times New Roman" w:hAnsi="Times New Roman"/>
          <w:sz w:val="24"/>
          <w:szCs w:val="24"/>
        </w:rPr>
      </w:pPr>
      <w:r w:rsidRPr="00B722EF">
        <w:rPr>
          <w:rFonts w:ascii="Times New Roman" w:hAnsi="Times New Roman"/>
          <w:sz w:val="24"/>
          <w:szCs w:val="24"/>
        </w:rPr>
        <w:t xml:space="preserve">Informasi dari </w:t>
      </w:r>
      <w:r w:rsidR="00D82FF4">
        <w:rPr>
          <w:rFonts w:ascii="Times New Roman" w:hAnsi="Times New Roman"/>
          <w:sz w:val="24"/>
          <w:szCs w:val="24"/>
        </w:rPr>
        <w:t xml:space="preserve">media massa dan </w:t>
      </w:r>
      <w:r w:rsidRPr="00B722EF">
        <w:rPr>
          <w:rFonts w:ascii="Times New Roman" w:hAnsi="Times New Roman"/>
          <w:sz w:val="24"/>
          <w:szCs w:val="24"/>
        </w:rPr>
        <w:t>internet.</w:t>
      </w:r>
    </w:p>
    <w:p w:rsidR="009B591D" w:rsidRDefault="009B591D" w:rsidP="00BC57D4">
      <w:pPr>
        <w:pStyle w:val="ListParagraph"/>
        <w:numPr>
          <w:ilvl w:val="0"/>
          <w:numId w:val="6"/>
        </w:numPr>
        <w:autoSpaceDE w:val="0"/>
        <w:autoSpaceDN w:val="0"/>
        <w:adjustRightInd w:val="0"/>
        <w:spacing w:after="0" w:line="480" w:lineRule="auto"/>
        <w:jc w:val="both"/>
        <w:rPr>
          <w:rFonts w:ascii="Times New Roman" w:hAnsi="Times New Roman"/>
          <w:sz w:val="24"/>
          <w:szCs w:val="24"/>
        </w:rPr>
      </w:pPr>
      <w:r w:rsidRPr="00B722EF">
        <w:rPr>
          <w:rFonts w:ascii="Times New Roman" w:hAnsi="Times New Roman"/>
          <w:sz w:val="24"/>
          <w:szCs w:val="24"/>
        </w:rPr>
        <w:lastRenderedPageBreak/>
        <w:t>Hasil-hasil penelitian hukum sebelumnya yang menunjang penelitian ini.</w:t>
      </w:r>
    </w:p>
    <w:p w:rsidR="009B591D" w:rsidRPr="00570EC0" w:rsidRDefault="00F53286" w:rsidP="00570EC0">
      <w:pPr>
        <w:autoSpaceDE w:val="0"/>
        <w:autoSpaceDN w:val="0"/>
        <w:adjustRightInd w:val="0"/>
        <w:spacing w:after="0" w:line="480" w:lineRule="auto"/>
        <w:ind w:firstLine="284"/>
        <w:rPr>
          <w:rFonts w:ascii="Times New Roman" w:hAnsi="Times New Roman"/>
          <w:b/>
          <w:sz w:val="24"/>
          <w:szCs w:val="24"/>
        </w:rPr>
      </w:pPr>
      <w:r>
        <w:rPr>
          <w:rFonts w:ascii="Times New Roman" w:hAnsi="Times New Roman"/>
          <w:b/>
          <w:sz w:val="24"/>
          <w:szCs w:val="24"/>
        </w:rPr>
        <w:t>6</w:t>
      </w:r>
      <w:r w:rsidR="00570EC0">
        <w:rPr>
          <w:rFonts w:ascii="Times New Roman" w:hAnsi="Times New Roman"/>
          <w:b/>
          <w:sz w:val="24"/>
          <w:szCs w:val="24"/>
        </w:rPr>
        <w:t xml:space="preserve">.2.  </w:t>
      </w:r>
      <w:r w:rsidR="009B591D" w:rsidRPr="00570EC0">
        <w:rPr>
          <w:rFonts w:ascii="Times New Roman" w:hAnsi="Times New Roman"/>
          <w:b/>
          <w:sz w:val="24"/>
          <w:szCs w:val="24"/>
        </w:rPr>
        <w:t xml:space="preserve"> Sumber </w:t>
      </w:r>
      <w:r w:rsidR="00DC3EC7">
        <w:rPr>
          <w:rFonts w:ascii="Times New Roman" w:hAnsi="Times New Roman"/>
          <w:b/>
          <w:sz w:val="24"/>
          <w:szCs w:val="24"/>
        </w:rPr>
        <w:t>B</w:t>
      </w:r>
      <w:r w:rsidR="0069366B" w:rsidRPr="00570EC0">
        <w:rPr>
          <w:rFonts w:ascii="Times New Roman" w:hAnsi="Times New Roman"/>
          <w:b/>
          <w:sz w:val="24"/>
          <w:szCs w:val="24"/>
        </w:rPr>
        <w:t xml:space="preserve">ahan </w:t>
      </w:r>
      <w:r w:rsidR="00DC3EC7">
        <w:rPr>
          <w:rFonts w:ascii="Times New Roman" w:hAnsi="Times New Roman"/>
          <w:b/>
          <w:sz w:val="24"/>
          <w:szCs w:val="24"/>
        </w:rPr>
        <w:t>H</w:t>
      </w:r>
      <w:r w:rsidR="0069366B" w:rsidRPr="00570EC0">
        <w:rPr>
          <w:rFonts w:ascii="Times New Roman" w:hAnsi="Times New Roman"/>
          <w:b/>
          <w:sz w:val="24"/>
          <w:szCs w:val="24"/>
        </w:rPr>
        <w:t>ukum</w:t>
      </w:r>
    </w:p>
    <w:p w:rsidR="009B591D" w:rsidRDefault="00F53286" w:rsidP="00F125DC">
      <w:pPr>
        <w:autoSpaceDE w:val="0"/>
        <w:autoSpaceDN w:val="0"/>
        <w:adjustRightInd w:val="0"/>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     </w:t>
      </w:r>
      <w:r w:rsidR="009B591D" w:rsidRPr="00B722EF">
        <w:rPr>
          <w:rFonts w:ascii="Times New Roman" w:hAnsi="Times New Roman"/>
          <w:sz w:val="24"/>
          <w:szCs w:val="24"/>
        </w:rPr>
        <w:t xml:space="preserve">Bahan-bahan hukum yang digunakan dalam penelitian ini diperoleh dari berbagai sumber melalui studi kepustakaan dan studi dokumentasi. Studi kepustakaan dilakukan di Perpustakaan  Universitas Narotama Surabaya  serta melakukan </w:t>
      </w:r>
      <w:r w:rsidR="009B591D" w:rsidRPr="004646B5">
        <w:rPr>
          <w:rFonts w:ascii="Times New Roman" w:hAnsi="Times New Roman"/>
          <w:i/>
          <w:sz w:val="24"/>
          <w:szCs w:val="24"/>
        </w:rPr>
        <w:t>browsing</w:t>
      </w:r>
      <w:r w:rsidR="009B591D" w:rsidRPr="00B722EF">
        <w:rPr>
          <w:rFonts w:ascii="Times New Roman" w:hAnsi="Times New Roman"/>
          <w:sz w:val="24"/>
          <w:szCs w:val="24"/>
        </w:rPr>
        <w:t xml:space="preserve"> melalui internet</w:t>
      </w:r>
      <w:r w:rsidR="004646B5">
        <w:rPr>
          <w:rFonts w:ascii="Times New Roman" w:hAnsi="Times New Roman"/>
          <w:sz w:val="24"/>
          <w:szCs w:val="24"/>
        </w:rPr>
        <w:t>.</w:t>
      </w:r>
      <w:r w:rsidR="00D355EA">
        <w:rPr>
          <w:rFonts w:ascii="Times New Roman" w:hAnsi="Times New Roman"/>
          <w:sz w:val="24"/>
          <w:szCs w:val="24"/>
        </w:rPr>
        <w:t xml:space="preserve"> S</w:t>
      </w:r>
      <w:r w:rsidR="009B591D" w:rsidRPr="00B722EF">
        <w:rPr>
          <w:rFonts w:ascii="Times New Roman" w:hAnsi="Times New Roman"/>
          <w:sz w:val="24"/>
          <w:szCs w:val="24"/>
        </w:rPr>
        <w:t xml:space="preserve">tudi dokumentasi dilakukan dengan </w:t>
      </w:r>
      <w:r w:rsidR="004646B5">
        <w:rPr>
          <w:rFonts w:ascii="Times New Roman" w:hAnsi="Times New Roman"/>
          <w:sz w:val="24"/>
          <w:szCs w:val="24"/>
        </w:rPr>
        <w:t>mempelajari</w:t>
      </w:r>
      <w:r w:rsidR="009B591D" w:rsidRPr="00B722EF">
        <w:rPr>
          <w:rFonts w:ascii="Times New Roman" w:hAnsi="Times New Roman"/>
          <w:sz w:val="24"/>
          <w:szCs w:val="24"/>
        </w:rPr>
        <w:t xml:space="preserve"> dokumen yang terkait dengan </w:t>
      </w:r>
      <w:r w:rsidR="004646B5">
        <w:rPr>
          <w:rFonts w:ascii="Times New Roman" w:hAnsi="Times New Roman"/>
          <w:sz w:val="24"/>
          <w:szCs w:val="24"/>
        </w:rPr>
        <w:t>permasalahan  yang di kaji</w:t>
      </w:r>
      <w:r w:rsidR="009B591D" w:rsidRPr="00B722EF">
        <w:rPr>
          <w:rFonts w:ascii="Times New Roman" w:hAnsi="Times New Roman"/>
          <w:sz w:val="24"/>
          <w:szCs w:val="24"/>
        </w:rPr>
        <w:t>.</w:t>
      </w:r>
    </w:p>
    <w:p w:rsidR="00035824" w:rsidRPr="000E0475" w:rsidRDefault="00035824" w:rsidP="00F125DC">
      <w:pPr>
        <w:autoSpaceDE w:val="0"/>
        <w:autoSpaceDN w:val="0"/>
        <w:adjustRightInd w:val="0"/>
        <w:spacing w:after="0" w:line="480" w:lineRule="auto"/>
        <w:ind w:left="284" w:firstLine="436"/>
        <w:jc w:val="both"/>
        <w:rPr>
          <w:rFonts w:ascii="Times New Roman" w:hAnsi="Times New Roman"/>
          <w:sz w:val="16"/>
          <w:szCs w:val="16"/>
        </w:rPr>
      </w:pPr>
    </w:p>
    <w:p w:rsidR="0006772F" w:rsidRPr="0006772F" w:rsidRDefault="0006772F" w:rsidP="008E593F">
      <w:pPr>
        <w:pStyle w:val="ListParagraph"/>
        <w:numPr>
          <w:ilvl w:val="0"/>
          <w:numId w:val="27"/>
        </w:numPr>
        <w:autoSpaceDE w:val="0"/>
        <w:autoSpaceDN w:val="0"/>
        <w:adjustRightInd w:val="0"/>
        <w:spacing w:line="360" w:lineRule="auto"/>
        <w:ind w:left="284" w:hanging="284"/>
        <w:rPr>
          <w:rFonts w:ascii="Times New Roman" w:hAnsi="Times New Roman"/>
          <w:b/>
          <w:bCs/>
          <w:sz w:val="24"/>
          <w:szCs w:val="24"/>
        </w:rPr>
      </w:pPr>
      <w:r w:rsidRPr="0006772F">
        <w:rPr>
          <w:rFonts w:ascii="Times New Roman" w:hAnsi="Times New Roman"/>
          <w:b/>
          <w:bCs/>
          <w:sz w:val="24"/>
          <w:szCs w:val="24"/>
        </w:rPr>
        <w:t>PERLINDUNGAN HUKUM BAGI KONSUMEN DALAM PEMBELIAN APARTEMEN BERDASARKAN UUPK No. 8 TAHUN 1999</w:t>
      </w:r>
    </w:p>
    <w:p w:rsidR="0006772F" w:rsidRPr="007B2A50" w:rsidRDefault="0006772F" w:rsidP="0006772F">
      <w:pPr>
        <w:spacing w:after="0" w:line="480" w:lineRule="auto"/>
        <w:rPr>
          <w:rFonts w:ascii="Times New Roman" w:hAnsi="Times New Roman"/>
          <w:b/>
          <w:sz w:val="24"/>
          <w:szCs w:val="24"/>
        </w:rPr>
      </w:pPr>
      <w:r w:rsidRPr="0059502A">
        <w:rPr>
          <w:rFonts w:ascii="Times New Roman" w:hAnsi="Times New Roman"/>
          <w:b/>
          <w:sz w:val="24"/>
          <w:szCs w:val="24"/>
        </w:rPr>
        <w:t xml:space="preserve">A. Persyaratan dan </w:t>
      </w:r>
      <w:r>
        <w:rPr>
          <w:rFonts w:ascii="Times New Roman" w:hAnsi="Times New Roman"/>
          <w:b/>
          <w:sz w:val="24"/>
          <w:szCs w:val="24"/>
        </w:rPr>
        <w:t>P</w:t>
      </w:r>
      <w:r w:rsidRPr="0059502A">
        <w:rPr>
          <w:rFonts w:ascii="Times New Roman" w:hAnsi="Times New Roman"/>
          <w:b/>
          <w:sz w:val="24"/>
          <w:szCs w:val="24"/>
        </w:rPr>
        <w:t xml:space="preserve">engertian </w:t>
      </w:r>
      <w:r>
        <w:rPr>
          <w:rFonts w:ascii="Times New Roman" w:hAnsi="Times New Roman"/>
          <w:b/>
          <w:sz w:val="24"/>
          <w:szCs w:val="24"/>
        </w:rPr>
        <w:t>A</w:t>
      </w:r>
      <w:r w:rsidRPr="0059502A">
        <w:rPr>
          <w:rFonts w:ascii="Times New Roman" w:hAnsi="Times New Roman"/>
          <w:b/>
          <w:sz w:val="24"/>
          <w:szCs w:val="24"/>
        </w:rPr>
        <w:t>partemen</w:t>
      </w:r>
      <w:r w:rsidRPr="007B2A50">
        <w:rPr>
          <w:rFonts w:ascii="Times New Roman" w:hAnsi="Times New Roman"/>
          <w:b/>
          <w:sz w:val="24"/>
          <w:szCs w:val="24"/>
        </w:rPr>
        <w:t xml:space="preserve">  </w:t>
      </w:r>
    </w:p>
    <w:p w:rsidR="0006772F" w:rsidRPr="0006772F" w:rsidRDefault="0006772F" w:rsidP="000E0475">
      <w:pPr>
        <w:pStyle w:val="ListParagraph"/>
        <w:autoSpaceDE w:val="0"/>
        <w:autoSpaceDN w:val="0"/>
        <w:adjustRightInd w:val="0"/>
        <w:spacing w:line="480" w:lineRule="auto"/>
        <w:ind w:left="0" w:firstLine="709"/>
        <w:jc w:val="both"/>
        <w:rPr>
          <w:rFonts w:ascii="Times New Roman" w:hAnsi="Times New Roman"/>
          <w:bCs/>
          <w:sz w:val="24"/>
          <w:szCs w:val="24"/>
        </w:rPr>
      </w:pPr>
      <w:r>
        <w:rPr>
          <w:bCs/>
        </w:rPr>
        <w:tab/>
      </w:r>
      <w:r w:rsidRPr="0006772F">
        <w:rPr>
          <w:rFonts w:ascii="Times New Roman" w:hAnsi="Times New Roman"/>
          <w:bCs/>
          <w:sz w:val="24"/>
          <w:szCs w:val="24"/>
        </w:rPr>
        <w:t xml:space="preserve">Dalam Undang-undang No. 20 Tahun 2011 tentang Rumah Susun (UURS) Pasal 1,  menyebutkan bahwa yang diartikan dengan rumah susun adalah bagunan gedung bertingkat yang dibangun dalam suatu lingkungan dan terbagi dalam bagian-bagian yang distrukturkan secara fungsional dalam arah horisontal maupun vertikal yang merupakan satuan-satuan yang masing-masing dapat dimiliki dan digunakan secara terpisah, terutama untuk hunian yang dilengkapi dengan bagian-bagian bersama, benda bersama dan tanah </w:t>
      </w:r>
      <w:r w:rsidR="000E0475">
        <w:rPr>
          <w:rFonts w:ascii="Times New Roman" w:hAnsi="Times New Roman"/>
          <w:bCs/>
          <w:sz w:val="24"/>
          <w:szCs w:val="24"/>
        </w:rPr>
        <w:t>bersama. B</w:t>
      </w:r>
      <w:r w:rsidRPr="0006772F">
        <w:rPr>
          <w:rFonts w:ascii="Times New Roman" w:hAnsi="Times New Roman"/>
          <w:bCs/>
          <w:sz w:val="24"/>
          <w:szCs w:val="24"/>
        </w:rPr>
        <w:t xml:space="preserve">agian-bagian yang bersifat perorangan dan terpisah dikelola sendiri oleh pemilik satuan rumah susun yang bersangkutan, sedangkan bagian bersama, benda bersama dan tanah bersama dikelola secara bersama oleh seluruh pemilik satuan rumah susun melalui Perhimpunan Penghuni dan Pemilik Rumah Susun (PPPSRS). Hukum yang berlaku dalam hukum rumah susun </w:t>
      </w:r>
      <w:r w:rsidRPr="0006772F">
        <w:rPr>
          <w:rFonts w:ascii="Times New Roman" w:hAnsi="Times New Roman"/>
          <w:bCs/>
          <w:i/>
          <w:sz w:val="24"/>
          <w:szCs w:val="24"/>
        </w:rPr>
        <w:t xml:space="preserve">(strata title), </w:t>
      </w:r>
      <w:r w:rsidRPr="0006772F">
        <w:rPr>
          <w:rFonts w:ascii="Times New Roman" w:hAnsi="Times New Roman"/>
          <w:bCs/>
          <w:sz w:val="24"/>
          <w:szCs w:val="24"/>
        </w:rPr>
        <w:t>yang berlaku adalah asas :</w:t>
      </w:r>
    </w:p>
    <w:p w:rsidR="0006772F" w:rsidRPr="0006772F" w:rsidRDefault="0006772F" w:rsidP="00BC57D4">
      <w:pPr>
        <w:pStyle w:val="ListParagraph"/>
        <w:numPr>
          <w:ilvl w:val="0"/>
          <w:numId w:val="23"/>
        </w:numPr>
        <w:autoSpaceDE w:val="0"/>
        <w:autoSpaceDN w:val="0"/>
        <w:adjustRightInd w:val="0"/>
        <w:spacing w:after="0" w:line="480" w:lineRule="auto"/>
        <w:jc w:val="both"/>
        <w:rPr>
          <w:rFonts w:ascii="Times New Roman" w:hAnsi="Times New Roman"/>
          <w:bCs/>
          <w:sz w:val="24"/>
          <w:szCs w:val="24"/>
        </w:rPr>
      </w:pPr>
      <w:r w:rsidRPr="0006772F">
        <w:rPr>
          <w:rFonts w:ascii="Times New Roman" w:hAnsi="Times New Roman"/>
          <w:bCs/>
          <w:sz w:val="24"/>
          <w:szCs w:val="24"/>
        </w:rPr>
        <w:lastRenderedPageBreak/>
        <w:t xml:space="preserve"> Asas pemisahan horisontal, dalam memisahkan setiap satuan rumah susun dengan satuan rumah susun lainnya yang bersebelahan (yang selantai/setingkat).</w:t>
      </w:r>
    </w:p>
    <w:p w:rsidR="0006772F" w:rsidRPr="0006772F" w:rsidRDefault="0006772F" w:rsidP="00BC57D4">
      <w:pPr>
        <w:pStyle w:val="ListParagraph"/>
        <w:numPr>
          <w:ilvl w:val="0"/>
          <w:numId w:val="23"/>
        </w:numPr>
        <w:autoSpaceDE w:val="0"/>
        <w:autoSpaceDN w:val="0"/>
        <w:adjustRightInd w:val="0"/>
        <w:spacing w:after="0" w:line="480" w:lineRule="auto"/>
        <w:jc w:val="both"/>
        <w:rPr>
          <w:rFonts w:ascii="Times New Roman" w:hAnsi="Times New Roman"/>
          <w:bCs/>
          <w:sz w:val="24"/>
          <w:szCs w:val="24"/>
        </w:rPr>
      </w:pPr>
      <w:r w:rsidRPr="0006772F">
        <w:rPr>
          <w:rFonts w:ascii="Times New Roman" w:hAnsi="Times New Roman"/>
          <w:bCs/>
          <w:sz w:val="24"/>
          <w:szCs w:val="24"/>
        </w:rPr>
        <w:t xml:space="preserve"> Asas pemisahan vertikal, dalam memisahkan setiap satuan rumah susun dengan satuan rumah susun lainnya yang ada di atasnya dan/atau di bawahnya (yang berbeda lantai / tingkatan). </w:t>
      </w:r>
    </w:p>
    <w:p w:rsidR="0006772F" w:rsidRPr="0006772F" w:rsidRDefault="0006772F" w:rsidP="0006772F">
      <w:pPr>
        <w:pStyle w:val="ListParagraph"/>
        <w:autoSpaceDE w:val="0"/>
        <w:autoSpaceDN w:val="0"/>
        <w:adjustRightInd w:val="0"/>
        <w:spacing w:line="480" w:lineRule="auto"/>
        <w:ind w:left="0"/>
        <w:jc w:val="both"/>
        <w:rPr>
          <w:rFonts w:ascii="Times New Roman" w:hAnsi="Times New Roman"/>
          <w:bCs/>
          <w:sz w:val="24"/>
          <w:szCs w:val="24"/>
        </w:rPr>
      </w:pPr>
      <w:r w:rsidRPr="0006772F">
        <w:rPr>
          <w:rFonts w:ascii="Times New Roman" w:hAnsi="Times New Roman"/>
          <w:bCs/>
          <w:sz w:val="24"/>
          <w:szCs w:val="24"/>
        </w:rPr>
        <w:t xml:space="preserve">Macam–macam rumah susun di Indonesia, dibagi menjadi 4 (empat), yaitu sebagai berikut : </w:t>
      </w:r>
      <w:r w:rsidRPr="0006772F">
        <w:rPr>
          <w:rFonts w:ascii="Times New Roman" w:hAnsi="Times New Roman"/>
          <w:bCs/>
          <w:sz w:val="24"/>
          <w:szCs w:val="24"/>
          <w:vertAlign w:val="superscript"/>
        </w:rPr>
        <w:t>7</w:t>
      </w:r>
    </w:p>
    <w:p w:rsidR="0006772F" w:rsidRPr="0006772F" w:rsidRDefault="0006772F" w:rsidP="00BC57D4">
      <w:pPr>
        <w:pStyle w:val="ListParagraph"/>
        <w:numPr>
          <w:ilvl w:val="0"/>
          <w:numId w:val="18"/>
        </w:numPr>
        <w:autoSpaceDE w:val="0"/>
        <w:autoSpaceDN w:val="0"/>
        <w:adjustRightInd w:val="0"/>
        <w:spacing w:after="0" w:line="480" w:lineRule="auto"/>
        <w:jc w:val="both"/>
        <w:rPr>
          <w:rFonts w:ascii="Times New Roman" w:hAnsi="Times New Roman"/>
          <w:bCs/>
          <w:sz w:val="24"/>
          <w:szCs w:val="24"/>
        </w:rPr>
      </w:pPr>
      <w:r w:rsidRPr="0006772F">
        <w:rPr>
          <w:rFonts w:ascii="Times New Roman" w:hAnsi="Times New Roman"/>
          <w:bCs/>
          <w:sz w:val="24"/>
          <w:szCs w:val="24"/>
        </w:rPr>
        <w:t xml:space="preserve">Rumah susun adalah bagunan gedung bertingkat yang dibangun dalam suatu lingkungan yang terbagi dalam bagian-bagian yang distrukturkan secara secara fungsional  dalam   arah    horisontal   maupun vertikal yang </w:t>
      </w:r>
    </w:p>
    <w:p w:rsidR="0006772F" w:rsidRPr="0006772F" w:rsidRDefault="0006772F" w:rsidP="0006772F">
      <w:pPr>
        <w:pStyle w:val="ListParagraph"/>
        <w:autoSpaceDE w:val="0"/>
        <w:autoSpaceDN w:val="0"/>
        <w:adjustRightInd w:val="0"/>
        <w:spacing w:line="480" w:lineRule="auto"/>
        <w:jc w:val="both"/>
        <w:rPr>
          <w:rFonts w:ascii="Times New Roman" w:hAnsi="Times New Roman"/>
          <w:bCs/>
          <w:sz w:val="24"/>
          <w:szCs w:val="24"/>
        </w:rPr>
      </w:pPr>
      <w:r w:rsidRPr="0006772F">
        <w:rPr>
          <w:rFonts w:ascii="Times New Roman" w:hAnsi="Times New Roman"/>
          <w:bCs/>
          <w:sz w:val="24"/>
          <w:szCs w:val="24"/>
        </w:rPr>
        <w:t>merupakan satuan-satuan yang masing-masing dapat dimiliki dan digunakan secara terpisah, terutama untuk hunian yang dilengkapi dengan</w:t>
      </w:r>
    </w:p>
    <w:p w:rsidR="0006772F" w:rsidRPr="0006772F" w:rsidRDefault="0006772F" w:rsidP="0006772F">
      <w:pPr>
        <w:pStyle w:val="ListParagraph"/>
        <w:autoSpaceDE w:val="0"/>
        <w:autoSpaceDN w:val="0"/>
        <w:adjustRightInd w:val="0"/>
        <w:spacing w:line="480" w:lineRule="auto"/>
        <w:jc w:val="both"/>
        <w:rPr>
          <w:rFonts w:ascii="Times New Roman" w:hAnsi="Times New Roman"/>
          <w:bCs/>
          <w:sz w:val="24"/>
          <w:szCs w:val="24"/>
        </w:rPr>
      </w:pPr>
      <w:r w:rsidRPr="0006772F">
        <w:rPr>
          <w:rFonts w:ascii="Times New Roman" w:hAnsi="Times New Roman"/>
          <w:bCs/>
          <w:sz w:val="24"/>
          <w:szCs w:val="24"/>
        </w:rPr>
        <w:t xml:space="preserve">bagian-bagian bersama, benda bersama dan tanah bersama.  </w:t>
      </w:r>
    </w:p>
    <w:p w:rsidR="0006772F" w:rsidRPr="0006772F" w:rsidRDefault="0006772F" w:rsidP="00BC57D4">
      <w:pPr>
        <w:pStyle w:val="ListParagraph"/>
        <w:numPr>
          <w:ilvl w:val="0"/>
          <w:numId w:val="18"/>
        </w:numPr>
        <w:autoSpaceDE w:val="0"/>
        <w:autoSpaceDN w:val="0"/>
        <w:adjustRightInd w:val="0"/>
        <w:spacing w:after="0" w:line="480" w:lineRule="auto"/>
        <w:jc w:val="both"/>
        <w:rPr>
          <w:rFonts w:ascii="Times New Roman" w:hAnsi="Times New Roman"/>
          <w:bCs/>
          <w:sz w:val="24"/>
          <w:szCs w:val="24"/>
        </w:rPr>
      </w:pPr>
      <w:r w:rsidRPr="0006772F">
        <w:rPr>
          <w:rFonts w:ascii="Times New Roman" w:hAnsi="Times New Roman"/>
          <w:bCs/>
          <w:sz w:val="24"/>
          <w:szCs w:val="24"/>
        </w:rPr>
        <w:t>Apartemen adalah kepemilikan bersama, bangunan yang terdiri dari beberapa unit untuk tempat tinggal. Biasanya dikonsumsi oleh masyarakat konsumen menengah ke atas.</w:t>
      </w:r>
    </w:p>
    <w:p w:rsidR="0006772F" w:rsidRDefault="0006772F" w:rsidP="00BC57D4">
      <w:pPr>
        <w:pStyle w:val="ListParagraph"/>
        <w:numPr>
          <w:ilvl w:val="0"/>
          <w:numId w:val="18"/>
        </w:numPr>
        <w:autoSpaceDE w:val="0"/>
        <w:autoSpaceDN w:val="0"/>
        <w:adjustRightInd w:val="0"/>
        <w:spacing w:after="0" w:line="480" w:lineRule="auto"/>
        <w:jc w:val="both"/>
        <w:rPr>
          <w:rFonts w:ascii="Times New Roman" w:hAnsi="Times New Roman"/>
          <w:bCs/>
          <w:sz w:val="24"/>
          <w:szCs w:val="24"/>
        </w:rPr>
      </w:pPr>
      <w:r w:rsidRPr="0006772F">
        <w:rPr>
          <w:rFonts w:ascii="Times New Roman" w:hAnsi="Times New Roman"/>
          <w:bCs/>
          <w:sz w:val="24"/>
          <w:szCs w:val="24"/>
        </w:rPr>
        <w:t>Kondominium, adalah milik bersama, daerah yang dikuasai bersama-sama, gedung bertingkat dengan kelas yang lebih mewah.</w:t>
      </w:r>
    </w:p>
    <w:p w:rsidR="000E0475" w:rsidRDefault="000E0475" w:rsidP="00035824">
      <w:pPr>
        <w:pStyle w:val="ListParagraph"/>
        <w:spacing w:after="0" w:line="240" w:lineRule="auto"/>
        <w:jc w:val="both"/>
        <w:rPr>
          <w:rFonts w:ascii="Times New Roman" w:hAnsi="Times New Roman"/>
          <w:sz w:val="20"/>
          <w:szCs w:val="20"/>
          <w:vertAlign w:val="superscript"/>
        </w:rPr>
      </w:pPr>
    </w:p>
    <w:p w:rsidR="000E0475" w:rsidRDefault="000E0475" w:rsidP="00035824">
      <w:pPr>
        <w:pStyle w:val="ListParagraph"/>
        <w:spacing w:after="0" w:line="240" w:lineRule="auto"/>
        <w:jc w:val="both"/>
        <w:rPr>
          <w:rFonts w:ascii="Times New Roman" w:hAnsi="Times New Roman"/>
          <w:sz w:val="20"/>
          <w:szCs w:val="20"/>
          <w:vertAlign w:val="superscript"/>
        </w:rPr>
      </w:pPr>
    </w:p>
    <w:p w:rsidR="000E0475" w:rsidRDefault="000E0475" w:rsidP="00035824">
      <w:pPr>
        <w:pStyle w:val="ListParagraph"/>
        <w:spacing w:after="0" w:line="240" w:lineRule="auto"/>
        <w:jc w:val="both"/>
        <w:rPr>
          <w:rFonts w:ascii="Times New Roman" w:hAnsi="Times New Roman"/>
          <w:sz w:val="20"/>
          <w:szCs w:val="20"/>
          <w:vertAlign w:val="superscript"/>
        </w:rPr>
      </w:pPr>
    </w:p>
    <w:p w:rsidR="000E0475" w:rsidRDefault="000E0475" w:rsidP="00035824">
      <w:pPr>
        <w:pStyle w:val="ListParagraph"/>
        <w:spacing w:after="0" w:line="240" w:lineRule="auto"/>
        <w:jc w:val="both"/>
        <w:rPr>
          <w:rFonts w:ascii="Times New Roman" w:hAnsi="Times New Roman"/>
          <w:sz w:val="20"/>
          <w:szCs w:val="20"/>
          <w:vertAlign w:val="superscript"/>
        </w:rPr>
      </w:pPr>
    </w:p>
    <w:p w:rsidR="000E0475" w:rsidRDefault="000E0475" w:rsidP="00035824">
      <w:pPr>
        <w:pStyle w:val="ListParagraph"/>
        <w:spacing w:after="0" w:line="240" w:lineRule="auto"/>
        <w:jc w:val="both"/>
        <w:rPr>
          <w:rFonts w:ascii="Times New Roman" w:hAnsi="Times New Roman"/>
          <w:sz w:val="20"/>
          <w:szCs w:val="20"/>
          <w:vertAlign w:val="superscript"/>
        </w:rPr>
      </w:pPr>
    </w:p>
    <w:p w:rsidR="000E0475" w:rsidRDefault="000E0475" w:rsidP="00035824">
      <w:pPr>
        <w:pStyle w:val="ListParagraph"/>
        <w:spacing w:after="0" w:line="240" w:lineRule="auto"/>
        <w:jc w:val="both"/>
        <w:rPr>
          <w:rFonts w:ascii="Times New Roman" w:hAnsi="Times New Roman"/>
          <w:sz w:val="20"/>
          <w:szCs w:val="20"/>
          <w:vertAlign w:val="superscript"/>
        </w:rPr>
      </w:pPr>
    </w:p>
    <w:p w:rsidR="00035824" w:rsidRPr="00035824" w:rsidRDefault="00035824" w:rsidP="00035824">
      <w:pPr>
        <w:pStyle w:val="ListParagraph"/>
        <w:spacing w:after="0" w:line="240" w:lineRule="auto"/>
        <w:jc w:val="both"/>
        <w:rPr>
          <w:rFonts w:ascii="Times New Roman" w:hAnsi="Times New Roman"/>
          <w:sz w:val="20"/>
          <w:szCs w:val="20"/>
          <w:vertAlign w:val="superscript"/>
          <w:lang w:val="en-US"/>
        </w:rPr>
      </w:pPr>
      <w:r w:rsidRPr="00035824">
        <w:rPr>
          <w:rFonts w:ascii="Times New Roman" w:hAnsi="Times New Roman"/>
          <w:sz w:val="20"/>
          <w:szCs w:val="20"/>
          <w:vertAlign w:val="superscript"/>
          <w:lang w:val="en-US"/>
        </w:rPr>
        <w:t>________________________________</w:t>
      </w:r>
    </w:p>
    <w:p w:rsidR="00035824" w:rsidRPr="00035824" w:rsidRDefault="00035824" w:rsidP="00035824">
      <w:pPr>
        <w:pStyle w:val="ListParagraph"/>
        <w:spacing w:after="0" w:line="240" w:lineRule="auto"/>
        <w:jc w:val="both"/>
        <w:rPr>
          <w:rFonts w:ascii="Times New Roman" w:hAnsi="Times New Roman"/>
          <w:sz w:val="20"/>
          <w:szCs w:val="20"/>
        </w:rPr>
      </w:pPr>
      <w:r w:rsidRPr="00035824">
        <w:rPr>
          <w:rFonts w:ascii="Times New Roman" w:hAnsi="Times New Roman"/>
          <w:sz w:val="20"/>
          <w:szCs w:val="20"/>
          <w:vertAlign w:val="superscript"/>
        </w:rPr>
        <w:t>7</w:t>
      </w:r>
      <w:r w:rsidRPr="00035824">
        <w:rPr>
          <w:rFonts w:ascii="Times New Roman" w:hAnsi="Times New Roman"/>
          <w:sz w:val="20"/>
          <w:szCs w:val="20"/>
        </w:rPr>
        <w:t xml:space="preserve"> Elmaliza, </w:t>
      </w:r>
      <w:r w:rsidRPr="00035824">
        <w:rPr>
          <w:rFonts w:ascii="Times New Roman" w:hAnsi="Times New Roman"/>
          <w:i/>
          <w:sz w:val="20"/>
          <w:szCs w:val="20"/>
        </w:rPr>
        <w:t>Kepemilikan Bersama Terhadap Tanah Pertapakan Atas Bangunan Rumah Susun yang Dikuasai Dengan Sistem Strata Title</w:t>
      </w:r>
      <w:r w:rsidRPr="00035824">
        <w:rPr>
          <w:rFonts w:ascii="Times New Roman" w:hAnsi="Times New Roman"/>
          <w:sz w:val="20"/>
          <w:szCs w:val="20"/>
        </w:rPr>
        <w:t>, Tesis, Fakultas Hukum Universitas Sumatera Utara, Medan, 2010</w:t>
      </w:r>
    </w:p>
    <w:p w:rsidR="0006772F" w:rsidRPr="006E021B" w:rsidRDefault="0006772F" w:rsidP="00BC57D4">
      <w:pPr>
        <w:pStyle w:val="ListParagraph"/>
        <w:numPr>
          <w:ilvl w:val="0"/>
          <w:numId w:val="18"/>
        </w:numPr>
        <w:autoSpaceDE w:val="0"/>
        <w:autoSpaceDN w:val="0"/>
        <w:adjustRightInd w:val="0"/>
        <w:spacing w:after="0" w:line="480" w:lineRule="auto"/>
        <w:ind w:left="709" w:hanging="425"/>
        <w:jc w:val="both"/>
        <w:rPr>
          <w:bCs/>
        </w:rPr>
      </w:pPr>
      <w:r w:rsidRPr="0006772F">
        <w:rPr>
          <w:rFonts w:ascii="Times New Roman" w:hAnsi="Times New Roman"/>
          <w:bCs/>
          <w:sz w:val="24"/>
          <w:szCs w:val="24"/>
        </w:rPr>
        <w:lastRenderedPageBreak/>
        <w:t>Kondotel, sebuah istilah baru untuk menyebut kondominium hotel, yaitu bangunan   bersama   seperti   apartemen dengan fungsi ganda yang dapat</w:t>
      </w:r>
      <w:r w:rsidRPr="00FF4EE9">
        <w:rPr>
          <w:bCs/>
        </w:rPr>
        <w:t xml:space="preserve"> </w:t>
      </w:r>
    </w:p>
    <w:p w:rsidR="0006772F" w:rsidRPr="0006772F" w:rsidRDefault="0006772F" w:rsidP="0006772F">
      <w:pPr>
        <w:pStyle w:val="ListParagraph"/>
        <w:autoSpaceDE w:val="0"/>
        <w:autoSpaceDN w:val="0"/>
        <w:adjustRightInd w:val="0"/>
        <w:spacing w:line="480" w:lineRule="auto"/>
        <w:ind w:left="709"/>
        <w:jc w:val="both"/>
        <w:rPr>
          <w:rFonts w:ascii="Times New Roman" w:hAnsi="Times New Roman"/>
          <w:bCs/>
          <w:sz w:val="24"/>
          <w:szCs w:val="24"/>
        </w:rPr>
      </w:pPr>
      <w:r w:rsidRPr="0006772F">
        <w:rPr>
          <w:rFonts w:ascii="Times New Roman" w:hAnsi="Times New Roman"/>
          <w:bCs/>
          <w:sz w:val="24"/>
          <w:szCs w:val="24"/>
        </w:rPr>
        <w:t>dipergunakan sebagai hunian bagi pemiliknya dan sekaligus juga sebagai hotel yang dikomersilkan lewat pihak ketiga atau operator hotel. Biasanya merupakan investasi bagi masyarakat konsumen kelas atas.</w:t>
      </w:r>
    </w:p>
    <w:p w:rsidR="0006772F" w:rsidRPr="0006772F" w:rsidRDefault="0006772F" w:rsidP="0006772F">
      <w:pPr>
        <w:pStyle w:val="ListParagraph"/>
        <w:autoSpaceDE w:val="0"/>
        <w:autoSpaceDN w:val="0"/>
        <w:adjustRightInd w:val="0"/>
        <w:spacing w:line="480" w:lineRule="auto"/>
        <w:ind w:left="0"/>
        <w:jc w:val="both"/>
        <w:rPr>
          <w:rFonts w:ascii="Times New Roman" w:hAnsi="Times New Roman"/>
          <w:bCs/>
          <w:sz w:val="24"/>
          <w:szCs w:val="24"/>
        </w:rPr>
      </w:pPr>
      <w:r w:rsidRPr="0006772F">
        <w:rPr>
          <w:rFonts w:ascii="Times New Roman" w:hAnsi="Times New Roman"/>
          <w:bCs/>
          <w:sz w:val="24"/>
          <w:szCs w:val="24"/>
        </w:rPr>
        <w:t xml:space="preserve">            Perbedaan keempat bentuk rumah susun tersebut adalah dari segi kelas atau tingkat kemewahan seperti dalam aspek luas ruang-ruang di dalam unit, bahan bangunan yang digunakan, jenis dan kecanggihan fasilitas yang ada di dalam unit-unitnya (bagian bersama, benda bersama) yang tersedia yang kesemuanya akan mempengaruhi harga jual, dan pada akhirnya menentukan segmentasi dari pembeli unit tersebut. </w:t>
      </w:r>
    </w:p>
    <w:p w:rsidR="0006772F" w:rsidRPr="0006772F" w:rsidRDefault="0006772F" w:rsidP="0006772F">
      <w:pPr>
        <w:pStyle w:val="ListParagraph"/>
        <w:autoSpaceDE w:val="0"/>
        <w:autoSpaceDN w:val="0"/>
        <w:adjustRightInd w:val="0"/>
        <w:spacing w:line="480" w:lineRule="auto"/>
        <w:ind w:left="0" w:firstLine="720"/>
        <w:jc w:val="both"/>
        <w:rPr>
          <w:rFonts w:ascii="Times New Roman" w:hAnsi="Times New Roman"/>
          <w:bCs/>
          <w:sz w:val="24"/>
          <w:szCs w:val="24"/>
        </w:rPr>
      </w:pPr>
      <w:r w:rsidRPr="0006772F">
        <w:rPr>
          <w:rFonts w:ascii="Times New Roman" w:hAnsi="Times New Roman"/>
          <w:bCs/>
          <w:sz w:val="24"/>
          <w:szCs w:val="24"/>
        </w:rPr>
        <w:t xml:space="preserve">Semua pembangunan rumah susun, apartemen, kondominium, maupun kondotel tersebut diatas, mengacu pada Undang-Undang Nomor 20 Tahun 2011 tentang Rumah Susun sebagai dasar hukum pengaturannya. Beberapa bentuk hunian tersebut kesemuanya disebut rumah susun dan saat ini belum ada ketentuan yang secara khusus mengatur tentang apartemen, kondominium dan kondotel. Rumah susun, apartemen, kondominium maupun kondotel memiliki kesamaan dalam fungsi dan pendefinisian hak dan kewajiban pemilik unitnya, yaitu dalam kerangka </w:t>
      </w:r>
      <w:r w:rsidRPr="0006772F">
        <w:rPr>
          <w:rFonts w:ascii="Times New Roman" w:hAnsi="Times New Roman"/>
          <w:bCs/>
          <w:i/>
          <w:sz w:val="24"/>
          <w:szCs w:val="24"/>
        </w:rPr>
        <w:t>strata title</w:t>
      </w:r>
      <w:r w:rsidRPr="0006772F">
        <w:rPr>
          <w:rFonts w:ascii="Times New Roman" w:hAnsi="Times New Roman"/>
          <w:bCs/>
          <w:sz w:val="24"/>
          <w:szCs w:val="24"/>
        </w:rPr>
        <w:t xml:space="preserve"> sehingga saat ini semuanya menggunakan UURS sebagai acuan.</w:t>
      </w:r>
    </w:p>
    <w:p w:rsidR="0006772F" w:rsidRPr="0006772F" w:rsidRDefault="0006772F" w:rsidP="000E0475">
      <w:pPr>
        <w:pStyle w:val="ListParagraph"/>
        <w:autoSpaceDE w:val="0"/>
        <w:autoSpaceDN w:val="0"/>
        <w:adjustRightInd w:val="0"/>
        <w:spacing w:after="0" w:line="480" w:lineRule="auto"/>
        <w:ind w:left="0" w:firstLine="720"/>
        <w:jc w:val="both"/>
        <w:rPr>
          <w:rFonts w:ascii="Times New Roman" w:hAnsi="Times New Roman"/>
          <w:bCs/>
          <w:sz w:val="24"/>
          <w:szCs w:val="24"/>
        </w:rPr>
      </w:pPr>
      <w:r w:rsidRPr="0006772F">
        <w:rPr>
          <w:rFonts w:ascii="Times New Roman" w:hAnsi="Times New Roman"/>
          <w:bCs/>
          <w:i/>
          <w:sz w:val="24"/>
          <w:szCs w:val="24"/>
        </w:rPr>
        <w:t>Strata title</w:t>
      </w:r>
      <w:r w:rsidRPr="0006772F">
        <w:rPr>
          <w:rFonts w:ascii="Times New Roman" w:hAnsi="Times New Roman"/>
          <w:bCs/>
          <w:sz w:val="24"/>
          <w:szCs w:val="24"/>
        </w:rPr>
        <w:t xml:space="preserve"> dapat diartikan juga hak atas lapisan, yang dikatakan hak atas lapisan adalah hak seseorang atau suatu pihak untuk dapat memiliki suatu ruangan bangunan yang berada di atas tanah atas bangunan orang lain. Hak Milik atas </w:t>
      </w:r>
      <w:r w:rsidRPr="0006772F">
        <w:rPr>
          <w:rFonts w:ascii="Times New Roman" w:hAnsi="Times New Roman"/>
          <w:bCs/>
          <w:sz w:val="24"/>
          <w:szCs w:val="24"/>
        </w:rPr>
        <w:lastRenderedPageBreak/>
        <w:t>Satuan Rumah Susun (selanjutya disebut HMSRS) merupakan lembaga hukum baru di negara Indonesia. Keberadaannya membawa konsekuensi terhadap peraturan-peraturan yang berkaitan dengan pemilikan bersama atas bangunan gedung bertingkat.</w:t>
      </w:r>
    </w:p>
    <w:p w:rsidR="0006772F" w:rsidRPr="007B2A50" w:rsidRDefault="0006772F" w:rsidP="000E0475">
      <w:pPr>
        <w:spacing w:after="0" w:line="480" w:lineRule="auto"/>
        <w:rPr>
          <w:rFonts w:ascii="Times New Roman" w:hAnsi="Times New Roman"/>
          <w:b/>
          <w:sz w:val="24"/>
          <w:szCs w:val="24"/>
        </w:rPr>
      </w:pPr>
      <w:r w:rsidRPr="004312B6">
        <w:rPr>
          <w:rFonts w:ascii="Times New Roman" w:hAnsi="Times New Roman"/>
          <w:b/>
          <w:sz w:val="24"/>
          <w:szCs w:val="24"/>
        </w:rPr>
        <w:t xml:space="preserve">B. Pengertian </w:t>
      </w:r>
      <w:r>
        <w:rPr>
          <w:rFonts w:ascii="Times New Roman" w:hAnsi="Times New Roman"/>
          <w:b/>
          <w:sz w:val="24"/>
          <w:szCs w:val="24"/>
        </w:rPr>
        <w:t>dan T</w:t>
      </w:r>
      <w:r w:rsidRPr="004312B6">
        <w:rPr>
          <w:rFonts w:ascii="Times New Roman" w:hAnsi="Times New Roman"/>
          <w:b/>
          <w:sz w:val="24"/>
          <w:szCs w:val="24"/>
        </w:rPr>
        <w:t xml:space="preserve">anggung </w:t>
      </w:r>
      <w:r>
        <w:rPr>
          <w:rFonts w:ascii="Times New Roman" w:hAnsi="Times New Roman"/>
          <w:b/>
          <w:sz w:val="24"/>
          <w:szCs w:val="24"/>
        </w:rPr>
        <w:t>J</w:t>
      </w:r>
      <w:r w:rsidRPr="004312B6">
        <w:rPr>
          <w:rFonts w:ascii="Times New Roman" w:hAnsi="Times New Roman"/>
          <w:b/>
          <w:sz w:val="24"/>
          <w:szCs w:val="24"/>
        </w:rPr>
        <w:t xml:space="preserve">awab </w:t>
      </w:r>
      <w:r>
        <w:rPr>
          <w:rFonts w:ascii="Times New Roman" w:hAnsi="Times New Roman"/>
          <w:b/>
          <w:sz w:val="24"/>
          <w:szCs w:val="24"/>
        </w:rPr>
        <w:t>P</w:t>
      </w:r>
      <w:r w:rsidRPr="004312B6">
        <w:rPr>
          <w:rFonts w:ascii="Times New Roman" w:hAnsi="Times New Roman"/>
          <w:b/>
          <w:sz w:val="24"/>
          <w:szCs w:val="24"/>
        </w:rPr>
        <w:t>engembang (pelaku usaha)</w:t>
      </w:r>
    </w:p>
    <w:p w:rsidR="0006772F" w:rsidRDefault="0006772F" w:rsidP="000E0475">
      <w:pPr>
        <w:spacing w:after="0" w:line="480" w:lineRule="auto"/>
        <w:ind w:left="720" w:hanging="436"/>
        <w:rPr>
          <w:rFonts w:ascii="Times New Roman" w:hAnsi="Times New Roman"/>
          <w:sz w:val="24"/>
          <w:szCs w:val="24"/>
        </w:rPr>
      </w:pPr>
      <w:r w:rsidRPr="004312B6">
        <w:rPr>
          <w:rFonts w:ascii="Times New Roman" w:hAnsi="Times New Roman"/>
          <w:sz w:val="24"/>
          <w:szCs w:val="24"/>
        </w:rPr>
        <w:t>1. Pengertian pengembang (pelaku usaha)</w:t>
      </w:r>
    </w:p>
    <w:p w:rsidR="0006772F" w:rsidRDefault="0006772F" w:rsidP="00035824">
      <w:pPr>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Pelaku usaha atau produsen, yang dalam bidang perumahan atau </w:t>
      </w:r>
      <w:r w:rsidRPr="00611B5D">
        <w:rPr>
          <w:rFonts w:ascii="Times New Roman" w:hAnsi="Times New Roman"/>
          <w:i/>
          <w:sz w:val="24"/>
          <w:szCs w:val="24"/>
        </w:rPr>
        <w:t>property</w:t>
      </w:r>
      <w:r>
        <w:rPr>
          <w:rFonts w:ascii="Times New Roman" w:hAnsi="Times New Roman"/>
          <w:i/>
          <w:sz w:val="24"/>
          <w:szCs w:val="24"/>
        </w:rPr>
        <w:t xml:space="preserve"> </w:t>
      </w:r>
      <w:r>
        <w:rPr>
          <w:rFonts w:ascii="Times New Roman" w:hAnsi="Times New Roman"/>
          <w:sz w:val="24"/>
          <w:szCs w:val="24"/>
        </w:rPr>
        <w:t xml:space="preserve">biasa disebut dengan nama </w:t>
      </w:r>
      <w:r w:rsidRPr="00611B5D">
        <w:rPr>
          <w:rFonts w:ascii="Times New Roman" w:hAnsi="Times New Roman"/>
          <w:i/>
          <w:sz w:val="24"/>
          <w:szCs w:val="24"/>
        </w:rPr>
        <w:t>developer</w:t>
      </w:r>
      <w:r>
        <w:rPr>
          <w:rFonts w:ascii="Times New Roman" w:hAnsi="Times New Roman"/>
          <w:i/>
          <w:sz w:val="24"/>
          <w:szCs w:val="24"/>
        </w:rPr>
        <w:t xml:space="preserve"> </w:t>
      </w:r>
      <w:r>
        <w:rPr>
          <w:rFonts w:ascii="Times New Roman" w:hAnsi="Times New Roman"/>
          <w:sz w:val="24"/>
          <w:szCs w:val="24"/>
        </w:rPr>
        <w:t>atau pengembang. Beberapa pengertian pelaku usaha menurut peraturan dan perundang-undangan, adalah :</w:t>
      </w:r>
    </w:p>
    <w:p w:rsidR="0006772F" w:rsidRDefault="0006772F" w:rsidP="0006772F">
      <w:pPr>
        <w:spacing w:after="0" w:line="240" w:lineRule="auto"/>
        <w:ind w:left="284" w:firstLine="436"/>
        <w:jc w:val="both"/>
        <w:rPr>
          <w:rFonts w:ascii="Times New Roman" w:hAnsi="Times New Roman"/>
          <w:sz w:val="24"/>
          <w:szCs w:val="24"/>
        </w:rPr>
      </w:pPr>
      <w:r>
        <w:rPr>
          <w:rFonts w:ascii="Times New Roman" w:hAnsi="Times New Roman"/>
          <w:sz w:val="24"/>
          <w:szCs w:val="24"/>
        </w:rPr>
        <w:t xml:space="preserve">Berdasarkan Undang-Undang Perlindungan Konsumen No. 8 Tahun 1999, </w:t>
      </w:r>
    </w:p>
    <w:p w:rsidR="0006772F" w:rsidRDefault="0006772F" w:rsidP="0006772F">
      <w:pPr>
        <w:spacing w:after="0" w:line="240" w:lineRule="auto"/>
        <w:ind w:left="284" w:firstLine="436"/>
        <w:jc w:val="both"/>
        <w:rPr>
          <w:rFonts w:ascii="Times New Roman" w:hAnsi="Times New Roman"/>
          <w:sz w:val="24"/>
          <w:szCs w:val="24"/>
        </w:rPr>
      </w:pPr>
    </w:p>
    <w:p w:rsidR="0006772F" w:rsidRDefault="0006772F" w:rsidP="0006772F">
      <w:pPr>
        <w:spacing w:after="0" w:line="240" w:lineRule="auto"/>
        <w:ind w:left="284" w:firstLine="436"/>
        <w:jc w:val="both"/>
        <w:rPr>
          <w:rFonts w:ascii="Times New Roman" w:hAnsi="Times New Roman"/>
          <w:sz w:val="24"/>
          <w:szCs w:val="24"/>
        </w:rPr>
      </w:pPr>
      <w:r>
        <w:rPr>
          <w:rFonts w:ascii="Times New Roman" w:hAnsi="Times New Roman"/>
          <w:sz w:val="24"/>
          <w:szCs w:val="24"/>
        </w:rPr>
        <w:t>Pasal 1 angka 3 :</w:t>
      </w:r>
    </w:p>
    <w:p w:rsidR="0006772F" w:rsidRDefault="0006772F" w:rsidP="0006772F">
      <w:pPr>
        <w:spacing w:after="0" w:line="240" w:lineRule="auto"/>
        <w:ind w:left="284" w:firstLine="436"/>
        <w:jc w:val="both"/>
        <w:rPr>
          <w:rFonts w:ascii="Times New Roman" w:hAnsi="Times New Roman"/>
          <w:sz w:val="24"/>
          <w:szCs w:val="24"/>
        </w:rPr>
      </w:pPr>
    </w:p>
    <w:p w:rsidR="0006772F" w:rsidRPr="009D0EC4" w:rsidRDefault="0006772F" w:rsidP="0006772F">
      <w:pPr>
        <w:spacing w:after="0" w:line="240" w:lineRule="auto"/>
        <w:ind w:left="720" w:right="707"/>
        <w:jc w:val="both"/>
        <w:rPr>
          <w:rFonts w:ascii="Times New Roman" w:hAnsi="Times New Roman"/>
          <w:sz w:val="24"/>
          <w:szCs w:val="24"/>
        </w:rPr>
      </w:pPr>
      <w:r w:rsidRPr="009D0EC4">
        <w:rPr>
          <w:rFonts w:ascii="Times New Roman" w:hAnsi="Times New Roman"/>
          <w:sz w:val="24"/>
          <w:szCs w:val="24"/>
        </w:rPr>
        <w:t xml:space="preserve">“Pelaku usaha adalah setiap orang atau perseorangan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  </w:t>
      </w:r>
    </w:p>
    <w:p w:rsidR="0006772F" w:rsidRDefault="0006772F" w:rsidP="0006772F">
      <w:pPr>
        <w:spacing w:after="0" w:line="360" w:lineRule="auto"/>
        <w:ind w:left="284" w:firstLine="436"/>
        <w:jc w:val="both"/>
        <w:rPr>
          <w:rFonts w:ascii="Times New Roman" w:hAnsi="Times New Roman"/>
          <w:sz w:val="24"/>
          <w:szCs w:val="24"/>
        </w:rPr>
      </w:pPr>
    </w:p>
    <w:p w:rsidR="0006772F" w:rsidRDefault="0006772F" w:rsidP="0006772F">
      <w:pPr>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Berdasarkan Peraturan Menteri Dalam Negeri No. 5 Tahun 1974 disebutkan pengertian Perusahaan Pembangunan Perumahan yang dapat pula masuk dalam pengertian </w:t>
      </w:r>
      <w:r w:rsidRPr="00181A82">
        <w:rPr>
          <w:rFonts w:ascii="Times New Roman" w:hAnsi="Times New Roman"/>
          <w:sz w:val="24"/>
          <w:szCs w:val="24"/>
        </w:rPr>
        <w:t>developer atau pengembang</w:t>
      </w:r>
      <w:r>
        <w:rPr>
          <w:rFonts w:ascii="Times New Roman" w:hAnsi="Times New Roman"/>
          <w:sz w:val="24"/>
          <w:szCs w:val="24"/>
        </w:rPr>
        <w:t>, yaitu :</w:t>
      </w:r>
    </w:p>
    <w:p w:rsidR="0006772F" w:rsidRPr="009D0EC4" w:rsidRDefault="0006772F" w:rsidP="0006772F">
      <w:pPr>
        <w:spacing w:after="0" w:line="240" w:lineRule="auto"/>
        <w:ind w:left="720" w:right="707"/>
        <w:jc w:val="both"/>
        <w:rPr>
          <w:rFonts w:ascii="Times New Roman" w:hAnsi="Times New Roman"/>
          <w:sz w:val="24"/>
          <w:szCs w:val="24"/>
        </w:rPr>
      </w:pPr>
      <w:r w:rsidRPr="009D0EC4">
        <w:rPr>
          <w:rFonts w:ascii="Times New Roman" w:hAnsi="Times New Roman"/>
          <w:sz w:val="24"/>
          <w:szCs w:val="24"/>
        </w:rPr>
        <w:t>“Perusahaan pembangunan perumahan adalah suatu perusahaan yang berusaha dalam bidang pembangunan perumahan dari berbagai jenis dalam jumlah yang besar di atas suatu areal tanah yang akan merupakan suatu kesatuan lingkungan pemukiman yang dilengkapi dengan prasarana-prasarana lingkungan dan fasilitas-fasilitas sosial yang diperlukan oleh masyarakat penghuninya”</w:t>
      </w:r>
    </w:p>
    <w:p w:rsidR="0006772F" w:rsidRPr="00285370" w:rsidRDefault="0006772F" w:rsidP="0006772F">
      <w:pPr>
        <w:spacing w:after="0" w:line="240" w:lineRule="auto"/>
        <w:ind w:left="284" w:firstLine="436"/>
        <w:jc w:val="both"/>
        <w:rPr>
          <w:rFonts w:ascii="Times New Roman" w:hAnsi="Times New Roman"/>
          <w:sz w:val="24"/>
          <w:szCs w:val="24"/>
        </w:rPr>
      </w:pPr>
    </w:p>
    <w:p w:rsidR="0006772F" w:rsidRDefault="0006772F" w:rsidP="0006772F">
      <w:pPr>
        <w:spacing w:after="0" w:line="480" w:lineRule="auto"/>
        <w:ind w:left="284" w:firstLine="436"/>
        <w:jc w:val="both"/>
        <w:rPr>
          <w:rFonts w:ascii="Times New Roman" w:hAnsi="Times New Roman"/>
          <w:sz w:val="24"/>
          <w:szCs w:val="24"/>
        </w:rPr>
      </w:pPr>
      <w:r>
        <w:rPr>
          <w:rFonts w:ascii="Times New Roman" w:hAnsi="Times New Roman"/>
          <w:sz w:val="24"/>
          <w:szCs w:val="24"/>
        </w:rPr>
        <w:t>Pada UUPK No. 8 Tahun 1999, juga diatur tentang Hak dan Kewajiban Pelaku Usaha, sesuai Pasal 6 dan Pasal 7, yaitu :</w:t>
      </w:r>
    </w:p>
    <w:p w:rsidR="0006772F" w:rsidRDefault="0006772F" w:rsidP="0006772F">
      <w:pPr>
        <w:spacing w:after="0" w:line="480" w:lineRule="auto"/>
        <w:ind w:left="284"/>
        <w:jc w:val="both"/>
        <w:rPr>
          <w:rFonts w:ascii="Times New Roman" w:hAnsi="Times New Roman"/>
          <w:sz w:val="24"/>
          <w:szCs w:val="24"/>
        </w:rPr>
      </w:pPr>
      <w:r>
        <w:rPr>
          <w:rFonts w:ascii="Times New Roman" w:hAnsi="Times New Roman"/>
          <w:sz w:val="24"/>
          <w:szCs w:val="24"/>
        </w:rPr>
        <w:lastRenderedPageBreak/>
        <w:t>Hak-hak pelaku usaha adalah :</w:t>
      </w:r>
    </w:p>
    <w:p w:rsidR="0006772F" w:rsidRDefault="0006772F" w:rsidP="00BC57D4">
      <w:pPr>
        <w:numPr>
          <w:ilvl w:val="0"/>
          <w:numId w:val="16"/>
        </w:numPr>
        <w:spacing w:after="0" w:line="480" w:lineRule="auto"/>
        <w:ind w:left="993" w:hanging="284"/>
        <w:jc w:val="both"/>
        <w:rPr>
          <w:rFonts w:ascii="Times New Roman" w:hAnsi="Times New Roman"/>
          <w:sz w:val="24"/>
          <w:szCs w:val="24"/>
        </w:rPr>
      </w:pPr>
      <w:r>
        <w:rPr>
          <w:rFonts w:ascii="Times New Roman" w:hAnsi="Times New Roman"/>
          <w:sz w:val="24"/>
          <w:szCs w:val="24"/>
        </w:rPr>
        <w:t>Hal untuk menerima pembayaran yang sesuai dengan kesepakatan mengenai kondisi dan nilai tukar barang dan/atau jasa yang diperdagangkan.</w:t>
      </w:r>
    </w:p>
    <w:p w:rsidR="0006772F" w:rsidRDefault="0006772F" w:rsidP="00BC57D4">
      <w:pPr>
        <w:numPr>
          <w:ilvl w:val="0"/>
          <w:numId w:val="16"/>
        </w:numPr>
        <w:spacing w:after="0" w:line="480" w:lineRule="auto"/>
        <w:ind w:left="993" w:hanging="284"/>
        <w:jc w:val="both"/>
        <w:rPr>
          <w:rFonts w:ascii="Times New Roman" w:hAnsi="Times New Roman"/>
          <w:sz w:val="24"/>
          <w:szCs w:val="24"/>
        </w:rPr>
      </w:pPr>
      <w:r>
        <w:rPr>
          <w:rFonts w:ascii="Times New Roman" w:hAnsi="Times New Roman"/>
          <w:sz w:val="24"/>
          <w:szCs w:val="24"/>
        </w:rPr>
        <w:t>Hak untuk mendapatkan perlindungan hukum dari tindakan konsumen yang beritikad tidak baik.</w:t>
      </w:r>
    </w:p>
    <w:p w:rsidR="0006772F" w:rsidRDefault="0006772F" w:rsidP="00BC57D4">
      <w:pPr>
        <w:numPr>
          <w:ilvl w:val="0"/>
          <w:numId w:val="16"/>
        </w:numPr>
        <w:spacing w:after="0" w:line="480" w:lineRule="auto"/>
        <w:ind w:left="993" w:hanging="284"/>
        <w:jc w:val="both"/>
        <w:rPr>
          <w:rFonts w:ascii="Times New Roman" w:hAnsi="Times New Roman"/>
          <w:sz w:val="24"/>
          <w:szCs w:val="24"/>
        </w:rPr>
      </w:pPr>
      <w:r>
        <w:rPr>
          <w:rFonts w:ascii="Times New Roman" w:hAnsi="Times New Roman"/>
          <w:sz w:val="24"/>
          <w:szCs w:val="24"/>
        </w:rPr>
        <w:t>Hak untuk melakukan pembelaan diri sepatutnya di dalam penyelesaian hukum sengketa konsumen.</w:t>
      </w:r>
    </w:p>
    <w:p w:rsidR="0006772F" w:rsidRDefault="0006772F" w:rsidP="00BC57D4">
      <w:pPr>
        <w:numPr>
          <w:ilvl w:val="0"/>
          <w:numId w:val="16"/>
        </w:numPr>
        <w:spacing w:after="0" w:line="480" w:lineRule="auto"/>
        <w:ind w:left="993" w:hanging="284"/>
        <w:jc w:val="both"/>
        <w:rPr>
          <w:rFonts w:ascii="Times New Roman" w:hAnsi="Times New Roman"/>
          <w:sz w:val="24"/>
          <w:szCs w:val="24"/>
        </w:rPr>
      </w:pPr>
      <w:r>
        <w:rPr>
          <w:rFonts w:ascii="Times New Roman" w:hAnsi="Times New Roman"/>
          <w:sz w:val="24"/>
          <w:szCs w:val="24"/>
        </w:rPr>
        <w:t>Hak untuk rehabilitasi nama baik apabila terbukti secara hukum bahwa kerugian konsumen tidak diakibatkan oleh barang dan/atau jasa yang diperdagangkan.</w:t>
      </w:r>
    </w:p>
    <w:p w:rsidR="0006772F" w:rsidRDefault="0006772F" w:rsidP="00BC57D4">
      <w:pPr>
        <w:numPr>
          <w:ilvl w:val="0"/>
          <w:numId w:val="16"/>
        </w:numPr>
        <w:spacing w:after="0" w:line="480" w:lineRule="auto"/>
        <w:ind w:left="993" w:hanging="284"/>
        <w:jc w:val="both"/>
        <w:rPr>
          <w:rFonts w:ascii="Times New Roman" w:hAnsi="Times New Roman"/>
          <w:sz w:val="24"/>
          <w:szCs w:val="24"/>
        </w:rPr>
      </w:pPr>
      <w:r>
        <w:rPr>
          <w:rFonts w:ascii="Times New Roman" w:hAnsi="Times New Roman"/>
          <w:sz w:val="24"/>
          <w:szCs w:val="24"/>
        </w:rPr>
        <w:t>Hak-hak yang diatur dalam ketentuan peraturan perundang-undangan lainnya.</w:t>
      </w:r>
    </w:p>
    <w:p w:rsidR="0006772F" w:rsidRDefault="0006772F" w:rsidP="0006772F">
      <w:pPr>
        <w:spacing w:after="0" w:line="480" w:lineRule="auto"/>
        <w:jc w:val="both"/>
        <w:rPr>
          <w:rFonts w:ascii="Times New Roman" w:hAnsi="Times New Roman"/>
          <w:sz w:val="24"/>
          <w:szCs w:val="24"/>
        </w:rPr>
      </w:pPr>
      <w:r>
        <w:rPr>
          <w:rFonts w:ascii="Times New Roman" w:hAnsi="Times New Roman"/>
          <w:sz w:val="24"/>
          <w:szCs w:val="24"/>
        </w:rPr>
        <w:t>Kewajiban pelaku usaha adalah :</w:t>
      </w:r>
    </w:p>
    <w:p w:rsidR="0006772F" w:rsidRPr="00490CC1" w:rsidRDefault="0006772F" w:rsidP="00BC57D4">
      <w:pPr>
        <w:numPr>
          <w:ilvl w:val="0"/>
          <w:numId w:val="17"/>
        </w:numPr>
        <w:spacing w:after="0" w:line="480" w:lineRule="auto"/>
        <w:ind w:left="993" w:hanging="284"/>
        <w:jc w:val="both"/>
        <w:rPr>
          <w:rFonts w:ascii="Times New Roman" w:hAnsi="Times New Roman"/>
          <w:sz w:val="24"/>
          <w:szCs w:val="24"/>
        </w:rPr>
      </w:pPr>
      <w:r w:rsidRPr="00490CC1">
        <w:rPr>
          <w:rFonts w:ascii="Times New Roman" w:hAnsi="Times New Roman"/>
          <w:sz w:val="24"/>
          <w:szCs w:val="24"/>
        </w:rPr>
        <w:t>Beritikad baik da</w:t>
      </w:r>
      <w:r>
        <w:rPr>
          <w:rFonts w:ascii="Times New Roman" w:hAnsi="Times New Roman"/>
          <w:sz w:val="24"/>
          <w:szCs w:val="24"/>
        </w:rPr>
        <w:t>lam melakukan kegiatan usahanya.</w:t>
      </w:r>
    </w:p>
    <w:p w:rsidR="0006772F" w:rsidRPr="00490CC1" w:rsidRDefault="0006772F" w:rsidP="00BC57D4">
      <w:pPr>
        <w:numPr>
          <w:ilvl w:val="0"/>
          <w:numId w:val="17"/>
        </w:numPr>
        <w:spacing w:after="0" w:line="480" w:lineRule="auto"/>
        <w:ind w:left="993" w:hanging="284"/>
        <w:jc w:val="both"/>
        <w:rPr>
          <w:rFonts w:ascii="Times New Roman" w:hAnsi="Times New Roman"/>
          <w:sz w:val="24"/>
          <w:szCs w:val="24"/>
        </w:rPr>
      </w:pPr>
      <w:r w:rsidRPr="00490CC1">
        <w:rPr>
          <w:rFonts w:ascii="Times New Roman" w:hAnsi="Times New Roman"/>
          <w:sz w:val="24"/>
          <w:szCs w:val="24"/>
        </w:rPr>
        <w:t>Memberikan informasi yang benar, jelas dan jujur mengenai kondisi dan jaminan barang dan/atau jasa serta memberi penjelasan penggun</w:t>
      </w:r>
      <w:r>
        <w:rPr>
          <w:rFonts w:ascii="Times New Roman" w:hAnsi="Times New Roman"/>
          <w:sz w:val="24"/>
          <w:szCs w:val="24"/>
        </w:rPr>
        <w:t>aan, perbaikan dan pemeliharaan.</w:t>
      </w:r>
    </w:p>
    <w:p w:rsidR="0006772F" w:rsidRPr="00490CC1" w:rsidRDefault="0006772F" w:rsidP="00BC57D4">
      <w:pPr>
        <w:numPr>
          <w:ilvl w:val="0"/>
          <w:numId w:val="17"/>
        </w:numPr>
        <w:spacing w:after="0" w:line="480" w:lineRule="auto"/>
        <w:ind w:left="993" w:hanging="284"/>
        <w:jc w:val="both"/>
        <w:rPr>
          <w:rFonts w:ascii="Times New Roman" w:hAnsi="Times New Roman"/>
          <w:sz w:val="24"/>
          <w:szCs w:val="24"/>
        </w:rPr>
      </w:pPr>
      <w:r w:rsidRPr="00490CC1">
        <w:rPr>
          <w:rFonts w:ascii="Times New Roman" w:hAnsi="Times New Roman"/>
          <w:sz w:val="24"/>
          <w:szCs w:val="24"/>
        </w:rPr>
        <w:t>Memperlakukan  atau   melayani  konsumen secara  benar   dan  jujur  serta   tid</w:t>
      </w:r>
      <w:r>
        <w:rPr>
          <w:rFonts w:ascii="Times New Roman" w:hAnsi="Times New Roman"/>
          <w:sz w:val="24"/>
          <w:szCs w:val="24"/>
        </w:rPr>
        <w:t>ak diskriminatif.</w:t>
      </w:r>
    </w:p>
    <w:p w:rsidR="0006772F" w:rsidRPr="00490CC1" w:rsidRDefault="0006772F" w:rsidP="00BC57D4">
      <w:pPr>
        <w:numPr>
          <w:ilvl w:val="0"/>
          <w:numId w:val="17"/>
        </w:numPr>
        <w:spacing w:after="0" w:line="480" w:lineRule="auto"/>
        <w:ind w:left="993" w:hanging="284"/>
        <w:jc w:val="both"/>
        <w:rPr>
          <w:rFonts w:ascii="Times New Roman" w:hAnsi="Times New Roman"/>
          <w:sz w:val="24"/>
          <w:szCs w:val="24"/>
        </w:rPr>
      </w:pPr>
      <w:r w:rsidRPr="00490CC1">
        <w:rPr>
          <w:rFonts w:ascii="Times New Roman" w:hAnsi="Times New Roman"/>
          <w:sz w:val="24"/>
          <w:szCs w:val="24"/>
        </w:rPr>
        <w:t>Menjamin  mutu  barang   dan/atau   jasa  yang diproduksi  dan/atau  diperdagangkan berdasarkan ketentuan standar mutu ba</w:t>
      </w:r>
      <w:r>
        <w:rPr>
          <w:rFonts w:ascii="Times New Roman" w:hAnsi="Times New Roman"/>
          <w:sz w:val="24"/>
          <w:szCs w:val="24"/>
        </w:rPr>
        <w:t>rang dan/atau jasa yang berlaku.</w:t>
      </w:r>
    </w:p>
    <w:p w:rsidR="0006772F" w:rsidRPr="00490CC1" w:rsidRDefault="0006772F" w:rsidP="00BC57D4">
      <w:pPr>
        <w:numPr>
          <w:ilvl w:val="0"/>
          <w:numId w:val="17"/>
        </w:numPr>
        <w:spacing w:after="0" w:line="480" w:lineRule="auto"/>
        <w:ind w:left="993" w:hanging="284"/>
        <w:jc w:val="both"/>
        <w:rPr>
          <w:rFonts w:ascii="Times New Roman" w:hAnsi="Times New Roman"/>
          <w:sz w:val="24"/>
          <w:szCs w:val="24"/>
        </w:rPr>
      </w:pPr>
      <w:r w:rsidRPr="00490CC1">
        <w:rPr>
          <w:rFonts w:ascii="Times New Roman" w:hAnsi="Times New Roman"/>
          <w:sz w:val="24"/>
          <w:szCs w:val="24"/>
        </w:rPr>
        <w:lastRenderedPageBreak/>
        <w:t>Memberi  kesempatan  kepada konsumen  untuk  menguji,  dan/atau  mencoba barang dan/atau jasa tertentu serta memberi jaminan dan/atau garansi atas barang yang dibu</w:t>
      </w:r>
      <w:r>
        <w:rPr>
          <w:rFonts w:ascii="Times New Roman" w:hAnsi="Times New Roman"/>
          <w:sz w:val="24"/>
          <w:szCs w:val="24"/>
        </w:rPr>
        <w:t>at dan/atau yang diperdagangkan.</w:t>
      </w:r>
    </w:p>
    <w:p w:rsidR="0006772F" w:rsidRPr="00490CC1" w:rsidRDefault="0006772F" w:rsidP="00BC57D4">
      <w:pPr>
        <w:numPr>
          <w:ilvl w:val="0"/>
          <w:numId w:val="17"/>
        </w:numPr>
        <w:spacing w:after="0" w:line="480" w:lineRule="auto"/>
        <w:ind w:left="993" w:hanging="284"/>
        <w:jc w:val="both"/>
        <w:rPr>
          <w:rFonts w:ascii="Times New Roman" w:hAnsi="Times New Roman"/>
          <w:sz w:val="24"/>
          <w:szCs w:val="24"/>
        </w:rPr>
      </w:pPr>
      <w:r>
        <w:rPr>
          <w:rFonts w:ascii="Times New Roman" w:hAnsi="Times New Roman"/>
          <w:sz w:val="24"/>
          <w:szCs w:val="24"/>
        </w:rPr>
        <w:t>Memberi</w:t>
      </w:r>
      <w:r w:rsidRPr="00490CC1">
        <w:rPr>
          <w:rFonts w:ascii="Times New Roman" w:hAnsi="Times New Roman"/>
          <w:sz w:val="24"/>
          <w:szCs w:val="24"/>
        </w:rPr>
        <w:t xml:space="preserve"> kompensasi, ganti   rugi   dan/atau  </w:t>
      </w:r>
      <w:r>
        <w:rPr>
          <w:rFonts w:ascii="Times New Roman" w:hAnsi="Times New Roman"/>
          <w:sz w:val="24"/>
          <w:szCs w:val="24"/>
        </w:rPr>
        <w:t xml:space="preserve"> penggantian   atas   kerugian </w:t>
      </w:r>
      <w:r w:rsidRPr="00490CC1">
        <w:rPr>
          <w:rFonts w:ascii="Times New Roman" w:hAnsi="Times New Roman"/>
          <w:sz w:val="24"/>
          <w:szCs w:val="24"/>
        </w:rPr>
        <w:t>akibat penggunaan, pemakaian dan pemanfaatan barang da</w:t>
      </w:r>
      <w:r>
        <w:rPr>
          <w:rFonts w:ascii="Times New Roman" w:hAnsi="Times New Roman"/>
          <w:sz w:val="24"/>
          <w:szCs w:val="24"/>
        </w:rPr>
        <w:t>n/atau jasa yang diperdagangkan.</w:t>
      </w:r>
    </w:p>
    <w:p w:rsidR="0006772F" w:rsidRDefault="0006772F" w:rsidP="00BC57D4">
      <w:pPr>
        <w:numPr>
          <w:ilvl w:val="0"/>
          <w:numId w:val="17"/>
        </w:numPr>
        <w:spacing w:after="0" w:line="480" w:lineRule="auto"/>
        <w:ind w:left="993" w:hanging="284"/>
        <w:jc w:val="both"/>
        <w:rPr>
          <w:rFonts w:ascii="Times New Roman" w:hAnsi="Times New Roman"/>
          <w:sz w:val="24"/>
          <w:szCs w:val="24"/>
        </w:rPr>
      </w:pPr>
      <w:r w:rsidRPr="00490CC1">
        <w:rPr>
          <w:rFonts w:ascii="Times New Roman" w:hAnsi="Times New Roman"/>
          <w:sz w:val="24"/>
          <w:szCs w:val="24"/>
        </w:rPr>
        <w:t>Memberi kompensasi, ganti rugi dan/atau penggantian apabila barang dan/atau jasa yang diterima atau dimanfaatkan</w:t>
      </w:r>
      <w:r>
        <w:rPr>
          <w:rFonts w:ascii="Times New Roman" w:hAnsi="Times New Roman"/>
          <w:sz w:val="24"/>
          <w:szCs w:val="24"/>
        </w:rPr>
        <w:t xml:space="preserve"> tidak sesuai dengan perjanjian.</w:t>
      </w:r>
    </w:p>
    <w:p w:rsidR="0006772F" w:rsidRDefault="0006772F" w:rsidP="0006772F">
      <w:pPr>
        <w:spacing w:after="0" w:line="480" w:lineRule="auto"/>
        <w:ind w:left="720" w:hanging="436"/>
        <w:rPr>
          <w:rFonts w:ascii="Times New Roman" w:hAnsi="Times New Roman"/>
          <w:sz w:val="24"/>
          <w:szCs w:val="24"/>
          <w:lang w:val="en-US"/>
        </w:rPr>
      </w:pPr>
      <w:r w:rsidRPr="004312B6">
        <w:rPr>
          <w:rFonts w:ascii="Times New Roman" w:hAnsi="Times New Roman"/>
          <w:sz w:val="24"/>
          <w:szCs w:val="24"/>
        </w:rPr>
        <w:t xml:space="preserve">2. </w:t>
      </w:r>
      <w:r>
        <w:rPr>
          <w:rFonts w:ascii="Times New Roman" w:hAnsi="Times New Roman"/>
          <w:sz w:val="24"/>
          <w:szCs w:val="24"/>
          <w:lang w:val="en-US"/>
        </w:rPr>
        <w:t>Perilaku pelaku usaha</w:t>
      </w:r>
    </w:p>
    <w:p w:rsidR="0006772F" w:rsidRPr="00BA15A9" w:rsidRDefault="0006772F" w:rsidP="0006772F">
      <w:pPr>
        <w:spacing w:after="0" w:line="480" w:lineRule="auto"/>
        <w:ind w:left="540" w:hanging="436"/>
        <w:jc w:val="both"/>
        <w:rPr>
          <w:rFonts w:ascii="Times New Roman" w:hAnsi="Times New Roman"/>
          <w:sz w:val="24"/>
          <w:szCs w:val="24"/>
        </w:rPr>
      </w:pPr>
      <w:r>
        <w:rPr>
          <w:rFonts w:ascii="Times New Roman" w:hAnsi="Times New Roman"/>
          <w:sz w:val="24"/>
          <w:szCs w:val="24"/>
          <w:lang w:val="en-US"/>
        </w:rPr>
        <w:tab/>
        <w:t xml:space="preserve">     Perilaku pelaku usaha dalam melakukan strategi untuk mengembangkan bisnisnya dapat berdampak pada kerugian konsumen, sehingga wajar apabila terdapat tuntutan agar perilaku pelaku usaha tersebut diatur, dan pelanggaran terhadap peraturan tersebut dikenakan sangsi yang setimpal. Berkaitan dengan strategi bisnis yang digunakan oleh pelaku usaha, pada mulanya berkembang </w:t>
      </w:r>
      <w:r w:rsidRPr="00172786">
        <w:rPr>
          <w:rFonts w:ascii="Times New Roman" w:hAnsi="Times New Roman"/>
          <w:i/>
          <w:sz w:val="24"/>
          <w:szCs w:val="24"/>
          <w:lang w:val="en-US"/>
        </w:rPr>
        <w:t>adagium caveat emptor</w:t>
      </w:r>
      <w:r>
        <w:rPr>
          <w:rFonts w:ascii="Times New Roman" w:hAnsi="Times New Roman"/>
          <w:i/>
          <w:sz w:val="24"/>
          <w:szCs w:val="24"/>
          <w:lang w:val="en-US"/>
        </w:rPr>
        <w:t xml:space="preserve"> </w:t>
      </w:r>
      <w:r w:rsidRPr="00172786">
        <w:rPr>
          <w:rFonts w:ascii="Times New Roman" w:hAnsi="Times New Roman"/>
          <w:sz w:val="24"/>
          <w:szCs w:val="24"/>
          <w:lang w:val="en-US"/>
        </w:rPr>
        <w:t>(</w:t>
      </w:r>
      <w:r>
        <w:rPr>
          <w:rFonts w:ascii="Times New Roman" w:hAnsi="Times New Roman"/>
          <w:sz w:val="24"/>
          <w:szCs w:val="24"/>
          <w:lang w:val="en-US"/>
        </w:rPr>
        <w:t xml:space="preserve">waspadalah konsumen), kemudian berkembang menjadi </w:t>
      </w:r>
      <w:r w:rsidRPr="00172786">
        <w:rPr>
          <w:rFonts w:ascii="Times New Roman" w:hAnsi="Times New Roman"/>
          <w:i/>
          <w:sz w:val="24"/>
          <w:szCs w:val="24"/>
          <w:lang w:val="en-US"/>
        </w:rPr>
        <w:t>caveat venditor</w:t>
      </w:r>
      <w:r>
        <w:rPr>
          <w:rFonts w:ascii="Times New Roman" w:hAnsi="Times New Roman"/>
          <w:sz w:val="24"/>
          <w:szCs w:val="24"/>
          <w:lang w:val="en-US"/>
        </w:rPr>
        <w:t xml:space="preserve"> (waspadalah pelaku usaha). Ketika strategi bisnis berorientasi pada kemampuan menghasilkan produk/jasa (</w:t>
      </w:r>
      <w:r w:rsidRPr="00172786">
        <w:rPr>
          <w:rFonts w:ascii="Times New Roman" w:hAnsi="Times New Roman"/>
          <w:i/>
          <w:sz w:val="24"/>
          <w:szCs w:val="24"/>
          <w:lang w:val="en-US"/>
        </w:rPr>
        <w:t>production/services oriented</w:t>
      </w:r>
      <w:r>
        <w:rPr>
          <w:rFonts w:ascii="Times New Roman" w:hAnsi="Times New Roman"/>
          <w:sz w:val="24"/>
          <w:szCs w:val="24"/>
          <w:lang w:val="en-US"/>
        </w:rPr>
        <w:t xml:space="preserve">) maka di sini konsumen harus waspada dalam mengkonsumsi barang dan jasa yang ditawarkan pelaku usaha. </w:t>
      </w:r>
    </w:p>
    <w:p w:rsidR="0006772F" w:rsidRPr="001456E3" w:rsidRDefault="0006772F" w:rsidP="0006772F">
      <w:pPr>
        <w:spacing w:after="0" w:line="480" w:lineRule="auto"/>
        <w:ind w:left="720" w:firstLine="720"/>
        <w:jc w:val="both"/>
        <w:rPr>
          <w:rFonts w:ascii="Times New Roman" w:hAnsi="Times New Roman"/>
          <w:sz w:val="24"/>
          <w:szCs w:val="24"/>
          <w:lang w:val="en-US"/>
        </w:rPr>
      </w:pPr>
      <w:r w:rsidRPr="001456E3">
        <w:rPr>
          <w:rFonts w:ascii="Times New Roman" w:hAnsi="Times New Roman"/>
          <w:sz w:val="24"/>
          <w:szCs w:val="24"/>
          <w:lang w:val="en-US"/>
        </w:rPr>
        <w:t xml:space="preserve">Di dalam UUPK antara lain ditegaskan pelaku usaha berkewajiban untuk menjamin mutu barang/jasa yang diproduksi dan atau diperdagangkan berdasarkan ketentuan standar mutu barang/jasa yang </w:t>
      </w:r>
      <w:r w:rsidRPr="001456E3">
        <w:rPr>
          <w:rFonts w:ascii="Times New Roman" w:hAnsi="Times New Roman"/>
          <w:sz w:val="24"/>
          <w:szCs w:val="24"/>
          <w:lang w:val="en-US"/>
        </w:rPr>
        <w:lastRenderedPageBreak/>
        <w:t>berlaku . Pelaku usaha dilarang memproduksi dan atau memperdagangkan barang/jasa yang tidak memenuhi atau tidak sesuai dengan standar yang dipersyaratkan. Ketentuan ini semestinya ditaati dan dilaksanakan oleh para pelaku usaha.</w:t>
      </w:r>
    </w:p>
    <w:p w:rsidR="0006772F" w:rsidRDefault="0006772F" w:rsidP="0006772F">
      <w:pPr>
        <w:spacing w:after="0" w:line="480" w:lineRule="auto"/>
        <w:ind w:left="540" w:hanging="436"/>
        <w:jc w:val="both"/>
        <w:rPr>
          <w:rFonts w:ascii="Times New Roman" w:hAnsi="Times New Roman"/>
          <w:sz w:val="24"/>
          <w:szCs w:val="24"/>
        </w:rPr>
      </w:pPr>
      <w:r w:rsidRPr="001456E3">
        <w:rPr>
          <w:rFonts w:ascii="Times New Roman" w:hAnsi="Times New Roman"/>
          <w:sz w:val="24"/>
          <w:szCs w:val="24"/>
          <w:lang w:val="en-US"/>
        </w:rPr>
        <w:tab/>
      </w:r>
      <w:r w:rsidRPr="001456E3">
        <w:rPr>
          <w:rFonts w:ascii="Times New Roman" w:hAnsi="Times New Roman"/>
          <w:sz w:val="24"/>
          <w:szCs w:val="24"/>
          <w:lang w:val="en-US"/>
        </w:rPr>
        <w:tab/>
      </w:r>
      <w:r w:rsidRPr="001456E3">
        <w:rPr>
          <w:rFonts w:ascii="Times New Roman" w:hAnsi="Times New Roman"/>
          <w:sz w:val="24"/>
          <w:szCs w:val="24"/>
          <w:lang w:val="en-US"/>
        </w:rPr>
        <w:tab/>
        <w:t>Namun dalam realitasnya banyak pelaku usaha yang kurang atau bahkan tidak memberikan perhatian yang serius terhadap kewajiban maupun larangan</w:t>
      </w:r>
      <w:r>
        <w:rPr>
          <w:rFonts w:ascii="Times New Roman" w:hAnsi="Times New Roman"/>
          <w:sz w:val="24"/>
          <w:szCs w:val="24"/>
        </w:rPr>
        <w:t xml:space="preserve">  </w:t>
      </w:r>
      <w:r w:rsidRPr="001456E3">
        <w:rPr>
          <w:rFonts w:ascii="Times New Roman" w:hAnsi="Times New Roman"/>
          <w:sz w:val="24"/>
          <w:szCs w:val="24"/>
          <w:lang w:val="en-US"/>
        </w:rPr>
        <w:t xml:space="preserve"> tersebut,</w:t>
      </w:r>
      <w:r>
        <w:rPr>
          <w:rFonts w:ascii="Times New Roman" w:hAnsi="Times New Roman"/>
          <w:sz w:val="24"/>
          <w:szCs w:val="24"/>
        </w:rPr>
        <w:t xml:space="preserve">  </w:t>
      </w:r>
      <w:r w:rsidRPr="001456E3">
        <w:rPr>
          <w:rFonts w:ascii="Times New Roman" w:hAnsi="Times New Roman"/>
          <w:sz w:val="24"/>
          <w:szCs w:val="24"/>
          <w:lang w:val="en-US"/>
        </w:rPr>
        <w:t xml:space="preserve"> sehingga</w:t>
      </w:r>
      <w:r>
        <w:rPr>
          <w:rFonts w:ascii="Times New Roman" w:hAnsi="Times New Roman"/>
          <w:sz w:val="24"/>
          <w:szCs w:val="24"/>
        </w:rPr>
        <w:t xml:space="preserve">  </w:t>
      </w:r>
      <w:r w:rsidRPr="001456E3">
        <w:rPr>
          <w:rFonts w:ascii="Times New Roman" w:hAnsi="Times New Roman"/>
          <w:sz w:val="24"/>
          <w:szCs w:val="24"/>
          <w:lang w:val="en-US"/>
        </w:rPr>
        <w:t xml:space="preserve"> berdampak </w:t>
      </w:r>
      <w:r>
        <w:rPr>
          <w:rFonts w:ascii="Times New Roman" w:hAnsi="Times New Roman"/>
          <w:sz w:val="24"/>
          <w:szCs w:val="24"/>
        </w:rPr>
        <w:t xml:space="preserve">  </w:t>
      </w:r>
      <w:r w:rsidRPr="001456E3">
        <w:rPr>
          <w:rFonts w:ascii="Times New Roman" w:hAnsi="Times New Roman"/>
          <w:sz w:val="24"/>
          <w:szCs w:val="24"/>
          <w:lang w:val="en-US"/>
        </w:rPr>
        <w:t xml:space="preserve">pada </w:t>
      </w:r>
      <w:r>
        <w:rPr>
          <w:rFonts w:ascii="Times New Roman" w:hAnsi="Times New Roman"/>
          <w:sz w:val="24"/>
          <w:szCs w:val="24"/>
        </w:rPr>
        <w:t xml:space="preserve">  </w:t>
      </w:r>
      <w:r w:rsidRPr="001456E3">
        <w:rPr>
          <w:rFonts w:ascii="Times New Roman" w:hAnsi="Times New Roman"/>
          <w:sz w:val="24"/>
          <w:szCs w:val="24"/>
          <w:lang w:val="en-US"/>
        </w:rPr>
        <w:t>timbulnya</w:t>
      </w:r>
      <w:r>
        <w:rPr>
          <w:rFonts w:ascii="Times New Roman" w:hAnsi="Times New Roman"/>
          <w:sz w:val="24"/>
          <w:szCs w:val="24"/>
        </w:rPr>
        <w:t xml:space="preserve">  </w:t>
      </w:r>
      <w:r w:rsidRPr="001456E3">
        <w:rPr>
          <w:rFonts w:ascii="Times New Roman" w:hAnsi="Times New Roman"/>
          <w:sz w:val="24"/>
          <w:szCs w:val="24"/>
          <w:lang w:val="en-US"/>
        </w:rPr>
        <w:t xml:space="preserve"> permasalahan </w:t>
      </w:r>
    </w:p>
    <w:p w:rsidR="0006772F" w:rsidRDefault="0006772F" w:rsidP="0006772F">
      <w:pPr>
        <w:spacing w:after="0" w:line="480" w:lineRule="auto"/>
        <w:ind w:left="540"/>
        <w:jc w:val="both"/>
        <w:rPr>
          <w:rFonts w:ascii="Times New Roman" w:hAnsi="Times New Roman"/>
          <w:sz w:val="24"/>
          <w:szCs w:val="24"/>
        </w:rPr>
      </w:pPr>
      <w:r w:rsidRPr="001456E3">
        <w:rPr>
          <w:rFonts w:ascii="Times New Roman" w:hAnsi="Times New Roman"/>
          <w:sz w:val="24"/>
          <w:szCs w:val="24"/>
          <w:lang w:val="en-US"/>
        </w:rPr>
        <w:t>dengan konsumen.</w:t>
      </w:r>
      <w:r w:rsidRPr="00693FB0">
        <w:rPr>
          <w:rFonts w:ascii="Times New Roman" w:hAnsi="Times New Roman"/>
          <w:sz w:val="24"/>
          <w:szCs w:val="24"/>
          <w:vertAlign w:val="superscript"/>
          <w:lang w:val="en-US"/>
        </w:rPr>
        <w:t xml:space="preserve">9 </w:t>
      </w:r>
      <w:r w:rsidRPr="001456E3">
        <w:rPr>
          <w:rFonts w:ascii="Times New Roman" w:hAnsi="Times New Roman"/>
          <w:sz w:val="24"/>
          <w:szCs w:val="24"/>
          <w:lang w:val="en-US"/>
        </w:rPr>
        <w:t>Permasalah yang dihadapi konsumen dalam transaksi propert</w:t>
      </w:r>
      <w:r>
        <w:rPr>
          <w:rFonts w:ascii="Times New Roman" w:hAnsi="Times New Roman"/>
          <w:sz w:val="24"/>
          <w:szCs w:val="24"/>
        </w:rPr>
        <w:t>i</w:t>
      </w:r>
      <w:r w:rsidRPr="001456E3">
        <w:rPr>
          <w:rFonts w:ascii="Times New Roman" w:hAnsi="Times New Roman"/>
          <w:sz w:val="24"/>
          <w:szCs w:val="24"/>
          <w:lang w:val="en-US"/>
        </w:rPr>
        <w:t xml:space="preserve">, khususnya rumah susun/apartemen terutama menyangkut mutu bangunan, pelayanan, bentuk transaksi serta jaminan kepastian hukum atas kepemilikan tanah dan bangunan. Dalam transaksi satuan rumah susun yang dilaksanakan dengan perjanjian pendahuluan jual beli (PPJB), transaksi yang dilakukan oleh konsumen dan pelaku usaha cenderung bersifat tidak </w:t>
      </w:r>
      <w:r w:rsidRPr="001456E3">
        <w:rPr>
          <w:rFonts w:ascii="Times New Roman" w:hAnsi="Times New Roman"/>
          <w:i/>
          <w:sz w:val="24"/>
          <w:szCs w:val="24"/>
          <w:lang w:val="en-US"/>
        </w:rPr>
        <w:t>balance</w:t>
      </w:r>
      <w:r w:rsidRPr="001456E3">
        <w:rPr>
          <w:rFonts w:ascii="Times New Roman" w:hAnsi="Times New Roman"/>
          <w:sz w:val="24"/>
          <w:szCs w:val="24"/>
          <w:lang w:val="en-US"/>
        </w:rPr>
        <w:t>. Konsumen terpaksa menandatangani perjanjian yang sebelumnya telah disiapkan oleh pelaku usaha, akibatnya berbagai kasus pembelian satuan rumah susun umumnya menempatkan konsumen di pihak yang lemah.</w:t>
      </w:r>
    </w:p>
    <w:p w:rsidR="00035824" w:rsidRDefault="00035824" w:rsidP="0006772F">
      <w:pPr>
        <w:spacing w:after="0" w:line="480" w:lineRule="auto"/>
        <w:ind w:left="540"/>
        <w:jc w:val="both"/>
        <w:rPr>
          <w:rFonts w:ascii="Times New Roman" w:hAnsi="Times New Roman"/>
          <w:sz w:val="24"/>
          <w:szCs w:val="24"/>
        </w:rPr>
      </w:pPr>
    </w:p>
    <w:p w:rsidR="00035824" w:rsidRDefault="00035824" w:rsidP="0006772F">
      <w:pPr>
        <w:spacing w:after="0" w:line="480" w:lineRule="auto"/>
        <w:ind w:left="540"/>
        <w:jc w:val="both"/>
        <w:rPr>
          <w:rFonts w:ascii="Times New Roman" w:hAnsi="Times New Roman"/>
          <w:sz w:val="24"/>
          <w:szCs w:val="24"/>
        </w:rPr>
      </w:pPr>
    </w:p>
    <w:p w:rsidR="00035824" w:rsidRPr="00035824" w:rsidRDefault="00035824" w:rsidP="000E0475">
      <w:pPr>
        <w:spacing w:after="0" w:line="240" w:lineRule="auto"/>
        <w:ind w:left="540"/>
        <w:jc w:val="both"/>
        <w:rPr>
          <w:rFonts w:ascii="Times New Roman" w:hAnsi="Times New Roman"/>
          <w:sz w:val="24"/>
          <w:szCs w:val="24"/>
        </w:rPr>
      </w:pPr>
    </w:p>
    <w:p w:rsidR="00035824" w:rsidRDefault="0006772F" w:rsidP="000E0475">
      <w:pPr>
        <w:spacing w:after="0" w:line="240" w:lineRule="auto"/>
        <w:ind w:left="540" w:hanging="436"/>
        <w:jc w:val="both"/>
        <w:rPr>
          <w:rFonts w:ascii="Times New Roman" w:hAnsi="Times New Roman"/>
          <w:sz w:val="24"/>
          <w:szCs w:val="24"/>
        </w:rPr>
      </w:pPr>
      <w:r w:rsidRPr="001456E3">
        <w:rPr>
          <w:rFonts w:ascii="Times New Roman" w:hAnsi="Times New Roman"/>
          <w:sz w:val="24"/>
          <w:szCs w:val="24"/>
          <w:lang w:val="en-US"/>
        </w:rPr>
        <w:tab/>
      </w:r>
      <w:r w:rsidRPr="001456E3">
        <w:rPr>
          <w:rFonts w:ascii="Times New Roman" w:hAnsi="Times New Roman"/>
          <w:sz w:val="24"/>
          <w:szCs w:val="24"/>
          <w:lang w:val="en-US"/>
        </w:rPr>
        <w:tab/>
      </w:r>
      <w:r w:rsidRPr="001456E3">
        <w:rPr>
          <w:rFonts w:ascii="Times New Roman" w:hAnsi="Times New Roman"/>
          <w:sz w:val="24"/>
          <w:szCs w:val="24"/>
          <w:lang w:val="en-US"/>
        </w:rPr>
        <w:tab/>
      </w:r>
      <w:r w:rsidR="00035824">
        <w:rPr>
          <w:rFonts w:ascii="Times New Roman" w:hAnsi="Times New Roman"/>
          <w:sz w:val="24"/>
          <w:szCs w:val="24"/>
        </w:rPr>
        <w:t>__________________________</w:t>
      </w:r>
    </w:p>
    <w:p w:rsidR="00035824" w:rsidRPr="00693FB0" w:rsidRDefault="00035824" w:rsidP="000E0475">
      <w:pPr>
        <w:spacing w:after="0" w:line="240" w:lineRule="auto"/>
        <w:ind w:left="720" w:firstLine="720"/>
        <w:jc w:val="both"/>
        <w:rPr>
          <w:rFonts w:ascii="Times New Roman" w:hAnsi="Times New Roman"/>
          <w:sz w:val="20"/>
          <w:szCs w:val="20"/>
        </w:rPr>
      </w:pPr>
      <w:r w:rsidRPr="00693FB0">
        <w:rPr>
          <w:rFonts w:ascii="Times New Roman" w:hAnsi="Times New Roman"/>
          <w:sz w:val="20"/>
          <w:szCs w:val="20"/>
          <w:vertAlign w:val="superscript"/>
        </w:rPr>
        <w:t>9</w:t>
      </w:r>
      <w:r>
        <w:rPr>
          <w:rFonts w:ascii="Times New Roman" w:hAnsi="Times New Roman"/>
          <w:sz w:val="20"/>
          <w:szCs w:val="20"/>
          <w:vertAlign w:val="superscript"/>
        </w:rPr>
        <w:t xml:space="preserve">  </w:t>
      </w:r>
      <w:r w:rsidRPr="00693FB0">
        <w:rPr>
          <w:rFonts w:ascii="Times New Roman" w:hAnsi="Times New Roman"/>
          <w:sz w:val="20"/>
          <w:szCs w:val="20"/>
          <w:lang w:val="en-US"/>
        </w:rPr>
        <w:t xml:space="preserve">Harijono, </w:t>
      </w:r>
      <w:r w:rsidRPr="00693FB0">
        <w:rPr>
          <w:rFonts w:ascii="Times New Roman" w:hAnsi="Times New Roman"/>
          <w:i/>
          <w:sz w:val="20"/>
          <w:szCs w:val="20"/>
          <w:lang w:val="en-US"/>
        </w:rPr>
        <w:t>Perlindungan Hukum terhadap Konsumen yang Menderita Ke</w:t>
      </w:r>
      <w:r>
        <w:rPr>
          <w:rFonts w:ascii="Times New Roman" w:hAnsi="Times New Roman"/>
          <w:i/>
          <w:sz w:val="20"/>
          <w:szCs w:val="20"/>
          <w:lang w:val="en-US"/>
        </w:rPr>
        <w:t>rugian dalam Transaksi propert</w:t>
      </w:r>
      <w:r>
        <w:rPr>
          <w:rFonts w:ascii="Times New Roman" w:hAnsi="Times New Roman"/>
          <w:i/>
          <w:sz w:val="20"/>
          <w:szCs w:val="20"/>
        </w:rPr>
        <w:t xml:space="preserve"> </w:t>
      </w:r>
      <w:r w:rsidRPr="00693FB0">
        <w:rPr>
          <w:rFonts w:ascii="Times New Roman" w:hAnsi="Times New Roman"/>
          <w:i/>
          <w:sz w:val="20"/>
          <w:szCs w:val="20"/>
        </w:rPr>
        <w:t xml:space="preserve">  </w:t>
      </w:r>
      <w:r w:rsidRPr="00693FB0">
        <w:rPr>
          <w:rFonts w:ascii="Times New Roman" w:hAnsi="Times New Roman"/>
          <w:i/>
          <w:sz w:val="20"/>
          <w:szCs w:val="20"/>
          <w:lang w:val="en-US"/>
        </w:rPr>
        <w:t>menurut Undang-Undang Perlindungan Konsumen (studi pada pengembangan Perumahan PT Fajar Bangun RaharjaSurakarta)</w:t>
      </w:r>
      <w:r w:rsidRPr="00693FB0">
        <w:rPr>
          <w:rFonts w:ascii="Times New Roman" w:hAnsi="Times New Roman"/>
          <w:sz w:val="20"/>
          <w:szCs w:val="20"/>
          <w:lang w:val="en-US"/>
        </w:rPr>
        <w:t xml:space="preserve"> Yustitia Edis</w:t>
      </w:r>
      <w:r>
        <w:rPr>
          <w:rFonts w:ascii="Times New Roman" w:hAnsi="Times New Roman"/>
          <w:sz w:val="20"/>
          <w:szCs w:val="20"/>
          <w:lang w:val="en-US"/>
        </w:rPr>
        <w:t>i Nomor 67 Mei-Agustus 2006, h</w:t>
      </w:r>
      <w:r>
        <w:rPr>
          <w:rFonts w:ascii="Times New Roman" w:hAnsi="Times New Roman"/>
          <w:sz w:val="20"/>
          <w:szCs w:val="20"/>
        </w:rPr>
        <w:t>al</w:t>
      </w:r>
      <w:r w:rsidRPr="00693FB0">
        <w:rPr>
          <w:rFonts w:ascii="Times New Roman" w:hAnsi="Times New Roman"/>
          <w:sz w:val="20"/>
          <w:szCs w:val="20"/>
          <w:lang w:val="en-US"/>
        </w:rPr>
        <w:t>.2.</w:t>
      </w:r>
    </w:p>
    <w:p w:rsidR="00035824" w:rsidRDefault="00035824" w:rsidP="00035824">
      <w:pPr>
        <w:spacing w:after="0" w:line="480" w:lineRule="auto"/>
        <w:ind w:left="540" w:hanging="436"/>
        <w:jc w:val="both"/>
        <w:rPr>
          <w:rFonts w:ascii="Times New Roman" w:hAnsi="Times New Roman"/>
          <w:sz w:val="24"/>
          <w:szCs w:val="24"/>
        </w:rPr>
      </w:pPr>
    </w:p>
    <w:p w:rsidR="0006772F" w:rsidRPr="00186FC5" w:rsidRDefault="00035824" w:rsidP="00035824">
      <w:pPr>
        <w:spacing w:after="0" w:line="480" w:lineRule="auto"/>
        <w:ind w:left="540"/>
        <w:jc w:val="both"/>
        <w:rPr>
          <w:rFonts w:ascii="Times New Roman" w:hAnsi="Times New Roman"/>
          <w:sz w:val="24"/>
          <w:szCs w:val="24"/>
          <w:lang w:val="en-US"/>
        </w:rPr>
      </w:pPr>
      <w:r w:rsidRPr="001456E3">
        <w:rPr>
          <w:rFonts w:ascii="Times New Roman" w:hAnsi="Times New Roman"/>
          <w:sz w:val="24"/>
          <w:szCs w:val="24"/>
          <w:lang w:val="en-US"/>
        </w:rPr>
        <w:lastRenderedPageBreak/>
        <w:t xml:space="preserve">Permasalahan yang dihadapi konsumen tersebut pada dasarnya disebabkan oleh kurang adanya tanggung jawab pengusaha dan juga </w:t>
      </w:r>
      <w:r w:rsidR="0006772F" w:rsidRPr="001456E3">
        <w:rPr>
          <w:rFonts w:ascii="Times New Roman" w:hAnsi="Times New Roman"/>
          <w:sz w:val="24"/>
          <w:szCs w:val="24"/>
          <w:lang w:val="en-US"/>
        </w:rPr>
        <w:t>lemahnya pengawasan pemerintah</w:t>
      </w:r>
      <w:r w:rsidR="0006772F">
        <w:rPr>
          <w:rFonts w:ascii="Times New Roman" w:hAnsi="Times New Roman"/>
          <w:sz w:val="18"/>
          <w:szCs w:val="18"/>
          <w:lang w:val="en-US"/>
        </w:rPr>
        <w:t>.</w:t>
      </w:r>
      <w:r w:rsidR="0006772F" w:rsidRPr="00693FB0">
        <w:rPr>
          <w:rFonts w:ascii="Times New Roman" w:hAnsi="Times New Roman"/>
          <w:sz w:val="24"/>
          <w:szCs w:val="24"/>
          <w:vertAlign w:val="superscript"/>
          <w:lang w:val="en-US"/>
        </w:rPr>
        <w:t>10</w:t>
      </w:r>
      <w:r w:rsidR="0006772F">
        <w:rPr>
          <w:rFonts w:ascii="Times New Roman" w:hAnsi="Times New Roman"/>
          <w:sz w:val="18"/>
          <w:szCs w:val="18"/>
          <w:vertAlign w:val="superscript"/>
        </w:rPr>
        <w:t xml:space="preserve"> </w:t>
      </w:r>
      <w:r w:rsidR="0006772F" w:rsidRPr="00186FC5">
        <w:rPr>
          <w:rFonts w:ascii="Times New Roman" w:hAnsi="Times New Roman"/>
          <w:sz w:val="24"/>
          <w:szCs w:val="24"/>
          <w:lang w:val="en-US"/>
        </w:rPr>
        <w:t>Secara normati</w:t>
      </w:r>
      <w:r w:rsidR="0006772F">
        <w:rPr>
          <w:rFonts w:ascii="Times New Roman" w:hAnsi="Times New Roman"/>
          <w:sz w:val="24"/>
          <w:szCs w:val="24"/>
        </w:rPr>
        <w:t>f</w:t>
      </w:r>
      <w:r w:rsidR="0006772F" w:rsidRPr="00186FC5">
        <w:rPr>
          <w:rFonts w:ascii="Times New Roman" w:hAnsi="Times New Roman"/>
          <w:sz w:val="24"/>
          <w:szCs w:val="24"/>
          <w:lang w:val="en-US"/>
        </w:rPr>
        <w:t xml:space="preserve"> pelaku usaha bertanggung jawab memberikan ganti rugi atas kerusakan, pencemaran, dan atau kerugian konsumen akibat ketidak</w:t>
      </w:r>
      <w:r w:rsidR="0006772F">
        <w:rPr>
          <w:rFonts w:ascii="Times New Roman" w:hAnsi="Times New Roman"/>
          <w:sz w:val="24"/>
          <w:szCs w:val="24"/>
          <w:lang w:val="en-US"/>
        </w:rPr>
        <w:t xml:space="preserve">sesuaian dengan transaksi yang diperjanjikan sebelumnya. Ganti rugi tersebut dapat berupa pengembalian uang </w:t>
      </w:r>
      <w:r w:rsidR="0006772F">
        <w:rPr>
          <w:rFonts w:ascii="Times New Roman" w:hAnsi="Times New Roman"/>
          <w:sz w:val="24"/>
          <w:szCs w:val="24"/>
        </w:rPr>
        <w:t xml:space="preserve">  </w:t>
      </w:r>
      <w:r w:rsidR="0006772F">
        <w:rPr>
          <w:rFonts w:ascii="Times New Roman" w:hAnsi="Times New Roman"/>
          <w:sz w:val="24"/>
          <w:szCs w:val="24"/>
          <w:lang w:val="en-US"/>
        </w:rPr>
        <w:t xml:space="preserve">atau </w:t>
      </w:r>
      <w:r w:rsidR="0006772F">
        <w:rPr>
          <w:rFonts w:ascii="Times New Roman" w:hAnsi="Times New Roman"/>
          <w:sz w:val="24"/>
          <w:szCs w:val="24"/>
        </w:rPr>
        <w:t xml:space="preserve">  </w:t>
      </w:r>
      <w:r w:rsidR="0006772F">
        <w:rPr>
          <w:rFonts w:ascii="Times New Roman" w:hAnsi="Times New Roman"/>
          <w:sz w:val="24"/>
          <w:szCs w:val="24"/>
          <w:lang w:val="en-US"/>
        </w:rPr>
        <w:t xml:space="preserve">penggantian </w:t>
      </w:r>
      <w:r w:rsidR="0006772F">
        <w:rPr>
          <w:rFonts w:ascii="Times New Roman" w:hAnsi="Times New Roman"/>
          <w:sz w:val="24"/>
          <w:szCs w:val="24"/>
        </w:rPr>
        <w:t xml:space="preserve">  </w:t>
      </w:r>
      <w:r w:rsidR="0006772F">
        <w:rPr>
          <w:rFonts w:ascii="Times New Roman" w:hAnsi="Times New Roman"/>
          <w:sz w:val="24"/>
          <w:szCs w:val="24"/>
          <w:lang w:val="en-US"/>
        </w:rPr>
        <w:t xml:space="preserve">barang/jasa </w:t>
      </w:r>
      <w:r w:rsidR="0006772F">
        <w:rPr>
          <w:rFonts w:ascii="Times New Roman" w:hAnsi="Times New Roman"/>
          <w:sz w:val="24"/>
          <w:szCs w:val="24"/>
        </w:rPr>
        <w:t xml:space="preserve">  </w:t>
      </w:r>
      <w:r w:rsidR="0006772F">
        <w:rPr>
          <w:rFonts w:ascii="Times New Roman" w:hAnsi="Times New Roman"/>
          <w:sz w:val="24"/>
          <w:szCs w:val="24"/>
          <w:lang w:val="en-US"/>
        </w:rPr>
        <w:t xml:space="preserve">sejenis </w:t>
      </w:r>
      <w:r w:rsidR="0006772F">
        <w:rPr>
          <w:rFonts w:ascii="Times New Roman" w:hAnsi="Times New Roman"/>
          <w:sz w:val="24"/>
          <w:szCs w:val="24"/>
        </w:rPr>
        <w:t xml:space="preserve">  </w:t>
      </w:r>
      <w:r w:rsidR="0006772F">
        <w:rPr>
          <w:rFonts w:ascii="Times New Roman" w:hAnsi="Times New Roman"/>
          <w:sz w:val="24"/>
          <w:szCs w:val="24"/>
          <w:lang w:val="en-US"/>
        </w:rPr>
        <w:t xml:space="preserve">atau </w:t>
      </w:r>
      <w:r w:rsidR="0006772F">
        <w:rPr>
          <w:rFonts w:ascii="Times New Roman" w:hAnsi="Times New Roman"/>
          <w:sz w:val="24"/>
          <w:szCs w:val="24"/>
        </w:rPr>
        <w:t xml:space="preserve">  </w:t>
      </w:r>
      <w:r w:rsidR="0006772F">
        <w:rPr>
          <w:rFonts w:ascii="Times New Roman" w:hAnsi="Times New Roman"/>
          <w:sz w:val="24"/>
          <w:szCs w:val="24"/>
          <w:lang w:val="en-US"/>
        </w:rPr>
        <w:t xml:space="preserve">setara </w:t>
      </w:r>
      <w:r w:rsidR="0006772F">
        <w:rPr>
          <w:rFonts w:ascii="Times New Roman" w:hAnsi="Times New Roman"/>
          <w:sz w:val="24"/>
          <w:szCs w:val="24"/>
        </w:rPr>
        <w:t xml:space="preserve">  </w:t>
      </w:r>
      <w:r w:rsidR="0006772F">
        <w:rPr>
          <w:rFonts w:ascii="Times New Roman" w:hAnsi="Times New Roman"/>
          <w:sz w:val="24"/>
          <w:szCs w:val="24"/>
          <w:lang w:val="en-US"/>
        </w:rPr>
        <w:t xml:space="preserve">nilainya, </w:t>
      </w:r>
      <w:r w:rsidR="0006772F">
        <w:rPr>
          <w:rFonts w:ascii="Times New Roman" w:hAnsi="Times New Roman"/>
          <w:sz w:val="24"/>
          <w:szCs w:val="24"/>
        </w:rPr>
        <w:t xml:space="preserve"> </w:t>
      </w:r>
      <w:r w:rsidR="0006772F">
        <w:rPr>
          <w:rFonts w:ascii="Times New Roman" w:hAnsi="Times New Roman"/>
          <w:sz w:val="24"/>
          <w:szCs w:val="24"/>
          <w:lang w:val="en-US"/>
        </w:rPr>
        <w:t>atau perawatan</w:t>
      </w:r>
      <w:r w:rsidR="0006772F">
        <w:rPr>
          <w:rFonts w:ascii="Times New Roman" w:hAnsi="Times New Roman"/>
          <w:sz w:val="24"/>
          <w:szCs w:val="24"/>
        </w:rPr>
        <w:t xml:space="preserve">  </w:t>
      </w:r>
      <w:r w:rsidR="0006772F">
        <w:rPr>
          <w:rFonts w:ascii="Times New Roman" w:hAnsi="Times New Roman"/>
          <w:sz w:val="24"/>
          <w:szCs w:val="24"/>
          <w:lang w:val="en-US"/>
        </w:rPr>
        <w:t xml:space="preserve"> kesehatan</w:t>
      </w:r>
      <w:r w:rsidR="0006772F">
        <w:rPr>
          <w:rFonts w:ascii="Times New Roman" w:hAnsi="Times New Roman"/>
          <w:sz w:val="24"/>
          <w:szCs w:val="24"/>
        </w:rPr>
        <w:t xml:space="preserve">  </w:t>
      </w:r>
      <w:r w:rsidR="0006772F">
        <w:rPr>
          <w:rFonts w:ascii="Times New Roman" w:hAnsi="Times New Roman"/>
          <w:sz w:val="24"/>
          <w:szCs w:val="24"/>
          <w:lang w:val="en-US"/>
        </w:rPr>
        <w:t xml:space="preserve"> dan</w:t>
      </w:r>
      <w:r w:rsidR="0006772F">
        <w:rPr>
          <w:rFonts w:ascii="Times New Roman" w:hAnsi="Times New Roman"/>
          <w:sz w:val="24"/>
          <w:szCs w:val="24"/>
        </w:rPr>
        <w:t xml:space="preserve">  </w:t>
      </w:r>
      <w:r w:rsidR="0006772F">
        <w:rPr>
          <w:rFonts w:ascii="Times New Roman" w:hAnsi="Times New Roman"/>
          <w:sz w:val="24"/>
          <w:szCs w:val="24"/>
          <w:lang w:val="en-US"/>
        </w:rPr>
        <w:t xml:space="preserve"> atau </w:t>
      </w:r>
      <w:r w:rsidR="0006772F">
        <w:rPr>
          <w:rFonts w:ascii="Times New Roman" w:hAnsi="Times New Roman"/>
          <w:sz w:val="24"/>
          <w:szCs w:val="24"/>
        </w:rPr>
        <w:t xml:space="preserve">  </w:t>
      </w:r>
      <w:r w:rsidR="0006772F">
        <w:rPr>
          <w:rFonts w:ascii="Times New Roman" w:hAnsi="Times New Roman"/>
          <w:sz w:val="24"/>
          <w:szCs w:val="24"/>
          <w:lang w:val="en-US"/>
        </w:rPr>
        <w:t xml:space="preserve">pemberian </w:t>
      </w:r>
      <w:r w:rsidR="0006772F">
        <w:rPr>
          <w:rFonts w:ascii="Times New Roman" w:hAnsi="Times New Roman"/>
          <w:sz w:val="24"/>
          <w:szCs w:val="24"/>
        </w:rPr>
        <w:t xml:space="preserve"> </w:t>
      </w:r>
      <w:r w:rsidR="0006772F">
        <w:rPr>
          <w:rFonts w:ascii="Times New Roman" w:hAnsi="Times New Roman"/>
          <w:sz w:val="24"/>
          <w:szCs w:val="24"/>
          <w:lang w:val="en-US"/>
        </w:rPr>
        <w:t>santunan</w:t>
      </w:r>
      <w:r w:rsidR="0006772F">
        <w:rPr>
          <w:rFonts w:ascii="Times New Roman" w:hAnsi="Times New Roman"/>
          <w:sz w:val="24"/>
          <w:szCs w:val="24"/>
        </w:rPr>
        <w:t xml:space="preserve"> </w:t>
      </w:r>
      <w:r w:rsidR="0006772F">
        <w:rPr>
          <w:rFonts w:ascii="Times New Roman" w:hAnsi="Times New Roman"/>
          <w:sz w:val="24"/>
          <w:szCs w:val="24"/>
          <w:lang w:val="en-US"/>
        </w:rPr>
        <w:t xml:space="preserve"> yang sesuai dengan</w:t>
      </w:r>
      <w:r>
        <w:rPr>
          <w:rFonts w:ascii="Times New Roman" w:hAnsi="Times New Roman"/>
          <w:sz w:val="24"/>
          <w:szCs w:val="24"/>
        </w:rPr>
        <w:t xml:space="preserve"> </w:t>
      </w:r>
      <w:r w:rsidR="0006772F">
        <w:rPr>
          <w:rFonts w:ascii="Times New Roman" w:hAnsi="Times New Roman"/>
          <w:sz w:val="24"/>
          <w:szCs w:val="24"/>
          <w:lang w:val="en-US"/>
        </w:rPr>
        <w:t xml:space="preserve">ketentuan </w:t>
      </w:r>
      <w:r w:rsidR="0006772F">
        <w:rPr>
          <w:rFonts w:ascii="Times New Roman" w:hAnsi="Times New Roman"/>
          <w:sz w:val="24"/>
          <w:szCs w:val="24"/>
        </w:rPr>
        <w:t xml:space="preserve">  </w:t>
      </w:r>
      <w:r w:rsidR="0006772F">
        <w:rPr>
          <w:rFonts w:ascii="Times New Roman" w:hAnsi="Times New Roman"/>
          <w:sz w:val="24"/>
          <w:szCs w:val="24"/>
          <w:lang w:val="en-US"/>
        </w:rPr>
        <w:t>perundang-</w:t>
      </w:r>
      <w:r w:rsidR="0006772F" w:rsidRPr="00BA15A9">
        <w:rPr>
          <w:rFonts w:ascii="Times New Roman" w:hAnsi="Times New Roman"/>
          <w:sz w:val="24"/>
          <w:szCs w:val="24"/>
          <w:lang w:val="en-US"/>
        </w:rPr>
        <w:t xml:space="preserve"> </w:t>
      </w:r>
      <w:r w:rsidR="0006772F">
        <w:rPr>
          <w:rFonts w:ascii="Times New Roman" w:hAnsi="Times New Roman"/>
          <w:sz w:val="24"/>
          <w:szCs w:val="24"/>
          <w:lang w:val="en-US"/>
        </w:rPr>
        <w:t xml:space="preserve">undangan </w:t>
      </w:r>
      <w:r w:rsidR="0006772F">
        <w:rPr>
          <w:rFonts w:ascii="Times New Roman" w:hAnsi="Times New Roman"/>
          <w:sz w:val="24"/>
          <w:szCs w:val="24"/>
        </w:rPr>
        <w:t xml:space="preserve">  </w:t>
      </w:r>
      <w:r w:rsidR="0006772F">
        <w:rPr>
          <w:rFonts w:ascii="Times New Roman" w:hAnsi="Times New Roman"/>
          <w:sz w:val="24"/>
          <w:szCs w:val="24"/>
          <w:lang w:val="en-US"/>
        </w:rPr>
        <w:t xml:space="preserve">yang </w:t>
      </w:r>
      <w:r w:rsidR="0006772F">
        <w:rPr>
          <w:rFonts w:ascii="Times New Roman" w:hAnsi="Times New Roman"/>
          <w:sz w:val="24"/>
          <w:szCs w:val="24"/>
        </w:rPr>
        <w:t xml:space="preserve"> </w:t>
      </w:r>
      <w:r w:rsidR="0006772F">
        <w:rPr>
          <w:rFonts w:ascii="Times New Roman" w:hAnsi="Times New Roman"/>
          <w:sz w:val="24"/>
          <w:szCs w:val="24"/>
          <w:lang w:val="en-US"/>
        </w:rPr>
        <w:t xml:space="preserve">berlaku </w:t>
      </w:r>
      <w:r w:rsidR="0006772F">
        <w:rPr>
          <w:rFonts w:ascii="Times New Roman" w:hAnsi="Times New Roman"/>
          <w:sz w:val="24"/>
          <w:szCs w:val="24"/>
        </w:rPr>
        <w:t xml:space="preserve"> </w:t>
      </w:r>
      <w:r w:rsidR="0006772F">
        <w:rPr>
          <w:rFonts w:ascii="Times New Roman" w:hAnsi="Times New Roman"/>
          <w:sz w:val="24"/>
          <w:szCs w:val="24"/>
          <w:lang w:val="en-US"/>
        </w:rPr>
        <w:t>(Pasal</w:t>
      </w:r>
      <w:r w:rsidR="0006772F">
        <w:rPr>
          <w:rFonts w:ascii="Times New Roman" w:hAnsi="Times New Roman"/>
          <w:sz w:val="24"/>
          <w:szCs w:val="24"/>
        </w:rPr>
        <w:t xml:space="preserve"> </w:t>
      </w:r>
      <w:r w:rsidR="0006772F">
        <w:rPr>
          <w:rFonts w:ascii="Times New Roman" w:hAnsi="Times New Roman"/>
          <w:sz w:val="24"/>
          <w:szCs w:val="24"/>
          <w:lang w:val="en-US"/>
        </w:rPr>
        <w:t xml:space="preserve"> 19 ayat (1), dan (2)</w:t>
      </w:r>
      <w:r>
        <w:rPr>
          <w:rFonts w:ascii="Times New Roman" w:hAnsi="Times New Roman"/>
          <w:sz w:val="24"/>
          <w:szCs w:val="24"/>
        </w:rPr>
        <w:t xml:space="preserve"> </w:t>
      </w:r>
      <w:r w:rsidR="0006772F" w:rsidRPr="00BA15A9">
        <w:rPr>
          <w:rFonts w:ascii="Times New Roman" w:hAnsi="Times New Roman"/>
          <w:sz w:val="24"/>
          <w:szCs w:val="24"/>
          <w:lang w:val="en-US"/>
        </w:rPr>
        <w:t>UUPK).</w:t>
      </w:r>
      <w:r w:rsidR="0006772F">
        <w:rPr>
          <w:rFonts w:ascii="Times New Roman" w:hAnsi="Times New Roman"/>
          <w:sz w:val="24"/>
          <w:szCs w:val="24"/>
        </w:rPr>
        <w:t xml:space="preserve"> </w:t>
      </w:r>
      <w:r w:rsidR="0006772F">
        <w:rPr>
          <w:rFonts w:ascii="Times New Roman" w:hAnsi="Times New Roman"/>
          <w:sz w:val="24"/>
          <w:szCs w:val="24"/>
          <w:lang w:val="en-US"/>
        </w:rPr>
        <w:t>Ketentuan ini merupakan upaya untuk memberikan perlindungan kepada konsumen. Denga</w:t>
      </w:r>
      <w:r w:rsidR="0006772F">
        <w:rPr>
          <w:rFonts w:ascii="Times New Roman" w:hAnsi="Times New Roman"/>
          <w:sz w:val="24"/>
          <w:szCs w:val="24"/>
        </w:rPr>
        <w:t>n</w:t>
      </w:r>
      <w:r w:rsidR="0006772F">
        <w:rPr>
          <w:rFonts w:ascii="Times New Roman" w:hAnsi="Times New Roman"/>
          <w:sz w:val="24"/>
          <w:szCs w:val="24"/>
          <w:lang w:val="en-US"/>
        </w:rPr>
        <w:t xml:space="preserve"> demikian, dapat ditegaskan apabila konsumen menderita kerugian sebagai akibat mengkonsumsi barang/jasa yang dihasilkan oleh pelaku usaha, berhak untuk menuntut tanggung jawab secara perdata kepada pelaku usaha atas kerugian yang timbul tersebut. Demikian halnya dengan transaksi rumah susun/apartemen, apabila konsumen menderita kerugian sehingga menyebabkan timbulnya kerugian, maka konsumen berhak menuntut penggantian kerugian tersebut kepada pengembang yang bersangkutan.</w:t>
      </w:r>
    </w:p>
    <w:p w:rsidR="0006772F" w:rsidRDefault="0006772F" w:rsidP="00035824">
      <w:pPr>
        <w:spacing w:after="0" w:line="480" w:lineRule="auto"/>
        <w:ind w:left="720" w:hanging="436"/>
        <w:rPr>
          <w:rFonts w:ascii="Times New Roman" w:hAnsi="Times New Roman"/>
          <w:sz w:val="24"/>
          <w:szCs w:val="24"/>
        </w:rPr>
      </w:pPr>
      <w:r>
        <w:rPr>
          <w:rFonts w:ascii="Times New Roman" w:hAnsi="Times New Roman"/>
          <w:sz w:val="24"/>
          <w:szCs w:val="24"/>
          <w:lang w:val="en-US"/>
        </w:rPr>
        <w:t xml:space="preserve">3. </w:t>
      </w:r>
      <w:r w:rsidRPr="004312B6">
        <w:rPr>
          <w:rFonts w:ascii="Times New Roman" w:hAnsi="Times New Roman"/>
          <w:sz w:val="24"/>
          <w:szCs w:val="24"/>
        </w:rPr>
        <w:t>Tanggung jawab pengembang (pelaku usaha)</w:t>
      </w:r>
      <w:r w:rsidRPr="007B2A50">
        <w:rPr>
          <w:rFonts w:ascii="Times New Roman" w:hAnsi="Times New Roman"/>
          <w:sz w:val="24"/>
          <w:szCs w:val="24"/>
        </w:rPr>
        <w:t xml:space="preserve"> </w:t>
      </w:r>
    </w:p>
    <w:p w:rsidR="00035824" w:rsidRDefault="0006772F" w:rsidP="00035824">
      <w:pPr>
        <w:spacing w:after="0" w:line="480" w:lineRule="auto"/>
        <w:ind w:left="284"/>
        <w:jc w:val="both"/>
        <w:rPr>
          <w:rFonts w:ascii="Times New Roman" w:hAnsi="Times New Roman"/>
          <w:sz w:val="24"/>
          <w:szCs w:val="24"/>
        </w:rPr>
      </w:pPr>
      <w:r>
        <w:rPr>
          <w:rFonts w:ascii="Times New Roman" w:hAnsi="Times New Roman"/>
          <w:sz w:val="24"/>
          <w:szCs w:val="24"/>
        </w:rPr>
        <w:t xml:space="preserve">          Tanggung jawab pelaku usaha timbul karena adanya hubungan antara produsen dengan konsumen yang secara eksplisit terdapat tanggung jawab</w:t>
      </w:r>
    </w:p>
    <w:p w:rsidR="00035824" w:rsidRDefault="00035824" w:rsidP="00035824">
      <w:pPr>
        <w:spacing w:after="0" w:line="240" w:lineRule="auto"/>
        <w:jc w:val="both"/>
        <w:rPr>
          <w:rFonts w:ascii="Times New Roman" w:hAnsi="Times New Roman"/>
          <w:vertAlign w:val="superscript"/>
        </w:rPr>
      </w:pPr>
      <w:r>
        <w:rPr>
          <w:rFonts w:ascii="Times New Roman" w:hAnsi="Times New Roman"/>
          <w:vertAlign w:val="superscript"/>
        </w:rPr>
        <w:t xml:space="preserve">                    _____________________________</w:t>
      </w:r>
    </w:p>
    <w:p w:rsidR="00035824" w:rsidRPr="00BA15A9" w:rsidRDefault="00035824" w:rsidP="00035824">
      <w:pPr>
        <w:spacing w:after="0" w:line="240" w:lineRule="auto"/>
        <w:ind w:left="720" w:firstLine="720"/>
        <w:jc w:val="both"/>
        <w:rPr>
          <w:rFonts w:ascii="Times New Roman" w:hAnsi="Times New Roman"/>
          <w:sz w:val="20"/>
          <w:szCs w:val="20"/>
        </w:rPr>
      </w:pPr>
      <w:r w:rsidRPr="00BA15A9">
        <w:rPr>
          <w:rFonts w:ascii="Times New Roman" w:hAnsi="Times New Roman"/>
          <w:vertAlign w:val="superscript"/>
          <w:lang w:val="en-US"/>
        </w:rPr>
        <w:t>10</w:t>
      </w:r>
      <w:r w:rsidRPr="00BA15A9">
        <w:rPr>
          <w:rFonts w:ascii="Times New Roman" w:hAnsi="Times New Roman"/>
          <w:sz w:val="18"/>
          <w:szCs w:val="18"/>
          <w:lang w:val="en-US"/>
        </w:rPr>
        <w:t xml:space="preserve"> </w:t>
      </w:r>
      <w:r w:rsidRPr="00BA15A9">
        <w:rPr>
          <w:rFonts w:ascii="Times New Roman" w:hAnsi="Times New Roman"/>
          <w:sz w:val="20"/>
          <w:szCs w:val="20"/>
          <w:lang w:val="en-US"/>
        </w:rPr>
        <w:t>Zumrotin</w:t>
      </w:r>
      <w:r>
        <w:rPr>
          <w:rFonts w:ascii="Times New Roman" w:hAnsi="Times New Roman"/>
          <w:sz w:val="20"/>
          <w:szCs w:val="20"/>
        </w:rPr>
        <w:t xml:space="preserve"> </w:t>
      </w:r>
      <w:r w:rsidRPr="00BA15A9">
        <w:rPr>
          <w:rFonts w:ascii="Times New Roman" w:hAnsi="Times New Roman"/>
          <w:sz w:val="20"/>
          <w:szCs w:val="20"/>
          <w:lang w:val="en-US"/>
        </w:rPr>
        <w:t>. “</w:t>
      </w:r>
      <w:r w:rsidRPr="00AD3EBA">
        <w:rPr>
          <w:rFonts w:ascii="Times New Roman" w:hAnsi="Times New Roman"/>
          <w:i/>
          <w:sz w:val="20"/>
          <w:szCs w:val="20"/>
          <w:lang w:val="en-US"/>
        </w:rPr>
        <w:t xml:space="preserve">Problematika </w:t>
      </w:r>
      <w:r w:rsidRPr="00AD3EBA">
        <w:rPr>
          <w:rFonts w:ascii="Times New Roman" w:hAnsi="Times New Roman"/>
          <w:i/>
          <w:sz w:val="20"/>
          <w:szCs w:val="20"/>
        </w:rPr>
        <w:t xml:space="preserve"> </w:t>
      </w:r>
      <w:r w:rsidRPr="00AD3EBA">
        <w:rPr>
          <w:rFonts w:ascii="Times New Roman" w:hAnsi="Times New Roman"/>
          <w:i/>
          <w:sz w:val="20"/>
          <w:szCs w:val="20"/>
          <w:lang w:val="en-US"/>
        </w:rPr>
        <w:t xml:space="preserve">Perlindungan </w:t>
      </w:r>
      <w:r w:rsidRPr="00AD3EBA">
        <w:rPr>
          <w:rFonts w:ascii="Times New Roman" w:hAnsi="Times New Roman"/>
          <w:i/>
          <w:sz w:val="20"/>
          <w:szCs w:val="20"/>
        </w:rPr>
        <w:t xml:space="preserve"> </w:t>
      </w:r>
      <w:r w:rsidRPr="00AD3EBA">
        <w:rPr>
          <w:rFonts w:ascii="Times New Roman" w:hAnsi="Times New Roman"/>
          <w:i/>
          <w:sz w:val="20"/>
          <w:szCs w:val="20"/>
          <w:lang w:val="en-US"/>
        </w:rPr>
        <w:t>Konsumen di Indonesia</w:t>
      </w:r>
      <w:r w:rsidRPr="00BA15A9">
        <w:rPr>
          <w:rFonts w:ascii="Times New Roman" w:hAnsi="Times New Roman"/>
          <w:sz w:val="20"/>
          <w:szCs w:val="20"/>
          <w:lang w:val="en-US"/>
        </w:rPr>
        <w:t xml:space="preserve">, Sekarang dan yang akan dating”. </w:t>
      </w:r>
      <w:r w:rsidRPr="00BA15A9">
        <w:rPr>
          <w:rFonts w:ascii="Times New Roman" w:hAnsi="Times New Roman"/>
          <w:i/>
          <w:sz w:val="20"/>
          <w:szCs w:val="20"/>
          <w:lang w:val="en-US"/>
        </w:rPr>
        <w:t>Makalah</w:t>
      </w:r>
      <w:r w:rsidRPr="00BA15A9">
        <w:rPr>
          <w:rFonts w:ascii="Times New Roman" w:hAnsi="Times New Roman"/>
          <w:sz w:val="20"/>
          <w:szCs w:val="20"/>
          <w:lang w:val="en-US"/>
        </w:rPr>
        <w:t xml:space="preserve"> disampaikan dalam seminar Nasional Perlindungan K</w:t>
      </w:r>
      <w:r w:rsidRPr="00BA15A9">
        <w:rPr>
          <w:rFonts w:ascii="Times New Roman" w:hAnsi="Times New Roman"/>
          <w:sz w:val="20"/>
          <w:szCs w:val="20"/>
        </w:rPr>
        <w:t>o</w:t>
      </w:r>
      <w:r w:rsidRPr="00BA15A9">
        <w:rPr>
          <w:rFonts w:ascii="Times New Roman" w:hAnsi="Times New Roman"/>
          <w:sz w:val="20"/>
          <w:szCs w:val="20"/>
          <w:lang w:val="en-US"/>
        </w:rPr>
        <w:t xml:space="preserve">nsumen </w:t>
      </w:r>
      <w:r>
        <w:rPr>
          <w:rFonts w:ascii="Times New Roman" w:hAnsi="Times New Roman"/>
          <w:sz w:val="20"/>
          <w:szCs w:val="20"/>
        </w:rPr>
        <w:t>D</w:t>
      </w:r>
      <w:r w:rsidRPr="00BA15A9">
        <w:rPr>
          <w:rFonts w:ascii="Times New Roman" w:hAnsi="Times New Roman"/>
          <w:sz w:val="20"/>
          <w:szCs w:val="20"/>
          <w:lang w:val="en-US"/>
        </w:rPr>
        <w:t>alam Era Pasar Bebas. Diselenggarakan oleh Fakultas h</w:t>
      </w:r>
      <w:r w:rsidRPr="00BA15A9">
        <w:rPr>
          <w:rFonts w:ascii="Times New Roman" w:hAnsi="Times New Roman"/>
          <w:sz w:val="20"/>
          <w:szCs w:val="20"/>
        </w:rPr>
        <w:t>u</w:t>
      </w:r>
      <w:r w:rsidRPr="00BA15A9">
        <w:rPr>
          <w:rFonts w:ascii="Times New Roman" w:hAnsi="Times New Roman"/>
          <w:sz w:val="20"/>
          <w:szCs w:val="20"/>
          <w:lang w:val="en-US"/>
        </w:rPr>
        <w:t>kum UNS, Tanggal 15 Maret 1997, h</w:t>
      </w:r>
      <w:r>
        <w:rPr>
          <w:rFonts w:ascii="Times New Roman" w:hAnsi="Times New Roman"/>
          <w:sz w:val="20"/>
          <w:szCs w:val="20"/>
        </w:rPr>
        <w:t>al</w:t>
      </w:r>
      <w:r w:rsidRPr="00BA15A9">
        <w:rPr>
          <w:rFonts w:ascii="Times New Roman" w:hAnsi="Times New Roman"/>
          <w:sz w:val="20"/>
          <w:szCs w:val="20"/>
          <w:lang w:val="en-US"/>
        </w:rPr>
        <w:t>.4</w:t>
      </w:r>
    </w:p>
    <w:p w:rsidR="0006772F" w:rsidRDefault="0006772F" w:rsidP="0006772F">
      <w:pPr>
        <w:spacing w:after="0" w:line="480" w:lineRule="auto"/>
        <w:ind w:left="284"/>
        <w:jc w:val="both"/>
        <w:rPr>
          <w:rFonts w:ascii="Times New Roman" w:hAnsi="Times New Roman"/>
          <w:sz w:val="24"/>
          <w:szCs w:val="24"/>
        </w:rPr>
      </w:pPr>
      <w:r>
        <w:rPr>
          <w:rFonts w:ascii="Times New Roman" w:hAnsi="Times New Roman"/>
          <w:sz w:val="24"/>
          <w:szCs w:val="24"/>
        </w:rPr>
        <w:lastRenderedPageBreak/>
        <w:t xml:space="preserve">masing-masing. Hubungan antara pelaku usaha dengan konsumen merupakan suatu hubungan dalam rangka keterkaitan antara satu dengan yang lain, atas dasar dan latar belakang yang berbeda-beda. Pelaku usaha melakukan kontak dengan konsumen berdasarkan adanya tujuan tertentu yang sudah direncanakan, termasuk tujuan ekonomis, yaitu untuk mencari keuntungan sebanyak-banyaknya dengan peningkatan produktifitas dan efisien. </w:t>
      </w:r>
    </w:p>
    <w:p w:rsidR="0006772F" w:rsidRDefault="0006772F" w:rsidP="0006772F">
      <w:pPr>
        <w:spacing w:after="0" w:line="480" w:lineRule="auto"/>
        <w:ind w:left="284" w:firstLine="436"/>
        <w:jc w:val="both"/>
        <w:rPr>
          <w:rFonts w:ascii="Times New Roman" w:hAnsi="Times New Roman"/>
          <w:sz w:val="24"/>
          <w:szCs w:val="24"/>
          <w:vertAlign w:val="superscript"/>
        </w:rPr>
      </w:pPr>
      <w:r>
        <w:rPr>
          <w:rFonts w:ascii="Times New Roman" w:hAnsi="Times New Roman"/>
          <w:sz w:val="24"/>
          <w:szCs w:val="24"/>
        </w:rPr>
        <w:t xml:space="preserve">   Di sisi lain konsumen mempunyai hubungan dengan produsen didasarkan adanya tuntutan pemenuhan kebutuhan hidup.</w:t>
      </w:r>
      <w:r>
        <w:rPr>
          <w:rFonts w:ascii="Times New Roman" w:hAnsi="Times New Roman"/>
          <w:sz w:val="24"/>
          <w:szCs w:val="24"/>
          <w:vertAlign w:val="superscript"/>
        </w:rPr>
        <w:t>11</w:t>
      </w:r>
    </w:p>
    <w:p w:rsidR="0006772F" w:rsidRDefault="0006772F" w:rsidP="0006772F">
      <w:pPr>
        <w:spacing w:after="0" w:line="480" w:lineRule="auto"/>
        <w:ind w:firstLine="720"/>
        <w:jc w:val="both"/>
        <w:rPr>
          <w:rFonts w:ascii="Times New Roman" w:hAnsi="Times New Roman"/>
          <w:sz w:val="24"/>
          <w:szCs w:val="24"/>
          <w:vertAlign w:val="superscript"/>
        </w:rPr>
      </w:pPr>
      <w:r>
        <w:rPr>
          <w:rFonts w:ascii="Times New Roman" w:hAnsi="Times New Roman"/>
          <w:sz w:val="24"/>
          <w:szCs w:val="24"/>
        </w:rPr>
        <w:t xml:space="preserve">Secara umum prinsip-prinsip tanggung jawab dalam hukum dapat dibedakan sebagai berikut  : </w:t>
      </w:r>
      <w:r>
        <w:rPr>
          <w:rFonts w:ascii="Times New Roman" w:hAnsi="Times New Roman"/>
          <w:sz w:val="24"/>
          <w:szCs w:val="24"/>
          <w:vertAlign w:val="superscript"/>
        </w:rPr>
        <w:t>12</w:t>
      </w:r>
    </w:p>
    <w:p w:rsidR="0006772F" w:rsidRDefault="0006772F" w:rsidP="00BC57D4">
      <w:pPr>
        <w:numPr>
          <w:ilvl w:val="0"/>
          <w:numId w:val="19"/>
        </w:numPr>
        <w:spacing w:after="0" w:line="480" w:lineRule="auto"/>
        <w:ind w:left="426" w:hanging="426"/>
        <w:jc w:val="both"/>
        <w:rPr>
          <w:rFonts w:ascii="Times New Roman" w:hAnsi="Times New Roman"/>
          <w:sz w:val="24"/>
          <w:szCs w:val="24"/>
        </w:rPr>
      </w:pPr>
      <w:r>
        <w:rPr>
          <w:rFonts w:ascii="Times New Roman" w:hAnsi="Times New Roman"/>
          <w:sz w:val="24"/>
          <w:szCs w:val="24"/>
        </w:rPr>
        <w:t>Kesalahan (</w:t>
      </w:r>
      <w:r w:rsidRPr="00EF247C">
        <w:rPr>
          <w:rFonts w:ascii="Times New Roman" w:hAnsi="Times New Roman"/>
          <w:i/>
          <w:sz w:val="24"/>
          <w:szCs w:val="24"/>
        </w:rPr>
        <w:t>liability based on fault</w:t>
      </w:r>
      <w:r>
        <w:rPr>
          <w:rFonts w:ascii="Times New Roman" w:hAnsi="Times New Roman"/>
          <w:sz w:val="24"/>
          <w:szCs w:val="24"/>
        </w:rPr>
        <w:t>)</w:t>
      </w:r>
    </w:p>
    <w:p w:rsidR="0006772F" w:rsidRDefault="0006772F" w:rsidP="0006772F">
      <w:pPr>
        <w:spacing w:after="0" w:line="480" w:lineRule="auto"/>
        <w:ind w:left="426"/>
        <w:jc w:val="both"/>
        <w:rPr>
          <w:rFonts w:ascii="Times New Roman" w:hAnsi="Times New Roman"/>
          <w:sz w:val="24"/>
          <w:szCs w:val="24"/>
        </w:rPr>
      </w:pPr>
      <w:r>
        <w:rPr>
          <w:rFonts w:ascii="Times New Roman" w:hAnsi="Times New Roman"/>
          <w:sz w:val="24"/>
          <w:szCs w:val="24"/>
        </w:rPr>
        <w:t>Prinsip ini yang cukup umum berlaku dalam hukum pidana dan perdata. Dalam Kitab Undang-Undang Hukum Perdata, khususnya Pasal 1365, 1366, dan 1367, prinsip ini dipegang secara teguh. Prinsip ini menyatakan bahwa seseorang baru dapat dimintakan pertanggungjawabannya secara hukum jika</w:t>
      </w:r>
      <w:r w:rsidRPr="00CC657C">
        <w:rPr>
          <w:rFonts w:ascii="Times New Roman" w:hAnsi="Times New Roman"/>
          <w:sz w:val="24"/>
          <w:szCs w:val="24"/>
        </w:rPr>
        <w:t xml:space="preserve"> </w:t>
      </w:r>
      <w:r>
        <w:rPr>
          <w:rFonts w:ascii="Times New Roman" w:hAnsi="Times New Roman"/>
          <w:sz w:val="24"/>
          <w:szCs w:val="24"/>
        </w:rPr>
        <w:t>ada unsur kesalahan yang dilakukannya.  Dimaksud  kesalahan  adalah unsur</w:t>
      </w:r>
    </w:p>
    <w:p w:rsidR="0006772F" w:rsidRDefault="0006772F" w:rsidP="0006772F">
      <w:pPr>
        <w:spacing w:after="0" w:line="480" w:lineRule="auto"/>
        <w:ind w:left="426"/>
        <w:jc w:val="both"/>
        <w:rPr>
          <w:rFonts w:ascii="Times New Roman" w:hAnsi="Times New Roman"/>
          <w:sz w:val="24"/>
          <w:szCs w:val="24"/>
        </w:rPr>
      </w:pPr>
      <w:r>
        <w:rPr>
          <w:rFonts w:ascii="Times New Roman" w:hAnsi="Times New Roman"/>
          <w:sz w:val="24"/>
          <w:szCs w:val="24"/>
        </w:rPr>
        <w:t>yang bertentangan dengan hukum. Pengertian hukum disini tidak hanya bertentangan dengan undang-undang atau peraturan, tetapi juga kepatutan dan kesusilaan  yang  berlaku   di masyarakat. Secara umum, asas tanggung jawab</w:t>
      </w:r>
      <w:r w:rsidRPr="009D0EC4">
        <w:rPr>
          <w:rFonts w:ascii="Times New Roman" w:hAnsi="Times New Roman"/>
          <w:sz w:val="24"/>
          <w:szCs w:val="24"/>
        </w:rPr>
        <w:t xml:space="preserve"> </w:t>
      </w:r>
      <w:r>
        <w:rPr>
          <w:rFonts w:ascii="Times New Roman" w:hAnsi="Times New Roman"/>
          <w:sz w:val="24"/>
          <w:szCs w:val="24"/>
        </w:rPr>
        <w:t xml:space="preserve">ini   dapat   diterima   karena   adil   bagi   orang    yang   berbuat  salah untuk </w:t>
      </w:r>
    </w:p>
    <w:p w:rsidR="00B93102" w:rsidRPr="00A920AE" w:rsidRDefault="00B93102" w:rsidP="00B93102">
      <w:pPr>
        <w:spacing w:after="0" w:line="240" w:lineRule="auto"/>
        <w:ind w:firstLine="357"/>
        <w:rPr>
          <w:rFonts w:ascii="Times New Roman" w:hAnsi="Times New Roman"/>
          <w:sz w:val="20"/>
          <w:szCs w:val="24"/>
        </w:rPr>
      </w:pPr>
      <w:r w:rsidRPr="00A920AE">
        <w:rPr>
          <w:rFonts w:ascii="Times New Roman" w:hAnsi="Times New Roman"/>
          <w:sz w:val="20"/>
          <w:szCs w:val="24"/>
        </w:rPr>
        <w:t>_____________________</w:t>
      </w:r>
    </w:p>
    <w:p w:rsidR="00B93102" w:rsidRDefault="00B93102" w:rsidP="00B93102">
      <w:pPr>
        <w:spacing w:after="0" w:line="240" w:lineRule="auto"/>
        <w:ind w:left="284" w:firstLine="436"/>
        <w:jc w:val="both"/>
        <w:rPr>
          <w:rFonts w:ascii="Times New Roman" w:hAnsi="Times New Roman"/>
          <w:sz w:val="20"/>
          <w:szCs w:val="24"/>
        </w:rPr>
      </w:pPr>
      <w:r w:rsidRPr="00693FB0">
        <w:rPr>
          <w:rFonts w:ascii="Times New Roman" w:hAnsi="Times New Roman"/>
          <w:sz w:val="20"/>
          <w:szCs w:val="24"/>
          <w:vertAlign w:val="superscript"/>
        </w:rPr>
        <w:t>11</w:t>
      </w:r>
      <w:r>
        <w:rPr>
          <w:rFonts w:ascii="Times New Roman" w:hAnsi="Times New Roman"/>
          <w:sz w:val="20"/>
          <w:szCs w:val="24"/>
        </w:rPr>
        <w:t xml:space="preserve"> </w:t>
      </w:r>
      <w:r w:rsidRPr="00A920AE">
        <w:rPr>
          <w:rFonts w:ascii="Times New Roman" w:hAnsi="Times New Roman"/>
          <w:sz w:val="20"/>
          <w:szCs w:val="24"/>
        </w:rPr>
        <w:t xml:space="preserve">M. Ali Mansyur, </w:t>
      </w:r>
      <w:r w:rsidRPr="00A920AE">
        <w:rPr>
          <w:rFonts w:ascii="Times New Roman" w:hAnsi="Times New Roman"/>
          <w:i/>
          <w:sz w:val="20"/>
          <w:szCs w:val="24"/>
        </w:rPr>
        <w:t xml:space="preserve">Penegakan Hukum tentang Tanggung Gugat Produsen dalam </w:t>
      </w:r>
      <w:r>
        <w:rPr>
          <w:rFonts w:ascii="Times New Roman" w:hAnsi="Times New Roman"/>
          <w:i/>
          <w:sz w:val="20"/>
          <w:szCs w:val="24"/>
        </w:rPr>
        <w:t>P</w:t>
      </w:r>
      <w:r w:rsidRPr="00A920AE">
        <w:rPr>
          <w:rFonts w:ascii="Times New Roman" w:hAnsi="Times New Roman"/>
          <w:i/>
          <w:sz w:val="20"/>
          <w:szCs w:val="24"/>
        </w:rPr>
        <w:t>erwujudan Perlindungan Konsumen</w:t>
      </w:r>
      <w:r w:rsidRPr="00A920AE">
        <w:rPr>
          <w:rFonts w:ascii="Times New Roman" w:hAnsi="Times New Roman"/>
          <w:sz w:val="20"/>
          <w:szCs w:val="24"/>
        </w:rPr>
        <w:t>, Genta Press, Yogyakarta, 2007, h</w:t>
      </w:r>
      <w:r>
        <w:rPr>
          <w:rFonts w:ascii="Times New Roman" w:hAnsi="Times New Roman"/>
          <w:sz w:val="20"/>
          <w:szCs w:val="24"/>
        </w:rPr>
        <w:t>al</w:t>
      </w:r>
      <w:r w:rsidRPr="00A920AE">
        <w:rPr>
          <w:rFonts w:ascii="Times New Roman" w:hAnsi="Times New Roman"/>
          <w:sz w:val="20"/>
          <w:szCs w:val="24"/>
        </w:rPr>
        <w:t xml:space="preserve">. 55 </w:t>
      </w:r>
    </w:p>
    <w:p w:rsidR="00B93102" w:rsidRPr="00CC657C" w:rsidRDefault="00B93102" w:rsidP="00B93102">
      <w:pPr>
        <w:spacing w:after="0" w:line="240" w:lineRule="auto"/>
        <w:ind w:left="426"/>
        <w:jc w:val="both"/>
        <w:rPr>
          <w:rFonts w:ascii="Times New Roman" w:hAnsi="Times New Roman"/>
          <w:sz w:val="20"/>
          <w:szCs w:val="20"/>
        </w:rPr>
      </w:pPr>
      <w:r>
        <w:rPr>
          <w:rFonts w:ascii="Times New Roman" w:hAnsi="Times New Roman"/>
          <w:sz w:val="20"/>
          <w:szCs w:val="20"/>
          <w:vertAlign w:val="superscript"/>
        </w:rPr>
        <w:t xml:space="preserve">         </w:t>
      </w:r>
      <w:r w:rsidRPr="001F14B8">
        <w:rPr>
          <w:rFonts w:ascii="Times New Roman" w:hAnsi="Times New Roman"/>
          <w:sz w:val="20"/>
          <w:szCs w:val="20"/>
          <w:vertAlign w:val="superscript"/>
        </w:rPr>
        <w:t>12</w:t>
      </w:r>
      <w:r>
        <w:rPr>
          <w:rFonts w:ascii="Times New Roman" w:hAnsi="Times New Roman"/>
          <w:sz w:val="20"/>
          <w:szCs w:val="20"/>
        </w:rPr>
        <w:t xml:space="preserve"> </w:t>
      </w:r>
      <w:r w:rsidRPr="00CC657C">
        <w:rPr>
          <w:rFonts w:ascii="Times New Roman" w:hAnsi="Times New Roman"/>
          <w:sz w:val="20"/>
          <w:szCs w:val="20"/>
        </w:rPr>
        <w:t xml:space="preserve">Sidharta, </w:t>
      </w:r>
      <w:r>
        <w:rPr>
          <w:rFonts w:ascii="Times New Roman" w:hAnsi="Times New Roman"/>
          <w:sz w:val="20"/>
          <w:szCs w:val="20"/>
        </w:rPr>
        <w:t xml:space="preserve"> </w:t>
      </w:r>
      <w:r w:rsidRPr="00CC657C">
        <w:rPr>
          <w:rFonts w:ascii="Times New Roman" w:hAnsi="Times New Roman"/>
          <w:i/>
          <w:sz w:val="20"/>
          <w:szCs w:val="20"/>
        </w:rPr>
        <w:t>Hukum</w:t>
      </w:r>
      <w:r>
        <w:rPr>
          <w:rFonts w:ascii="Times New Roman" w:hAnsi="Times New Roman"/>
          <w:i/>
          <w:sz w:val="20"/>
          <w:szCs w:val="20"/>
        </w:rPr>
        <w:t xml:space="preserve"> </w:t>
      </w:r>
      <w:r w:rsidRPr="00CC657C">
        <w:rPr>
          <w:rFonts w:ascii="Times New Roman" w:hAnsi="Times New Roman"/>
          <w:i/>
          <w:sz w:val="20"/>
          <w:szCs w:val="20"/>
        </w:rPr>
        <w:t xml:space="preserve"> Perlindungan </w:t>
      </w:r>
      <w:r>
        <w:rPr>
          <w:rFonts w:ascii="Times New Roman" w:hAnsi="Times New Roman"/>
          <w:i/>
          <w:sz w:val="20"/>
          <w:szCs w:val="20"/>
        </w:rPr>
        <w:t xml:space="preserve"> </w:t>
      </w:r>
      <w:r w:rsidRPr="00CC657C">
        <w:rPr>
          <w:rFonts w:ascii="Times New Roman" w:hAnsi="Times New Roman"/>
          <w:i/>
          <w:sz w:val="20"/>
          <w:szCs w:val="20"/>
        </w:rPr>
        <w:t xml:space="preserve">Konsumen </w:t>
      </w:r>
      <w:r>
        <w:rPr>
          <w:rFonts w:ascii="Times New Roman" w:hAnsi="Times New Roman"/>
          <w:i/>
          <w:sz w:val="20"/>
          <w:szCs w:val="20"/>
        </w:rPr>
        <w:t xml:space="preserve"> </w:t>
      </w:r>
      <w:r w:rsidRPr="00CC657C">
        <w:rPr>
          <w:rFonts w:ascii="Times New Roman" w:hAnsi="Times New Roman"/>
          <w:i/>
          <w:sz w:val="20"/>
          <w:szCs w:val="20"/>
        </w:rPr>
        <w:t>di Indonesia</w:t>
      </w:r>
      <w:r>
        <w:rPr>
          <w:rFonts w:ascii="Times New Roman" w:hAnsi="Times New Roman"/>
          <w:sz w:val="20"/>
          <w:szCs w:val="20"/>
        </w:rPr>
        <w:t>, Grasindo,</w:t>
      </w:r>
      <w:r w:rsidR="000E0475">
        <w:rPr>
          <w:rFonts w:ascii="Times New Roman" w:hAnsi="Times New Roman"/>
          <w:sz w:val="20"/>
          <w:szCs w:val="20"/>
        </w:rPr>
        <w:t xml:space="preserve"> Jkt</w:t>
      </w:r>
      <w:r w:rsidRPr="00CC657C">
        <w:rPr>
          <w:rFonts w:ascii="Times New Roman" w:hAnsi="Times New Roman"/>
          <w:sz w:val="20"/>
          <w:szCs w:val="20"/>
        </w:rPr>
        <w:t>, 2006, h</w:t>
      </w:r>
      <w:r>
        <w:rPr>
          <w:rFonts w:ascii="Times New Roman" w:hAnsi="Times New Roman"/>
          <w:sz w:val="20"/>
          <w:szCs w:val="20"/>
        </w:rPr>
        <w:t>a</w:t>
      </w:r>
      <w:r w:rsidRPr="00CC657C">
        <w:rPr>
          <w:rFonts w:ascii="Times New Roman" w:hAnsi="Times New Roman"/>
          <w:sz w:val="20"/>
          <w:szCs w:val="20"/>
        </w:rPr>
        <w:t xml:space="preserve">l. </w:t>
      </w:r>
      <w:r w:rsidRPr="000E0475">
        <w:rPr>
          <w:rFonts w:ascii="Times New Roman" w:hAnsi="Times New Roman"/>
          <w:sz w:val="20"/>
          <w:szCs w:val="20"/>
        </w:rPr>
        <w:t>72</w:t>
      </w:r>
    </w:p>
    <w:p w:rsidR="00B93102" w:rsidRPr="00A920AE" w:rsidRDefault="00B93102" w:rsidP="00B93102">
      <w:pPr>
        <w:spacing w:after="0" w:line="240" w:lineRule="auto"/>
        <w:ind w:left="284" w:firstLine="436"/>
        <w:jc w:val="both"/>
        <w:rPr>
          <w:rFonts w:ascii="Times New Roman" w:hAnsi="Times New Roman"/>
          <w:sz w:val="20"/>
          <w:szCs w:val="24"/>
        </w:rPr>
      </w:pPr>
    </w:p>
    <w:p w:rsidR="0006772F" w:rsidRDefault="0006772F" w:rsidP="0006772F">
      <w:pPr>
        <w:spacing w:after="0" w:line="480" w:lineRule="auto"/>
        <w:ind w:left="426"/>
        <w:jc w:val="both"/>
        <w:rPr>
          <w:rFonts w:ascii="Times New Roman" w:hAnsi="Times New Roman"/>
          <w:sz w:val="24"/>
          <w:szCs w:val="24"/>
        </w:rPr>
      </w:pPr>
      <w:r>
        <w:rPr>
          <w:rFonts w:ascii="Times New Roman" w:hAnsi="Times New Roman"/>
          <w:sz w:val="24"/>
          <w:szCs w:val="24"/>
        </w:rPr>
        <w:lastRenderedPageBreak/>
        <w:t>menggantikan kerugian bagi pihak korban. Dalam Pasal 1365 KUH Perdata, yang lazim dikenal sebagai pasal tentang perbuatan melawan hukum, mengharuskan terpenuhinya empat unsur pokok, yaitu :</w:t>
      </w:r>
    </w:p>
    <w:p w:rsidR="0006772F" w:rsidRDefault="0006772F" w:rsidP="00BC57D4">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adanya perbuatan;</w:t>
      </w:r>
    </w:p>
    <w:p w:rsidR="0006772F" w:rsidRDefault="0006772F" w:rsidP="00BC57D4">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adanya unsur kesalahan;</w:t>
      </w:r>
    </w:p>
    <w:p w:rsidR="0006772F" w:rsidRDefault="0006772F" w:rsidP="00BC57D4">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adanya kerugian yang diderita;</w:t>
      </w:r>
    </w:p>
    <w:p w:rsidR="0006772F" w:rsidRDefault="0006772F" w:rsidP="00BC57D4">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 xml:space="preserve">adanya hubungan kausalitas antara kesalahan dan kerugian. </w:t>
      </w:r>
    </w:p>
    <w:p w:rsidR="0006772F" w:rsidRDefault="0006772F" w:rsidP="00BC57D4">
      <w:pPr>
        <w:numPr>
          <w:ilvl w:val="0"/>
          <w:numId w:val="19"/>
        </w:numPr>
        <w:spacing w:after="0" w:line="480" w:lineRule="auto"/>
        <w:ind w:left="426" w:hanging="426"/>
        <w:jc w:val="both"/>
        <w:rPr>
          <w:rFonts w:ascii="Times New Roman" w:hAnsi="Times New Roman"/>
          <w:sz w:val="24"/>
          <w:szCs w:val="24"/>
        </w:rPr>
      </w:pPr>
      <w:r>
        <w:rPr>
          <w:rFonts w:ascii="Times New Roman" w:hAnsi="Times New Roman"/>
          <w:sz w:val="24"/>
          <w:szCs w:val="24"/>
        </w:rPr>
        <w:t>Praduga selalu bertanggungjawab (</w:t>
      </w:r>
      <w:r w:rsidRPr="00EF247C">
        <w:rPr>
          <w:rFonts w:ascii="Times New Roman" w:hAnsi="Times New Roman"/>
          <w:i/>
          <w:sz w:val="24"/>
          <w:szCs w:val="24"/>
        </w:rPr>
        <w:t>presumption of liability</w:t>
      </w:r>
      <w:r>
        <w:rPr>
          <w:rFonts w:ascii="Times New Roman" w:hAnsi="Times New Roman"/>
          <w:sz w:val="24"/>
          <w:szCs w:val="24"/>
        </w:rPr>
        <w:t>)</w:t>
      </w:r>
    </w:p>
    <w:p w:rsidR="00595E61" w:rsidRDefault="0006772F" w:rsidP="0006772F">
      <w:pPr>
        <w:spacing w:after="0" w:line="480" w:lineRule="auto"/>
        <w:ind w:left="426"/>
        <w:jc w:val="both"/>
        <w:rPr>
          <w:rFonts w:ascii="Times New Roman" w:hAnsi="Times New Roman"/>
          <w:sz w:val="24"/>
          <w:szCs w:val="24"/>
        </w:rPr>
      </w:pPr>
      <w:r>
        <w:rPr>
          <w:rFonts w:ascii="Times New Roman" w:hAnsi="Times New Roman"/>
          <w:sz w:val="24"/>
          <w:szCs w:val="24"/>
        </w:rPr>
        <w:t xml:space="preserve">Prinsip ini menyatakan tergugat selalu dianggap bertanggung jawab sampai ia </w:t>
      </w:r>
    </w:p>
    <w:p w:rsidR="0006772F" w:rsidRDefault="0006772F" w:rsidP="0006772F">
      <w:pPr>
        <w:spacing w:after="0" w:line="480" w:lineRule="auto"/>
        <w:ind w:left="426"/>
        <w:jc w:val="both"/>
        <w:rPr>
          <w:rFonts w:ascii="Times New Roman" w:hAnsi="Times New Roman"/>
          <w:sz w:val="24"/>
          <w:szCs w:val="24"/>
        </w:rPr>
      </w:pPr>
      <w:r>
        <w:rPr>
          <w:rFonts w:ascii="Times New Roman" w:hAnsi="Times New Roman"/>
          <w:sz w:val="24"/>
          <w:szCs w:val="24"/>
        </w:rPr>
        <w:t>dapat membuktikan bahwa ia tidak bersalah. Pembuktian ada pada pihak tergugat. Tampak beban pembuktian terbalik diterima dalam prinsip ini. UUPK pun mengadopsi sistem pembuktian terbalik ini, sebagaimana ditegaskan dalam Pasal 19, Pasal 22, dan Pasal 23 (ketentuan Pasal 28 UUPK). Dasar bersalah, pemikiran dari teori ini pembalikan beban pembuktian adalah seseorang dianggap bersalah, sampai yang bersangkutan dapat membuktikan sebaliknya. Hal ini bertentangan dengan asas hukum praduga tak bersalah. Jika diterapkan dalam kasus konsumen akan tampak asa</w:t>
      </w:r>
      <w:r w:rsidR="000E0475">
        <w:rPr>
          <w:rFonts w:ascii="Times New Roman" w:hAnsi="Times New Roman"/>
          <w:sz w:val="24"/>
          <w:szCs w:val="24"/>
        </w:rPr>
        <w:t>s</w:t>
      </w:r>
      <w:r>
        <w:rPr>
          <w:rFonts w:ascii="Times New Roman" w:hAnsi="Times New Roman"/>
          <w:sz w:val="24"/>
          <w:szCs w:val="24"/>
        </w:rPr>
        <w:t xml:space="preserve"> ini cukup relevan. </w:t>
      </w:r>
    </w:p>
    <w:p w:rsidR="0006772F" w:rsidRDefault="0006772F" w:rsidP="00BC57D4">
      <w:pPr>
        <w:numPr>
          <w:ilvl w:val="0"/>
          <w:numId w:val="19"/>
        </w:numPr>
        <w:spacing w:after="0" w:line="480" w:lineRule="auto"/>
        <w:ind w:left="426" w:hanging="426"/>
        <w:jc w:val="both"/>
        <w:rPr>
          <w:rFonts w:ascii="Times New Roman" w:hAnsi="Times New Roman"/>
          <w:sz w:val="24"/>
          <w:szCs w:val="24"/>
        </w:rPr>
      </w:pPr>
      <w:r>
        <w:rPr>
          <w:rFonts w:ascii="Times New Roman" w:hAnsi="Times New Roman"/>
          <w:sz w:val="24"/>
          <w:szCs w:val="24"/>
        </w:rPr>
        <w:t>Praduga selalu tidak bertanggungjawab (</w:t>
      </w:r>
      <w:r w:rsidRPr="00EF247C">
        <w:rPr>
          <w:rFonts w:ascii="Times New Roman" w:hAnsi="Times New Roman"/>
          <w:i/>
          <w:sz w:val="24"/>
          <w:szCs w:val="24"/>
        </w:rPr>
        <w:t xml:space="preserve">presumption of </w:t>
      </w:r>
      <w:r>
        <w:rPr>
          <w:rFonts w:ascii="Times New Roman" w:hAnsi="Times New Roman"/>
          <w:i/>
          <w:sz w:val="24"/>
          <w:szCs w:val="24"/>
        </w:rPr>
        <w:t>non</w:t>
      </w:r>
      <w:r w:rsidRPr="00EF247C">
        <w:rPr>
          <w:rFonts w:ascii="Times New Roman" w:hAnsi="Times New Roman"/>
          <w:i/>
          <w:sz w:val="24"/>
          <w:szCs w:val="24"/>
        </w:rPr>
        <w:t>liability</w:t>
      </w:r>
      <w:r>
        <w:rPr>
          <w:rFonts w:ascii="Times New Roman" w:hAnsi="Times New Roman"/>
          <w:sz w:val="24"/>
          <w:szCs w:val="24"/>
        </w:rPr>
        <w:t>)</w:t>
      </w:r>
    </w:p>
    <w:p w:rsidR="0006772F" w:rsidRDefault="0006772F" w:rsidP="0006772F">
      <w:pPr>
        <w:spacing w:after="0" w:line="480" w:lineRule="auto"/>
        <w:ind w:left="426"/>
        <w:jc w:val="both"/>
        <w:rPr>
          <w:rFonts w:ascii="Times New Roman" w:hAnsi="Times New Roman"/>
          <w:sz w:val="24"/>
          <w:szCs w:val="24"/>
        </w:rPr>
      </w:pPr>
      <w:r>
        <w:rPr>
          <w:rFonts w:ascii="Times New Roman" w:hAnsi="Times New Roman"/>
          <w:sz w:val="24"/>
          <w:szCs w:val="24"/>
        </w:rPr>
        <w:t xml:space="preserve">Prinsip ini adalah kebalikan dari prinsip kedua. Prinsip ini hanya dikenal dalam lingkup transaksi konsumen yang sangat terbatas. Prinsip ini tidak lagi diterapkan secara mutlak, dan mengarah kepada prinsip tanggung jawab </w:t>
      </w:r>
      <w:r>
        <w:rPr>
          <w:rFonts w:ascii="Times New Roman" w:hAnsi="Times New Roman"/>
          <w:sz w:val="24"/>
          <w:szCs w:val="24"/>
        </w:rPr>
        <w:lastRenderedPageBreak/>
        <w:t xml:space="preserve">dengan pembatasan uang ganti rugi dengan batasan nominal tertentu. Pada prinsip ini pihak yang dibebani pembuktian adalah konsumen.  </w:t>
      </w:r>
    </w:p>
    <w:p w:rsidR="0006772F" w:rsidRDefault="0006772F" w:rsidP="00BC57D4">
      <w:pPr>
        <w:numPr>
          <w:ilvl w:val="0"/>
          <w:numId w:val="19"/>
        </w:numPr>
        <w:spacing w:after="0" w:line="480" w:lineRule="auto"/>
        <w:ind w:left="426" w:hanging="426"/>
        <w:jc w:val="both"/>
        <w:rPr>
          <w:rFonts w:ascii="Times New Roman" w:hAnsi="Times New Roman"/>
          <w:sz w:val="24"/>
          <w:szCs w:val="24"/>
        </w:rPr>
      </w:pPr>
      <w:r>
        <w:rPr>
          <w:rFonts w:ascii="Times New Roman" w:hAnsi="Times New Roman"/>
          <w:sz w:val="24"/>
          <w:szCs w:val="24"/>
        </w:rPr>
        <w:t>Tanggung jawab mutlak (</w:t>
      </w:r>
      <w:r w:rsidRPr="00EF247C">
        <w:rPr>
          <w:rFonts w:ascii="Times New Roman" w:hAnsi="Times New Roman"/>
          <w:i/>
          <w:sz w:val="24"/>
          <w:szCs w:val="24"/>
        </w:rPr>
        <w:t>strict liability</w:t>
      </w:r>
      <w:r>
        <w:rPr>
          <w:rFonts w:ascii="Times New Roman" w:hAnsi="Times New Roman"/>
          <w:sz w:val="24"/>
          <w:szCs w:val="24"/>
        </w:rPr>
        <w:t>)</w:t>
      </w:r>
    </w:p>
    <w:p w:rsidR="0006772F" w:rsidRPr="0072791C" w:rsidRDefault="0006772F" w:rsidP="00B93102">
      <w:pPr>
        <w:spacing w:after="0" w:line="480" w:lineRule="auto"/>
        <w:ind w:left="426"/>
        <w:jc w:val="both"/>
        <w:rPr>
          <w:rFonts w:ascii="Times New Roman" w:hAnsi="Times New Roman"/>
          <w:sz w:val="24"/>
          <w:szCs w:val="24"/>
        </w:rPr>
      </w:pPr>
      <w:r>
        <w:rPr>
          <w:rFonts w:ascii="Times New Roman" w:hAnsi="Times New Roman"/>
          <w:sz w:val="24"/>
          <w:szCs w:val="24"/>
        </w:rPr>
        <w:t xml:space="preserve">Prinsip ini sering diidentikan dengan tanggung jawab absolut. Prinsip tanggung jawab yang menetapkan kesalahan tidak sebagai faktor yang menetukan, tetapi ada pengecualian-pengecualian yang memungkinkan untuk dibebaskan dari tanggung jawab, misalnya keadaan memaksa / </w:t>
      </w:r>
      <w:r w:rsidRPr="0057450B">
        <w:rPr>
          <w:rFonts w:ascii="Times New Roman" w:hAnsi="Times New Roman"/>
          <w:i/>
          <w:sz w:val="24"/>
          <w:szCs w:val="24"/>
        </w:rPr>
        <w:t>force majeure.</w:t>
      </w:r>
      <w:r>
        <w:rPr>
          <w:rFonts w:ascii="Times New Roman" w:hAnsi="Times New Roman"/>
          <w:i/>
          <w:sz w:val="24"/>
          <w:szCs w:val="24"/>
        </w:rPr>
        <w:t xml:space="preserve"> </w:t>
      </w:r>
      <w:r>
        <w:rPr>
          <w:rFonts w:ascii="Times New Roman" w:hAnsi="Times New Roman"/>
          <w:sz w:val="24"/>
          <w:szCs w:val="24"/>
        </w:rPr>
        <w:t xml:space="preserve">       </w:t>
      </w:r>
    </w:p>
    <w:p w:rsidR="0006772F" w:rsidRDefault="0006772F" w:rsidP="00B93102">
      <w:pPr>
        <w:numPr>
          <w:ilvl w:val="0"/>
          <w:numId w:val="19"/>
        </w:numPr>
        <w:spacing w:after="0" w:line="480" w:lineRule="auto"/>
        <w:ind w:left="426" w:hanging="426"/>
        <w:jc w:val="both"/>
        <w:rPr>
          <w:rFonts w:ascii="Times New Roman" w:hAnsi="Times New Roman"/>
          <w:sz w:val="24"/>
          <w:szCs w:val="24"/>
        </w:rPr>
      </w:pPr>
      <w:r>
        <w:rPr>
          <w:rFonts w:ascii="Times New Roman" w:hAnsi="Times New Roman"/>
          <w:sz w:val="24"/>
          <w:szCs w:val="24"/>
        </w:rPr>
        <w:t>Pembatasan tanggung jawab (</w:t>
      </w:r>
      <w:r w:rsidRPr="00EF247C">
        <w:rPr>
          <w:rFonts w:ascii="Times New Roman" w:hAnsi="Times New Roman"/>
          <w:i/>
          <w:sz w:val="24"/>
          <w:szCs w:val="24"/>
        </w:rPr>
        <w:t>limitation of liability</w:t>
      </w:r>
      <w:r>
        <w:rPr>
          <w:rFonts w:ascii="Times New Roman" w:hAnsi="Times New Roman"/>
          <w:sz w:val="24"/>
          <w:szCs w:val="24"/>
        </w:rPr>
        <w:t>)</w:t>
      </w:r>
    </w:p>
    <w:p w:rsidR="0006772F" w:rsidRDefault="0006772F" w:rsidP="00B93102">
      <w:pPr>
        <w:spacing w:after="0" w:line="480" w:lineRule="auto"/>
        <w:ind w:left="426"/>
        <w:jc w:val="both"/>
        <w:rPr>
          <w:rFonts w:ascii="Times New Roman" w:hAnsi="Times New Roman"/>
          <w:sz w:val="24"/>
          <w:szCs w:val="24"/>
        </w:rPr>
      </w:pPr>
      <w:r>
        <w:rPr>
          <w:rFonts w:ascii="Times New Roman" w:hAnsi="Times New Roman"/>
          <w:sz w:val="24"/>
          <w:szCs w:val="24"/>
        </w:rPr>
        <w:t xml:space="preserve">Prinsip tanggung jawab dengan pembatasan ini paling disukai oleh pelaku usaha untuk dicantumkan sebagai klausula eksonerasi dalam perjanjian standar   yang   dibuatnya.  Prinsip  tanggung  jawab   ini   sangat   merugikan </w:t>
      </w:r>
    </w:p>
    <w:p w:rsidR="0006772F" w:rsidRPr="00333618" w:rsidRDefault="0006772F" w:rsidP="0006772F">
      <w:pPr>
        <w:spacing w:after="0" w:line="480" w:lineRule="auto"/>
        <w:ind w:left="426"/>
        <w:jc w:val="both"/>
        <w:rPr>
          <w:rFonts w:ascii="Times New Roman" w:hAnsi="Times New Roman"/>
          <w:sz w:val="24"/>
          <w:szCs w:val="24"/>
        </w:rPr>
      </w:pPr>
      <w:r>
        <w:rPr>
          <w:rFonts w:ascii="Times New Roman" w:hAnsi="Times New Roman"/>
          <w:sz w:val="24"/>
          <w:szCs w:val="24"/>
        </w:rPr>
        <w:t>konsumen bila diterapkan secara sepihak oleh pelaku usaha. Dalam UUPK P</w:t>
      </w:r>
      <w:r w:rsidRPr="000F4331">
        <w:rPr>
          <w:rFonts w:ascii="Times New Roman" w:hAnsi="Times New Roman"/>
          <w:sz w:val="24"/>
          <w:szCs w:val="24"/>
        </w:rPr>
        <w:t>asal 18 ayat (1)</w:t>
      </w:r>
      <w:r>
        <w:rPr>
          <w:rFonts w:ascii="Times New Roman" w:hAnsi="Times New Roman"/>
          <w:color w:val="FF0000"/>
          <w:sz w:val="24"/>
          <w:szCs w:val="24"/>
        </w:rPr>
        <w:t xml:space="preserve"> </w:t>
      </w:r>
      <w:r>
        <w:rPr>
          <w:rFonts w:ascii="Times New Roman" w:hAnsi="Times New Roman"/>
          <w:sz w:val="24"/>
          <w:szCs w:val="24"/>
        </w:rPr>
        <w:t xml:space="preserve">disebutkan pelaku usaha tidak boleh secara sepihak menentukan klausula yang merugikan konsumen, termasuk membatasi maksimal tanggung jawabnya. </w:t>
      </w:r>
    </w:p>
    <w:p w:rsidR="0006772F" w:rsidRPr="007B2A50" w:rsidRDefault="0006772F" w:rsidP="0006772F">
      <w:pPr>
        <w:spacing w:after="0" w:line="480" w:lineRule="auto"/>
        <w:rPr>
          <w:rFonts w:ascii="Times New Roman" w:hAnsi="Times New Roman"/>
          <w:b/>
          <w:sz w:val="24"/>
          <w:szCs w:val="24"/>
        </w:rPr>
      </w:pPr>
      <w:r w:rsidRPr="00285370">
        <w:rPr>
          <w:rFonts w:ascii="Times New Roman" w:hAnsi="Times New Roman"/>
          <w:b/>
          <w:sz w:val="24"/>
          <w:szCs w:val="24"/>
        </w:rPr>
        <w:t xml:space="preserve">C.  Tinjauan </w:t>
      </w:r>
      <w:r>
        <w:rPr>
          <w:rFonts w:ascii="Times New Roman" w:hAnsi="Times New Roman"/>
          <w:b/>
          <w:sz w:val="24"/>
          <w:szCs w:val="24"/>
        </w:rPr>
        <w:t>U</w:t>
      </w:r>
      <w:r w:rsidRPr="00285370">
        <w:rPr>
          <w:rFonts w:ascii="Times New Roman" w:hAnsi="Times New Roman"/>
          <w:b/>
          <w:sz w:val="24"/>
          <w:szCs w:val="24"/>
        </w:rPr>
        <w:t xml:space="preserve">mum </w:t>
      </w:r>
      <w:r>
        <w:rPr>
          <w:rFonts w:ascii="Times New Roman" w:hAnsi="Times New Roman"/>
          <w:b/>
          <w:sz w:val="24"/>
          <w:szCs w:val="24"/>
        </w:rPr>
        <w:t>P</w:t>
      </w:r>
      <w:r w:rsidRPr="00285370">
        <w:rPr>
          <w:rFonts w:ascii="Times New Roman" w:hAnsi="Times New Roman"/>
          <w:b/>
          <w:sz w:val="24"/>
          <w:szCs w:val="24"/>
        </w:rPr>
        <w:t xml:space="preserve">erlindungan </w:t>
      </w:r>
      <w:r>
        <w:rPr>
          <w:rFonts w:ascii="Times New Roman" w:hAnsi="Times New Roman"/>
          <w:b/>
          <w:sz w:val="24"/>
          <w:szCs w:val="24"/>
        </w:rPr>
        <w:t>K</w:t>
      </w:r>
      <w:r w:rsidRPr="00285370">
        <w:rPr>
          <w:rFonts w:ascii="Times New Roman" w:hAnsi="Times New Roman"/>
          <w:b/>
          <w:sz w:val="24"/>
          <w:szCs w:val="24"/>
        </w:rPr>
        <w:t xml:space="preserve">onsumen </w:t>
      </w:r>
      <w:r>
        <w:rPr>
          <w:rFonts w:ascii="Times New Roman" w:hAnsi="Times New Roman"/>
          <w:b/>
          <w:sz w:val="24"/>
          <w:szCs w:val="24"/>
        </w:rPr>
        <w:t>A</w:t>
      </w:r>
      <w:r w:rsidRPr="00285370">
        <w:rPr>
          <w:rFonts w:ascii="Times New Roman" w:hAnsi="Times New Roman"/>
          <w:b/>
          <w:sz w:val="24"/>
          <w:szCs w:val="24"/>
        </w:rPr>
        <w:t>partemen</w:t>
      </w:r>
    </w:p>
    <w:p w:rsidR="0006772F" w:rsidRDefault="0006772F" w:rsidP="00BC57D4">
      <w:pPr>
        <w:numPr>
          <w:ilvl w:val="1"/>
          <w:numId w:val="24"/>
        </w:numPr>
        <w:spacing w:after="0" w:line="480" w:lineRule="auto"/>
        <w:ind w:left="567" w:hanging="141"/>
        <w:rPr>
          <w:rFonts w:ascii="Times New Roman" w:hAnsi="Times New Roman"/>
          <w:sz w:val="24"/>
          <w:szCs w:val="24"/>
        </w:rPr>
      </w:pPr>
      <w:r w:rsidRPr="00285370">
        <w:rPr>
          <w:rFonts w:ascii="Times New Roman" w:hAnsi="Times New Roman"/>
          <w:sz w:val="24"/>
          <w:szCs w:val="24"/>
        </w:rPr>
        <w:t>Pengertian konsumen apartemen</w:t>
      </w:r>
    </w:p>
    <w:p w:rsidR="0006772F" w:rsidRDefault="0006772F" w:rsidP="0006772F">
      <w:pPr>
        <w:spacing w:after="0" w:line="480" w:lineRule="auto"/>
        <w:ind w:left="709"/>
        <w:jc w:val="both"/>
        <w:rPr>
          <w:rFonts w:ascii="Times New Roman" w:hAnsi="Times New Roman"/>
          <w:sz w:val="24"/>
          <w:szCs w:val="24"/>
        </w:rPr>
      </w:pPr>
      <w:r>
        <w:rPr>
          <w:rFonts w:ascii="Times New Roman" w:hAnsi="Times New Roman"/>
          <w:sz w:val="24"/>
          <w:szCs w:val="24"/>
        </w:rPr>
        <w:t xml:space="preserve">           Prinsip-prinsip yang muncul tentang kedudukan konsumen dalam hubungan hukum dengan pelaku usaha berangkat dari doktrin dan teori yang dikenal dalam perjalanan sejarah hukum perlindungan konsumen. Menurut UUPK Pasal 1 ayat (2), </w:t>
      </w:r>
      <w:r w:rsidRPr="00387308">
        <w:rPr>
          <w:rFonts w:ascii="Times New Roman" w:hAnsi="Times New Roman"/>
          <w:sz w:val="24"/>
          <w:szCs w:val="24"/>
        </w:rPr>
        <w:t xml:space="preserve">konsumen  adalah  setiap  orang pemakai  barang dan/atau jasa  yang tersedia  dalam masyarakat, baik bagi </w:t>
      </w:r>
      <w:r w:rsidRPr="00387308">
        <w:rPr>
          <w:rFonts w:ascii="Times New Roman" w:hAnsi="Times New Roman"/>
          <w:sz w:val="24"/>
          <w:szCs w:val="24"/>
        </w:rPr>
        <w:lastRenderedPageBreak/>
        <w:t>kepentingan diri sendiri, keluarga, orang lain maupun makhluk hidup lain dan tidak untuk diperdagangkan.</w:t>
      </w:r>
    </w:p>
    <w:p w:rsidR="0006772F" w:rsidRPr="00387308" w:rsidRDefault="0006772F" w:rsidP="0006772F">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Konsumen apartemen disini dimaksudkan adalah pembeli apartemen yang telah memilih dan bermaksud untuk membeli unit atau satuan rumah susun yang ada di suatu bangunan gedung apartemen tertentu dan dibuktikan dengan Surat Pemesanan yang telah ditandatangani sebagai persetujuan pembelian unit atau satuan rumah susun.   </w:t>
      </w:r>
    </w:p>
    <w:p w:rsidR="0006772F" w:rsidRDefault="0006772F" w:rsidP="0006772F">
      <w:pPr>
        <w:spacing w:after="0" w:line="480" w:lineRule="auto"/>
        <w:ind w:left="709" w:hanging="425"/>
        <w:jc w:val="both"/>
        <w:rPr>
          <w:rFonts w:ascii="Times New Roman" w:hAnsi="Times New Roman"/>
          <w:sz w:val="24"/>
          <w:szCs w:val="24"/>
          <w:vertAlign w:val="superscript"/>
        </w:rPr>
      </w:pPr>
      <w:r>
        <w:rPr>
          <w:rFonts w:ascii="Times New Roman" w:hAnsi="Times New Roman"/>
          <w:sz w:val="24"/>
          <w:szCs w:val="24"/>
        </w:rPr>
        <w:t xml:space="preserve">2. </w:t>
      </w:r>
      <w:r w:rsidRPr="00303C55">
        <w:rPr>
          <w:rFonts w:ascii="Times New Roman" w:hAnsi="Times New Roman"/>
          <w:sz w:val="24"/>
          <w:szCs w:val="24"/>
        </w:rPr>
        <w:t>Perlindungan hukum bagi konsumen menurut undang-undang     perlindungan konsumen Undang-undang No. 8 Tahun 1999 Tentang Perlindungan Konsumen,   yang terdiri dari 15 Bab dan 65 Pasal. Esensi dari diundangkannya UU No. 8 Tahun 1999 Tentang Perlindungan Konsumen (UUPK)  ini adalah untuk mengatur perilaku pelaku usaha dengan tujuan agar konsumen dapat terlindung secara hukum.  Hal ini berarti bahwa  upaya  untuk  melindungi  kepentingan dan hak konsumen yang dilakukan melalui perangkat hukum diharapkan mampu menciptakan norma hukum perlindungan konsumen. Undang-Undang No. 8 Tahun 1999 dalam upaya memberikan perlindungan kepada konsumen   menetapkan enam  pokok  materi  yang menjadi muatan Undang-Undang  yaitu   mengenai  larangan-larangan, tanggung</w:t>
      </w:r>
      <w:r>
        <w:rPr>
          <w:rFonts w:ascii="Times New Roman" w:hAnsi="Times New Roman"/>
          <w:sz w:val="24"/>
          <w:szCs w:val="24"/>
        </w:rPr>
        <w:t xml:space="preserve"> </w:t>
      </w:r>
      <w:r w:rsidRPr="00303C55">
        <w:rPr>
          <w:rFonts w:ascii="Times New Roman" w:hAnsi="Times New Roman"/>
          <w:sz w:val="24"/>
          <w:szCs w:val="24"/>
        </w:rPr>
        <w:t xml:space="preserve">jawab produsen, tanggung gugat produk, perjanjian atau    klausula baku, penyelesaian sengketa dan tentang  ketentuan pidana. </w:t>
      </w:r>
      <w:r w:rsidRPr="00303C55">
        <w:rPr>
          <w:rFonts w:ascii="Times New Roman" w:hAnsi="Times New Roman"/>
          <w:sz w:val="24"/>
          <w:szCs w:val="24"/>
          <w:vertAlign w:val="superscript"/>
        </w:rPr>
        <w:t>14</w:t>
      </w:r>
    </w:p>
    <w:p w:rsidR="000E0475" w:rsidRDefault="000E0475" w:rsidP="000E0475">
      <w:pPr>
        <w:pStyle w:val="ListParagraph"/>
        <w:spacing w:after="0" w:line="240" w:lineRule="auto"/>
        <w:jc w:val="both"/>
        <w:rPr>
          <w:rFonts w:ascii="Times New Roman" w:hAnsi="Times New Roman"/>
          <w:sz w:val="24"/>
          <w:szCs w:val="24"/>
        </w:rPr>
      </w:pPr>
    </w:p>
    <w:p w:rsidR="000E0475" w:rsidRPr="00B93102" w:rsidRDefault="000E0475" w:rsidP="000E0475">
      <w:pPr>
        <w:pStyle w:val="ListParagraph"/>
        <w:spacing w:after="0" w:line="240" w:lineRule="auto"/>
        <w:jc w:val="both"/>
        <w:rPr>
          <w:rFonts w:ascii="Times New Roman" w:hAnsi="Times New Roman"/>
          <w:sz w:val="24"/>
          <w:szCs w:val="24"/>
        </w:rPr>
      </w:pPr>
      <w:r w:rsidRPr="00B93102">
        <w:rPr>
          <w:rFonts w:ascii="Times New Roman" w:hAnsi="Times New Roman"/>
          <w:sz w:val="24"/>
          <w:szCs w:val="24"/>
        </w:rPr>
        <w:t>___________________</w:t>
      </w:r>
    </w:p>
    <w:p w:rsidR="000E0475" w:rsidRPr="00B93102" w:rsidRDefault="000E0475" w:rsidP="000E0475">
      <w:pPr>
        <w:pStyle w:val="ListParagraph"/>
        <w:spacing w:after="0" w:line="240" w:lineRule="auto"/>
        <w:jc w:val="both"/>
        <w:rPr>
          <w:rFonts w:ascii="Times New Roman" w:hAnsi="Times New Roman"/>
          <w:sz w:val="20"/>
          <w:szCs w:val="20"/>
        </w:rPr>
      </w:pPr>
      <w:r w:rsidRPr="00B93102">
        <w:rPr>
          <w:rFonts w:ascii="Times New Roman" w:hAnsi="Times New Roman"/>
          <w:sz w:val="20"/>
          <w:szCs w:val="20"/>
          <w:vertAlign w:val="superscript"/>
        </w:rPr>
        <w:t xml:space="preserve">   14</w:t>
      </w:r>
      <w:r w:rsidRPr="00B93102">
        <w:rPr>
          <w:rFonts w:ascii="Times New Roman" w:hAnsi="Times New Roman"/>
          <w:sz w:val="20"/>
          <w:szCs w:val="20"/>
        </w:rPr>
        <w:t xml:space="preserve"> Nurmandjito, </w:t>
      </w:r>
      <w:r w:rsidRPr="00B93102">
        <w:rPr>
          <w:rFonts w:ascii="Times New Roman" w:hAnsi="Times New Roman"/>
          <w:i/>
          <w:sz w:val="20"/>
          <w:szCs w:val="20"/>
        </w:rPr>
        <w:t>Kesiapan Perangkat Perundang-undangan Tentang Perlindungan Konsumen</w:t>
      </w:r>
      <w:r w:rsidRPr="00B93102">
        <w:rPr>
          <w:rFonts w:ascii="Times New Roman" w:hAnsi="Times New Roman"/>
          <w:sz w:val="20"/>
          <w:szCs w:val="20"/>
        </w:rPr>
        <w:t>, Mandar Maju, Bandung,  2000,  hal. 31</w:t>
      </w:r>
    </w:p>
    <w:p w:rsidR="0006772F" w:rsidRDefault="0006772F" w:rsidP="00595E61">
      <w:pPr>
        <w:spacing w:after="0" w:line="480" w:lineRule="auto"/>
        <w:ind w:left="720" w:firstLine="720"/>
        <w:jc w:val="both"/>
        <w:rPr>
          <w:rFonts w:ascii="Times New Roman" w:hAnsi="Times New Roman"/>
          <w:sz w:val="24"/>
          <w:szCs w:val="24"/>
        </w:rPr>
      </w:pPr>
      <w:r w:rsidRPr="00D06487">
        <w:rPr>
          <w:rFonts w:ascii="Times New Roman" w:hAnsi="Times New Roman"/>
          <w:sz w:val="24"/>
          <w:szCs w:val="24"/>
        </w:rPr>
        <w:lastRenderedPageBreak/>
        <w:t xml:space="preserve">Berdasarkan  Undang-Undang  Nomor  8 </w:t>
      </w:r>
      <w:r>
        <w:rPr>
          <w:rFonts w:ascii="Times New Roman" w:hAnsi="Times New Roman"/>
          <w:sz w:val="24"/>
          <w:szCs w:val="24"/>
        </w:rPr>
        <w:t xml:space="preserve"> </w:t>
      </w:r>
      <w:r w:rsidRPr="00D06487">
        <w:rPr>
          <w:rFonts w:ascii="Times New Roman" w:hAnsi="Times New Roman"/>
          <w:sz w:val="24"/>
          <w:szCs w:val="24"/>
        </w:rPr>
        <w:t xml:space="preserve"> Tahun  </w:t>
      </w:r>
      <w:r>
        <w:rPr>
          <w:rFonts w:ascii="Times New Roman" w:hAnsi="Times New Roman"/>
          <w:sz w:val="24"/>
          <w:szCs w:val="24"/>
        </w:rPr>
        <w:t xml:space="preserve"> </w:t>
      </w:r>
      <w:r w:rsidRPr="00D06487">
        <w:rPr>
          <w:rFonts w:ascii="Times New Roman" w:hAnsi="Times New Roman"/>
          <w:sz w:val="24"/>
          <w:szCs w:val="24"/>
        </w:rPr>
        <w:t xml:space="preserve">1999   </w:t>
      </w:r>
      <w:r>
        <w:rPr>
          <w:rFonts w:ascii="Times New Roman" w:hAnsi="Times New Roman"/>
          <w:sz w:val="24"/>
          <w:szCs w:val="24"/>
        </w:rPr>
        <w:t xml:space="preserve"> </w:t>
      </w:r>
      <w:r w:rsidRPr="00D06487">
        <w:rPr>
          <w:rFonts w:ascii="Times New Roman" w:hAnsi="Times New Roman"/>
          <w:sz w:val="24"/>
          <w:szCs w:val="24"/>
        </w:rPr>
        <w:t>tentang</w:t>
      </w:r>
      <w:r w:rsidR="00595E61">
        <w:rPr>
          <w:rFonts w:ascii="Times New Roman" w:hAnsi="Times New Roman"/>
          <w:sz w:val="24"/>
          <w:szCs w:val="24"/>
        </w:rPr>
        <w:t xml:space="preserve"> </w:t>
      </w:r>
      <w:r w:rsidRPr="00D06487">
        <w:rPr>
          <w:rFonts w:ascii="Times New Roman" w:hAnsi="Times New Roman"/>
          <w:sz w:val="24"/>
          <w:szCs w:val="24"/>
        </w:rPr>
        <w:t>Perlindungan</w:t>
      </w:r>
      <w:r>
        <w:rPr>
          <w:rFonts w:ascii="Times New Roman" w:hAnsi="Times New Roman"/>
          <w:sz w:val="24"/>
          <w:szCs w:val="24"/>
        </w:rPr>
        <w:t xml:space="preserve">  </w:t>
      </w:r>
      <w:r w:rsidRPr="00D06487">
        <w:rPr>
          <w:rFonts w:ascii="Times New Roman" w:hAnsi="Times New Roman"/>
          <w:sz w:val="24"/>
          <w:szCs w:val="24"/>
        </w:rPr>
        <w:t>konsumen Pasal 2, ada 5 (lima) asas perlindungan konsumen yaitu:</w:t>
      </w:r>
    </w:p>
    <w:p w:rsidR="0006772F" w:rsidRPr="00D06487" w:rsidRDefault="0006772F" w:rsidP="0006772F">
      <w:pPr>
        <w:spacing w:after="0" w:line="480" w:lineRule="auto"/>
        <w:ind w:left="720"/>
        <w:rPr>
          <w:rFonts w:ascii="Times New Roman" w:hAnsi="Times New Roman"/>
          <w:sz w:val="24"/>
          <w:szCs w:val="24"/>
        </w:rPr>
      </w:pPr>
      <w:r w:rsidRPr="00D06487">
        <w:rPr>
          <w:rFonts w:ascii="Times New Roman" w:hAnsi="Times New Roman"/>
          <w:sz w:val="24"/>
          <w:szCs w:val="24"/>
        </w:rPr>
        <w:t>1</w:t>
      </w:r>
      <w:r>
        <w:rPr>
          <w:rFonts w:ascii="Times New Roman" w:hAnsi="Times New Roman"/>
          <w:sz w:val="24"/>
          <w:szCs w:val="24"/>
        </w:rPr>
        <w:t>)</w:t>
      </w:r>
      <w:r w:rsidRPr="00D06487">
        <w:rPr>
          <w:rFonts w:ascii="Times New Roman" w:hAnsi="Times New Roman"/>
          <w:sz w:val="24"/>
          <w:szCs w:val="24"/>
        </w:rPr>
        <w:t xml:space="preserve">  Asas manfaat</w:t>
      </w:r>
    </w:p>
    <w:p w:rsidR="0006772F" w:rsidRPr="00D06487" w:rsidRDefault="0006772F" w:rsidP="0006772F">
      <w:pPr>
        <w:spacing w:after="0" w:line="480" w:lineRule="auto"/>
        <w:ind w:left="720"/>
        <w:rPr>
          <w:rFonts w:ascii="Times New Roman" w:hAnsi="Times New Roman"/>
          <w:sz w:val="24"/>
          <w:szCs w:val="24"/>
        </w:rPr>
      </w:pPr>
      <w:r>
        <w:rPr>
          <w:rFonts w:ascii="Times New Roman" w:hAnsi="Times New Roman"/>
          <w:sz w:val="24"/>
          <w:szCs w:val="24"/>
        </w:rPr>
        <w:t>2)</w:t>
      </w:r>
      <w:r w:rsidRPr="00D06487">
        <w:rPr>
          <w:rFonts w:ascii="Times New Roman" w:hAnsi="Times New Roman"/>
          <w:sz w:val="24"/>
          <w:szCs w:val="24"/>
        </w:rPr>
        <w:t xml:space="preserve">  Asas keadilan</w:t>
      </w:r>
    </w:p>
    <w:p w:rsidR="0006772F" w:rsidRPr="00D06487" w:rsidRDefault="0006772F" w:rsidP="0006772F">
      <w:pPr>
        <w:spacing w:after="0" w:line="480" w:lineRule="auto"/>
        <w:ind w:left="720"/>
        <w:rPr>
          <w:rFonts w:ascii="Times New Roman" w:hAnsi="Times New Roman"/>
          <w:sz w:val="24"/>
          <w:szCs w:val="24"/>
        </w:rPr>
      </w:pPr>
      <w:r>
        <w:rPr>
          <w:rFonts w:ascii="Times New Roman" w:hAnsi="Times New Roman"/>
          <w:sz w:val="24"/>
          <w:szCs w:val="24"/>
        </w:rPr>
        <w:t>3)</w:t>
      </w:r>
      <w:r w:rsidRPr="00D06487">
        <w:rPr>
          <w:rFonts w:ascii="Times New Roman" w:hAnsi="Times New Roman"/>
          <w:sz w:val="24"/>
          <w:szCs w:val="24"/>
        </w:rPr>
        <w:t xml:space="preserve">  Asas keseimbangan</w:t>
      </w:r>
    </w:p>
    <w:p w:rsidR="0006772F" w:rsidRPr="00D06487" w:rsidRDefault="0006772F" w:rsidP="0006772F">
      <w:pPr>
        <w:spacing w:after="0" w:line="480" w:lineRule="auto"/>
        <w:ind w:left="720"/>
        <w:rPr>
          <w:rFonts w:ascii="Times New Roman" w:hAnsi="Times New Roman"/>
          <w:sz w:val="24"/>
          <w:szCs w:val="24"/>
        </w:rPr>
      </w:pPr>
      <w:r>
        <w:rPr>
          <w:rFonts w:ascii="Times New Roman" w:hAnsi="Times New Roman"/>
          <w:sz w:val="24"/>
          <w:szCs w:val="24"/>
        </w:rPr>
        <w:t>4)</w:t>
      </w:r>
      <w:r w:rsidRPr="00D06487">
        <w:rPr>
          <w:rFonts w:ascii="Times New Roman" w:hAnsi="Times New Roman"/>
          <w:sz w:val="24"/>
          <w:szCs w:val="24"/>
        </w:rPr>
        <w:t xml:space="preserve">  Asas keamanan dan keselamatan konsumen</w:t>
      </w:r>
    </w:p>
    <w:p w:rsidR="0006772F" w:rsidRDefault="0006772F" w:rsidP="0006772F">
      <w:pPr>
        <w:spacing w:after="0" w:line="480" w:lineRule="auto"/>
        <w:ind w:left="720"/>
        <w:rPr>
          <w:rFonts w:ascii="Times New Roman" w:hAnsi="Times New Roman"/>
          <w:sz w:val="24"/>
          <w:szCs w:val="24"/>
        </w:rPr>
      </w:pPr>
      <w:r>
        <w:rPr>
          <w:rFonts w:ascii="Times New Roman" w:hAnsi="Times New Roman"/>
          <w:sz w:val="24"/>
          <w:szCs w:val="24"/>
        </w:rPr>
        <w:t>5)</w:t>
      </w:r>
      <w:r w:rsidRPr="00D06487">
        <w:rPr>
          <w:rFonts w:ascii="Times New Roman" w:hAnsi="Times New Roman"/>
          <w:sz w:val="24"/>
          <w:szCs w:val="24"/>
        </w:rPr>
        <w:t xml:space="preserve">  Asas kepastian hukum</w:t>
      </w:r>
    </w:p>
    <w:p w:rsidR="0006772F" w:rsidRPr="00D06487" w:rsidRDefault="0006772F" w:rsidP="0006772F">
      <w:pPr>
        <w:tabs>
          <w:tab w:val="left" w:pos="284"/>
        </w:tabs>
        <w:spacing w:after="0" w:line="480" w:lineRule="auto"/>
        <w:jc w:val="both"/>
        <w:rPr>
          <w:rFonts w:ascii="Times New Roman" w:hAnsi="Times New Roman"/>
          <w:sz w:val="24"/>
          <w:szCs w:val="24"/>
        </w:rPr>
      </w:pPr>
      <w:r>
        <w:rPr>
          <w:rFonts w:ascii="Times New Roman" w:hAnsi="Times New Roman"/>
          <w:sz w:val="24"/>
          <w:szCs w:val="24"/>
        </w:rPr>
        <w:t xml:space="preserve">           </w:t>
      </w:r>
      <w:r w:rsidRPr="00D06487">
        <w:rPr>
          <w:rFonts w:ascii="Times New Roman" w:hAnsi="Times New Roman"/>
          <w:sz w:val="24"/>
          <w:szCs w:val="24"/>
        </w:rPr>
        <w:t>Tujuan</w:t>
      </w:r>
      <w:r>
        <w:rPr>
          <w:rFonts w:ascii="Times New Roman" w:hAnsi="Times New Roman"/>
          <w:sz w:val="24"/>
          <w:szCs w:val="24"/>
        </w:rPr>
        <w:t xml:space="preserve"> terpenting dibentuknya suatu peraturan atau perundang-undangan a</w:t>
      </w:r>
      <w:r w:rsidRPr="00D06487">
        <w:rPr>
          <w:rFonts w:ascii="Times New Roman" w:hAnsi="Times New Roman"/>
          <w:sz w:val="24"/>
          <w:szCs w:val="24"/>
        </w:rPr>
        <w:t xml:space="preserve">dalah </w:t>
      </w:r>
      <w:r>
        <w:rPr>
          <w:rFonts w:ascii="Times New Roman" w:hAnsi="Times New Roman"/>
          <w:sz w:val="24"/>
          <w:szCs w:val="24"/>
        </w:rPr>
        <w:t xml:space="preserve">tujuan </w:t>
      </w:r>
      <w:r w:rsidRPr="00D06487">
        <w:rPr>
          <w:rFonts w:ascii="Times New Roman" w:hAnsi="Times New Roman"/>
          <w:sz w:val="24"/>
          <w:szCs w:val="24"/>
        </w:rPr>
        <w:t>untuk menjamin kepastian hukum dalam masyarakat yang bersendikan pada keadilan.</w:t>
      </w:r>
      <w:r>
        <w:rPr>
          <w:rFonts w:ascii="Times New Roman" w:hAnsi="Times New Roman"/>
          <w:sz w:val="24"/>
          <w:szCs w:val="24"/>
        </w:rPr>
        <w:t xml:space="preserve"> </w:t>
      </w:r>
      <w:r w:rsidRPr="00D06487">
        <w:rPr>
          <w:rFonts w:ascii="Times New Roman" w:hAnsi="Times New Roman"/>
          <w:sz w:val="24"/>
          <w:szCs w:val="24"/>
        </w:rPr>
        <w:t xml:space="preserve">Adapun tujuan Perlindungan </w:t>
      </w:r>
      <w:r>
        <w:rPr>
          <w:rFonts w:ascii="Times New Roman" w:hAnsi="Times New Roman"/>
          <w:sz w:val="24"/>
          <w:szCs w:val="24"/>
        </w:rPr>
        <w:t>K</w:t>
      </w:r>
      <w:r w:rsidRPr="00D06487">
        <w:rPr>
          <w:rFonts w:ascii="Times New Roman" w:hAnsi="Times New Roman"/>
          <w:sz w:val="24"/>
          <w:szCs w:val="24"/>
        </w:rPr>
        <w:t>onsumen menurut Undang-Undang Nomor</w:t>
      </w:r>
      <w:r>
        <w:rPr>
          <w:rFonts w:ascii="Times New Roman" w:hAnsi="Times New Roman"/>
          <w:sz w:val="24"/>
          <w:szCs w:val="24"/>
        </w:rPr>
        <w:t xml:space="preserve"> </w:t>
      </w:r>
      <w:r w:rsidRPr="00D06487">
        <w:rPr>
          <w:rFonts w:ascii="Times New Roman" w:hAnsi="Times New Roman"/>
          <w:sz w:val="24"/>
          <w:szCs w:val="24"/>
        </w:rPr>
        <w:t>8 Tahun 1999, bertujuan untuk</w:t>
      </w:r>
      <w:r>
        <w:rPr>
          <w:rFonts w:ascii="Times New Roman" w:hAnsi="Times New Roman"/>
          <w:sz w:val="24"/>
          <w:szCs w:val="24"/>
        </w:rPr>
        <w:t xml:space="preserve"> </w:t>
      </w:r>
      <w:r w:rsidRPr="00D06487">
        <w:rPr>
          <w:rFonts w:ascii="Times New Roman" w:hAnsi="Times New Roman"/>
          <w:sz w:val="24"/>
          <w:szCs w:val="24"/>
        </w:rPr>
        <w:t>:</w:t>
      </w:r>
    </w:p>
    <w:p w:rsidR="0006772F" w:rsidRDefault="0006772F" w:rsidP="00BC57D4">
      <w:pPr>
        <w:numPr>
          <w:ilvl w:val="0"/>
          <w:numId w:val="26"/>
        </w:numPr>
        <w:spacing w:after="0" w:line="480" w:lineRule="auto"/>
        <w:jc w:val="both"/>
        <w:rPr>
          <w:rFonts w:ascii="Times New Roman" w:hAnsi="Times New Roman"/>
          <w:sz w:val="24"/>
          <w:szCs w:val="24"/>
        </w:rPr>
      </w:pPr>
      <w:r w:rsidRPr="00D06487">
        <w:rPr>
          <w:rFonts w:ascii="Times New Roman" w:hAnsi="Times New Roman"/>
          <w:sz w:val="24"/>
          <w:szCs w:val="24"/>
        </w:rPr>
        <w:t xml:space="preserve">Meningkatkan kesadaran, kemampuan dan kemandirian konsumen untuk </w:t>
      </w:r>
      <w:r>
        <w:rPr>
          <w:rFonts w:ascii="Times New Roman" w:hAnsi="Times New Roman"/>
          <w:sz w:val="24"/>
          <w:szCs w:val="24"/>
        </w:rPr>
        <w:t xml:space="preserve"> </w:t>
      </w:r>
    </w:p>
    <w:p w:rsidR="0006772F" w:rsidRPr="00D06487" w:rsidRDefault="0006772F" w:rsidP="0006772F">
      <w:pPr>
        <w:spacing w:after="0" w:line="480" w:lineRule="auto"/>
        <w:ind w:firstLine="720"/>
        <w:jc w:val="both"/>
        <w:rPr>
          <w:rFonts w:ascii="Times New Roman" w:hAnsi="Times New Roman"/>
          <w:sz w:val="24"/>
          <w:szCs w:val="24"/>
        </w:rPr>
      </w:pPr>
      <w:r>
        <w:rPr>
          <w:rFonts w:ascii="Times New Roman" w:hAnsi="Times New Roman"/>
          <w:sz w:val="24"/>
          <w:szCs w:val="24"/>
        </w:rPr>
        <w:t>m</w:t>
      </w:r>
      <w:r w:rsidRPr="00D06487">
        <w:rPr>
          <w:rFonts w:ascii="Times New Roman" w:hAnsi="Times New Roman"/>
          <w:sz w:val="24"/>
          <w:szCs w:val="24"/>
        </w:rPr>
        <w:t>elindungi diri;</w:t>
      </w:r>
    </w:p>
    <w:p w:rsidR="0006772F" w:rsidRDefault="0006772F" w:rsidP="00BC57D4">
      <w:pPr>
        <w:numPr>
          <w:ilvl w:val="0"/>
          <w:numId w:val="26"/>
        </w:numPr>
        <w:spacing w:after="0" w:line="480" w:lineRule="auto"/>
        <w:jc w:val="both"/>
        <w:rPr>
          <w:rFonts w:ascii="Times New Roman" w:hAnsi="Times New Roman"/>
          <w:sz w:val="24"/>
          <w:szCs w:val="24"/>
        </w:rPr>
      </w:pPr>
      <w:r w:rsidRPr="00D06487">
        <w:rPr>
          <w:rFonts w:ascii="Times New Roman" w:hAnsi="Times New Roman"/>
          <w:sz w:val="24"/>
          <w:szCs w:val="24"/>
        </w:rPr>
        <w:t xml:space="preserve">Mengangkat      harkat      dan      martabat      konsumen     dengan     cara </w:t>
      </w:r>
      <w:r>
        <w:rPr>
          <w:rFonts w:ascii="Times New Roman" w:hAnsi="Times New Roman"/>
          <w:sz w:val="24"/>
          <w:szCs w:val="24"/>
        </w:rPr>
        <w:t xml:space="preserve">       </w:t>
      </w:r>
      <w:r w:rsidRPr="00D06487">
        <w:rPr>
          <w:rFonts w:ascii="Times New Roman" w:hAnsi="Times New Roman"/>
          <w:sz w:val="24"/>
          <w:szCs w:val="24"/>
        </w:rPr>
        <w:t>menghindarkannya dari akses negatif pemakaian barang dan/atau jasa;</w:t>
      </w:r>
    </w:p>
    <w:p w:rsidR="0006772F" w:rsidRPr="00932BA2" w:rsidRDefault="0006772F" w:rsidP="00BC57D4">
      <w:pPr>
        <w:numPr>
          <w:ilvl w:val="0"/>
          <w:numId w:val="26"/>
        </w:numPr>
        <w:spacing w:after="0" w:line="480" w:lineRule="auto"/>
        <w:ind w:hanging="294"/>
        <w:jc w:val="both"/>
        <w:rPr>
          <w:rFonts w:ascii="Times New Roman" w:hAnsi="Times New Roman"/>
          <w:sz w:val="24"/>
          <w:szCs w:val="24"/>
        </w:rPr>
      </w:pPr>
      <w:r w:rsidRPr="00932BA2">
        <w:rPr>
          <w:rFonts w:ascii="Times New Roman" w:hAnsi="Times New Roman"/>
          <w:sz w:val="24"/>
          <w:szCs w:val="24"/>
        </w:rPr>
        <w:t>Meningkatkan pemberdayaan konsumen dalam memilih, menentukan    dan menuntut hak-haknya sebagai konsumen;</w:t>
      </w:r>
    </w:p>
    <w:p w:rsidR="0006772F" w:rsidRPr="00452373" w:rsidRDefault="0006772F" w:rsidP="00BC57D4">
      <w:pPr>
        <w:numPr>
          <w:ilvl w:val="0"/>
          <w:numId w:val="26"/>
        </w:numPr>
        <w:spacing w:after="0" w:line="480" w:lineRule="auto"/>
        <w:jc w:val="both"/>
        <w:rPr>
          <w:rFonts w:ascii="Times New Roman" w:hAnsi="Times New Roman"/>
          <w:sz w:val="24"/>
          <w:szCs w:val="24"/>
        </w:rPr>
      </w:pPr>
      <w:r w:rsidRPr="00452373">
        <w:rPr>
          <w:rFonts w:ascii="Times New Roman" w:hAnsi="Times New Roman"/>
          <w:sz w:val="24"/>
          <w:szCs w:val="24"/>
        </w:rPr>
        <w:t>Menciptakan sistem perlindungan konsumen yang mengandung unsur  kepastian Hukum dan keterbukaan informasi serta akses untuk mendapatkan    informasi;</w:t>
      </w:r>
    </w:p>
    <w:p w:rsidR="0006772F" w:rsidRPr="000C6CB0" w:rsidRDefault="0006772F" w:rsidP="00BC57D4">
      <w:pPr>
        <w:numPr>
          <w:ilvl w:val="0"/>
          <w:numId w:val="26"/>
        </w:numPr>
        <w:spacing w:after="0" w:line="480" w:lineRule="auto"/>
        <w:jc w:val="both"/>
        <w:rPr>
          <w:rFonts w:ascii="Times New Roman" w:hAnsi="Times New Roman"/>
          <w:sz w:val="24"/>
          <w:szCs w:val="24"/>
        </w:rPr>
      </w:pPr>
      <w:r w:rsidRPr="00452373">
        <w:rPr>
          <w:rFonts w:ascii="Times New Roman" w:hAnsi="Times New Roman"/>
          <w:sz w:val="24"/>
          <w:szCs w:val="24"/>
        </w:rPr>
        <w:lastRenderedPageBreak/>
        <w:t xml:space="preserve">Menumbuhkan   kesadaran   pelaku   usaha   mengenai   pentingnya  perlindungan   konsumen   sehingga   tumbuh   sikap   yang   jujur   dan  </w:t>
      </w:r>
      <w:r w:rsidRPr="000C6CB0">
        <w:rPr>
          <w:rFonts w:ascii="Times New Roman" w:hAnsi="Times New Roman"/>
          <w:sz w:val="24"/>
          <w:szCs w:val="24"/>
        </w:rPr>
        <w:t>bertanggung jawab dalam berusaha;</w:t>
      </w:r>
    </w:p>
    <w:p w:rsidR="0006772F" w:rsidRPr="000C6CB0" w:rsidRDefault="0006772F" w:rsidP="00BC57D4">
      <w:pPr>
        <w:numPr>
          <w:ilvl w:val="0"/>
          <w:numId w:val="26"/>
        </w:numPr>
        <w:spacing w:after="0" w:line="480" w:lineRule="auto"/>
        <w:jc w:val="both"/>
        <w:rPr>
          <w:rFonts w:ascii="Times New Roman" w:hAnsi="Times New Roman"/>
          <w:sz w:val="24"/>
          <w:szCs w:val="24"/>
        </w:rPr>
      </w:pPr>
      <w:r w:rsidRPr="00D06487">
        <w:rPr>
          <w:rFonts w:ascii="Times New Roman" w:hAnsi="Times New Roman"/>
          <w:sz w:val="24"/>
          <w:szCs w:val="24"/>
        </w:rPr>
        <w:t xml:space="preserve">Meningkatkan kualitas barang dan/atau jasa yang menjamin kelangsungan </w:t>
      </w:r>
      <w:r>
        <w:rPr>
          <w:rFonts w:ascii="Times New Roman" w:hAnsi="Times New Roman"/>
          <w:sz w:val="24"/>
          <w:szCs w:val="24"/>
        </w:rPr>
        <w:t xml:space="preserve">           </w:t>
      </w:r>
      <w:r w:rsidRPr="000C6CB0">
        <w:rPr>
          <w:rFonts w:ascii="Times New Roman" w:hAnsi="Times New Roman"/>
          <w:sz w:val="24"/>
          <w:szCs w:val="24"/>
        </w:rPr>
        <w:t>usaha produksi barang dan/atau jasa, kenyamanan, dan keselamatan konsumen.</w:t>
      </w:r>
    </w:p>
    <w:p w:rsidR="0006772F" w:rsidRPr="00CA4594" w:rsidRDefault="0006772F" w:rsidP="00067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Pr="00CA4594">
        <w:rPr>
          <w:rFonts w:ascii="Times New Roman" w:hAnsi="Times New Roman"/>
          <w:sz w:val="24"/>
          <w:szCs w:val="24"/>
        </w:rPr>
        <w:t>Dalam UU No. 8 Tahun 1999 pasal 1 butir (2) dijelaskan bahwa konsumen adalah  ;</w:t>
      </w:r>
    </w:p>
    <w:p w:rsidR="0006772F" w:rsidRPr="00452373" w:rsidRDefault="0006772F" w:rsidP="0006772F">
      <w:pPr>
        <w:spacing w:after="0" w:line="240" w:lineRule="auto"/>
        <w:ind w:left="567" w:right="707"/>
        <w:jc w:val="both"/>
        <w:rPr>
          <w:rFonts w:ascii="Times New Roman" w:hAnsi="Times New Roman"/>
          <w:i/>
          <w:sz w:val="24"/>
          <w:szCs w:val="24"/>
        </w:rPr>
      </w:pPr>
      <w:r w:rsidRPr="00452373">
        <w:rPr>
          <w:rFonts w:ascii="Times New Roman" w:hAnsi="Times New Roman"/>
          <w:i/>
          <w:sz w:val="24"/>
          <w:szCs w:val="24"/>
        </w:rPr>
        <w:t>“</w:t>
      </w:r>
      <w:r w:rsidRPr="00285370">
        <w:rPr>
          <w:rFonts w:ascii="Times New Roman" w:hAnsi="Times New Roman"/>
          <w:sz w:val="24"/>
          <w:szCs w:val="24"/>
        </w:rPr>
        <w:t>Setiap orang pemakai barang dan/atau jasa yang tersedia dalam masyarakat, baik bagi  kepentingan  diri sendiri,  keluarga,  orang  lain  maupun  makhluk hidup lain dan tidak untuk diperdagangkan</w:t>
      </w:r>
      <w:r w:rsidRPr="00452373">
        <w:rPr>
          <w:rFonts w:ascii="Times New Roman" w:hAnsi="Times New Roman"/>
          <w:i/>
          <w:sz w:val="24"/>
          <w:szCs w:val="24"/>
        </w:rPr>
        <w:t>”.</w:t>
      </w:r>
    </w:p>
    <w:p w:rsidR="0006772F" w:rsidRPr="00CA4594" w:rsidRDefault="0006772F" w:rsidP="0006772F">
      <w:pPr>
        <w:spacing w:after="0" w:line="240" w:lineRule="auto"/>
        <w:ind w:left="567" w:right="707"/>
        <w:jc w:val="both"/>
        <w:rPr>
          <w:rFonts w:ascii="Times New Roman" w:hAnsi="Times New Roman"/>
          <w:sz w:val="24"/>
          <w:szCs w:val="24"/>
        </w:rPr>
      </w:pPr>
    </w:p>
    <w:p w:rsidR="0006772F" w:rsidRDefault="0006772F" w:rsidP="0006772F">
      <w:pPr>
        <w:spacing w:after="0" w:line="480" w:lineRule="auto"/>
        <w:jc w:val="both"/>
        <w:rPr>
          <w:rFonts w:ascii="Times New Roman" w:hAnsi="Times New Roman"/>
          <w:sz w:val="24"/>
          <w:szCs w:val="24"/>
        </w:rPr>
      </w:pPr>
      <w:r>
        <w:rPr>
          <w:rFonts w:ascii="Times New Roman" w:hAnsi="Times New Roman"/>
          <w:sz w:val="24"/>
          <w:szCs w:val="24"/>
        </w:rPr>
        <w:t xml:space="preserve">         </w:t>
      </w:r>
      <w:r w:rsidRPr="00CA4594">
        <w:rPr>
          <w:rFonts w:ascii="Times New Roman" w:hAnsi="Times New Roman"/>
          <w:sz w:val="24"/>
          <w:szCs w:val="24"/>
        </w:rPr>
        <w:t>Subyek</w:t>
      </w:r>
      <w:r>
        <w:rPr>
          <w:rFonts w:ascii="Times New Roman" w:hAnsi="Times New Roman"/>
          <w:sz w:val="24"/>
          <w:szCs w:val="24"/>
        </w:rPr>
        <w:t xml:space="preserve"> </w:t>
      </w:r>
      <w:r w:rsidRPr="00CA4594">
        <w:rPr>
          <w:rFonts w:ascii="Times New Roman" w:hAnsi="Times New Roman"/>
          <w:sz w:val="24"/>
          <w:szCs w:val="24"/>
        </w:rPr>
        <w:t xml:space="preserve">yang disebut sebagai konsumen  berarti setiap orang yang berstatus  sebagai  pemakai  barang  dan/atau  jasa.  Sesuai  bunyi  penjelasan Pasal  1  butir  (2)  UU No. </w:t>
      </w:r>
      <w:r>
        <w:rPr>
          <w:rFonts w:ascii="Times New Roman" w:hAnsi="Times New Roman"/>
          <w:sz w:val="24"/>
          <w:szCs w:val="24"/>
        </w:rPr>
        <w:t>8</w:t>
      </w:r>
      <w:r w:rsidRPr="00CA4594">
        <w:rPr>
          <w:rFonts w:ascii="Times New Roman" w:hAnsi="Times New Roman"/>
          <w:sz w:val="24"/>
          <w:szCs w:val="24"/>
        </w:rPr>
        <w:t xml:space="preserve"> </w:t>
      </w:r>
      <w:r>
        <w:rPr>
          <w:rFonts w:ascii="Times New Roman" w:hAnsi="Times New Roman"/>
          <w:sz w:val="24"/>
          <w:szCs w:val="24"/>
        </w:rPr>
        <w:t>Tahun</w:t>
      </w:r>
      <w:r w:rsidRPr="00CA4594">
        <w:rPr>
          <w:rFonts w:ascii="Times New Roman" w:hAnsi="Times New Roman"/>
          <w:sz w:val="24"/>
          <w:szCs w:val="24"/>
        </w:rPr>
        <w:t xml:space="preserve"> 1999 kata pemakai menekankan konsumen adalah konsumen akhir (ultima</w:t>
      </w:r>
      <w:r>
        <w:rPr>
          <w:rFonts w:ascii="Times New Roman" w:hAnsi="Times New Roman"/>
          <w:sz w:val="24"/>
          <w:szCs w:val="24"/>
        </w:rPr>
        <w:t>t</w:t>
      </w:r>
      <w:r w:rsidRPr="00CA4594">
        <w:rPr>
          <w:rFonts w:ascii="Times New Roman" w:hAnsi="Times New Roman"/>
          <w:sz w:val="24"/>
          <w:szCs w:val="24"/>
        </w:rPr>
        <w:t>e consumer).</w:t>
      </w:r>
      <w:r>
        <w:rPr>
          <w:rFonts w:ascii="Times New Roman" w:hAnsi="Times New Roman"/>
          <w:sz w:val="24"/>
          <w:szCs w:val="24"/>
        </w:rPr>
        <w:t xml:space="preserve"> </w:t>
      </w:r>
      <w:r w:rsidRPr="00CA4594">
        <w:rPr>
          <w:rFonts w:ascii="Times New Roman" w:hAnsi="Times New Roman"/>
          <w:sz w:val="24"/>
          <w:szCs w:val="24"/>
        </w:rPr>
        <w:t>UU No. 8 Tahun 1999 dalam penjelasannya mengenai konsumen menegaskan bahwa didalam kepustakaan ekonomi dikenal istilah konsumen akhir dan konsumen antara. Konsumen akhir adalah pengguna atau pemanfaat akhir suatu produk, sedangkan konsumen antara adalah konsumen yang menggunakan suatu produk sebagai bagian dari proses produksi</w:t>
      </w:r>
      <w:r>
        <w:rPr>
          <w:rFonts w:ascii="Times New Roman" w:hAnsi="Times New Roman"/>
          <w:sz w:val="24"/>
          <w:szCs w:val="24"/>
        </w:rPr>
        <w:t xml:space="preserve"> </w:t>
      </w:r>
      <w:r w:rsidRPr="00CA4594">
        <w:rPr>
          <w:rFonts w:ascii="Times New Roman" w:hAnsi="Times New Roman"/>
          <w:sz w:val="24"/>
          <w:szCs w:val="24"/>
        </w:rPr>
        <w:t>suatu   produk lainnya. Pengertian konsumen dalam Undang-Undang ini adalah  konsumen  akhir. Hal ini pun diperkuat oleh pendapat Nasution yang mengatakan bahwa ;</w:t>
      </w:r>
      <w:r>
        <w:rPr>
          <w:rFonts w:ascii="Times New Roman" w:hAnsi="Times New Roman"/>
          <w:sz w:val="24"/>
          <w:szCs w:val="24"/>
        </w:rPr>
        <w:t xml:space="preserve"> </w:t>
      </w:r>
      <w:r w:rsidRPr="00CA4594">
        <w:rPr>
          <w:rFonts w:ascii="Times New Roman" w:hAnsi="Times New Roman"/>
          <w:sz w:val="24"/>
          <w:szCs w:val="24"/>
        </w:rPr>
        <w:t>“</w:t>
      </w:r>
      <w:r>
        <w:rPr>
          <w:rFonts w:ascii="Times New Roman" w:hAnsi="Times New Roman"/>
          <w:sz w:val="24"/>
          <w:szCs w:val="24"/>
        </w:rPr>
        <w:t xml:space="preserve"> </w:t>
      </w:r>
      <w:r w:rsidRPr="00CA4594">
        <w:rPr>
          <w:rFonts w:ascii="Times New Roman" w:hAnsi="Times New Roman"/>
          <w:sz w:val="24"/>
          <w:szCs w:val="24"/>
        </w:rPr>
        <w:t xml:space="preserve">Konsumen  akhir yaitu setiap orang yang mendapatkan  barang atau jasa yang  tersedia  dalam  masyarakat,  digunakan  untuk  memenuhi  kebutuhan </w:t>
      </w:r>
      <w:r w:rsidRPr="00CA4594">
        <w:rPr>
          <w:rFonts w:ascii="Times New Roman" w:hAnsi="Times New Roman"/>
          <w:sz w:val="24"/>
          <w:szCs w:val="24"/>
        </w:rPr>
        <w:lastRenderedPageBreak/>
        <w:t>hidup pribadi, keluarga atau rumah tangganya,  dan tidak untuk keperluan komersil.”</w:t>
      </w:r>
      <w:r>
        <w:rPr>
          <w:rFonts w:ascii="Times New Roman" w:hAnsi="Times New Roman"/>
          <w:sz w:val="24"/>
          <w:szCs w:val="24"/>
        </w:rPr>
        <w:t xml:space="preserve"> </w:t>
      </w:r>
      <w:r>
        <w:rPr>
          <w:rFonts w:ascii="Times New Roman" w:hAnsi="Times New Roman"/>
          <w:sz w:val="24"/>
          <w:szCs w:val="24"/>
          <w:vertAlign w:val="superscript"/>
        </w:rPr>
        <w:t xml:space="preserve">15  </w:t>
      </w:r>
      <w:r w:rsidRPr="00CA4594">
        <w:rPr>
          <w:rFonts w:ascii="Times New Roman" w:hAnsi="Times New Roman"/>
          <w:sz w:val="24"/>
          <w:szCs w:val="24"/>
        </w:rPr>
        <w:t xml:space="preserve">Adapun   menurut   Shidarta   istilah   pemakai   sebagaimana   yang </w:t>
      </w:r>
    </w:p>
    <w:p w:rsidR="0006772F" w:rsidRDefault="0006772F" w:rsidP="0006772F">
      <w:pPr>
        <w:spacing w:after="0" w:line="480" w:lineRule="auto"/>
        <w:jc w:val="both"/>
        <w:rPr>
          <w:rFonts w:ascii="Times New Roman" w:hAnsi="Times New Roman"/>
          <w:sz w:val="24"/>
          <w:szCs w:val="24"/>
        </w:rPr>
      </w:pPr>
      <w:r w:rsidRPr="00CA4594">
        <w:rPr>
          <w:rFonts w:ascii="Times New Roman" w:hAnsi="Times New Roman"/>
          <w:sz w:val="24"/>
          <w:szCs w:val="24"/>
        </w:rPr>
        <w:t>dijelaskan   oleh  Pasal  1  butir  (2)  UUPK  adalah  menekankan   bahwa, konsumen adalah konsumen akhir (</w:t>
      </w:r>
      <w:r w:rsidRPr="00303C55">
        <w:rPr>
          <w:rFonts w:ascii="Times New Roman" w:hAnsi="Times New Roman"/>
          <w:i/>
          <w:sz w:val="24"/>
          <w:szCs w:val="24"/>
        </w:rPr>
        <w:t>ultimate consumer</w:t>
      </w:r>
      <w:r w:rsidRPr="00CA4594">
        <w:rPr>
          <w:rFonts w:ascii="Times New Roman" w:hAnsi="Times New Roman"/>
          <w:sz w:val="24"/>
          <w:szCs w:val="24"/>
        </w:rPr>
        <w:t>).</w:t>
      </w:r>
      <w:r>
        <w:rPr>
          <w:rFonts w:ascii="Times New Roman" w:hAnsi="Times New Roman"/>
          <w:sz w:val="24"/>
          <w:szCs w:val="24"/>
          <w:vertAlign w:val="superscript"/>
        </w:rPr>
        <w:t xml:space="preserve"> 16</w:t>
      </w:r>
      <w:r w:rsidRPr="00CA4594">
        <w:rPr>
          <w:rFonts w:ascii="Times New Roman" w:hAnsi="Times New Roman"/>
          <w:sz w:val="24"/>
          <w:szCs w:val="24"/>
        </w:rPr>
        <w:t xml:space="preserve"> </w:t>
      </w:r>
      <w:r>
        <w:rPr>
          <w:rFonts w:ascii="Times New Roman" w:hAnsi="Times New Roman"/>
          <w:sz w:val="24"/>
          <w:szCs w:val="24"/>
        </w:rPr>
        <w:t xml:space="preserve"> </w:t>
      </w:r>
      <w:r w:rsidRPr="00CA4594">
        <w:rPr>
          <w:rFonts w:ascii="Times New Roman" w:hAnsi="Times New Roman"/>
          <w:sz w:val="24"/>
          <w:szCs w:val="24"/>
        </w:rPr>
        <w:t>Istilah pemakai dalam</w:t>
      </w:r>
      <w:r>
        <w:rPr>
          <w:rFonts w:ascii="Times New Roman" w:hAnsi="Times New Roman"/>
          <w:sz w:val="24"/>
          <w:szCs w:val="24"/>
        </w:rPr>
        <w:t xml:space="preserve"> </w:t>
      </w:r>
      <w:r w:rsidRPr="00CA4594">
        <w:rPr>
          <w:rFonts w:ascii="Times New Roman" w:hAnsi="Times New Roman"/>
          <w:sz w:val="24"/>
          <w:szCs w:val="24"/>
        </w:rPr>
        <w:t>hal</w:t>
      </w:r>
      <w:r>
        <w:rPr>
          <w:rFonts w:ascii="Times New Roman" w:hAnsi="Times New Roman"/>
          <w:sz w:val="24"/>
          <w:szCs w:val="24"/>
        </w:rPr>
        <w:t xml:space="preserve"> </w:t>
      </w:r>
      <w:r w:rsidRPr="00CA4594">
        <w:rPr>
          <w:rFonts w:ascii="Times New Roman" w:hAnsi="Times New Roman"/>
          <w:sz w:val="24"/>
          <w:szCs w:val="24"/>
        </w:rPr>
        <w:t xml:space="preserve"> </w:t>
      </w:r>
      <w:r>
        <w:rPr>
          <w:rFonts w:ascii="Times New Roman" w:hAnsi="Times New Roman"/>
          <w:sz w:val="24"/>
          <w:szCs w:val="24"/>
        </w:rPr>
        <w:t xml:space="preserve">  </w:t>
      </w:r>
      <w:r w:rsidRPr="00CA4594">
        <w:rPr>
          <w:rFonts w:ascii="Times New Roman" w:hAnsi="Times New Roman"/>
          <w:sz w:val="24"/>
          <w:szCs w:val="24"/>
        </w:rPr>
        <w:t xml:space="preserve">ini </w:t>
      </w:r>
      <w:r>
        <w:rPr>
          <w:rFonts w:ascii="Times New Roman" w:hAnsi="Times New Roman"/>
          <w:sz w:val="24"/>
          <w:szCs w:val="24"/>
        </w:rPr>
        <w:t xml:space="preserve">   </w:t>
      </w:r>
      <w:r w:rsidRPr="00CA4594">
        <w:rPr>
          <w:rFonts w:ascii="Times New Roman" w:hAnsi="Times New Roman"/>
          <w:sz w:val="24"/>
          <w:szCs w:val="24"/>
        </w:rPr>
        <w:t xml:space="preserve">tepat </w:t>
      </w:r>
      <w:r>
        <w:rPr>
          <w:rFonts w:ascii="Times New Roman" w:hAnsi="Times New Roman"/>
          <w:sz w:val="24"/>
          <w:szCs w:val="24"/>
        </w:rPr>
        <w:t xml:space="preserve">  </w:t>
      </w:r>
      <w:r w:rsidRPr="00CA4594">
        <w:rPr>
          <w:rFonts w:ascii="Times New Roman" w:hAnsi="Times New Roman"/>
          <w:sz w:val="24"/>
          <w:szCs w:val="24"/>
        </w:rPr>
        <w:t xml:space="preserve">digunakan </w:t>
      </w:r>
      <w:r>
        <w:rPr>
          <w:rFonts w:ascii="Times New Roman" w:hAnsi="Times New Roman"/>
          <w:sz w:val="24"/>
          <w:szCs w:val="24"/>
        </w:rPr>
        <w:t xml:space="preserve">   </w:t>
      </w:r>
      <w:r w:rsidRPr="00CA4594">
        <w:rPr>
          <w:rFonts w:ascii="Times New Roman" w:hAnsi="Times New Roman"/>
          <w:sz w:val="24"/>
          <w:szCs w:val="24"/>
        </w:rPr>
        <w:t>dalam</w:t>
      </w:r>
      <w:r>
        <w:rPr>
          <w:rFonts w:ascii="Times New Roman" w:hAnsi="Times New Roman"/>
          <w:sz w:val="24"/>
          <w:szCs w:val="24"/>
        </w:rPr>
        <w:t xml:space="preserve">   </w:t>
      </w:r>
      <w:r w:rsidRPr="00CA4594">
        <w:rPr>
          <w:rFonts w:ascii="Times New Roman" w:hAnsi="Times New Roman"/>
          <w:sz w:val="24"/>
          <w:szCs w:val="24"/>
        </w:rPr>
        <w:t xml:space="preserve"> rumusan </w:t>
      </w:r>
      <w:r>
        <w:rPr>
          <w:rFonts w:ascii="Times New Roman" w:hAnsi="Times New Roman"/>
          <w:sz w:val="24"/>
          <w:szCs w:val="24"/>
        </w:rPr>
        <w:t xml:space="preserve">  </w:t>
      </w:r>
      <w:r w:rsidRPr="00CA4594">
        <w:rPr>
          <w:rFonts w:ascii="Times New Roman" w:hAnsi="Times New Roman"/>
          <w:sz w:val="24"/>
          <w:szCs w:val="24"/>
        </w:rPr>
        <w:t xml:space="preserve">ketentuan </w:t>
      </w:r>
      <w:r>
        <w:rPr>
          <w:rFonts w:ascii="Times New Roman" w:hAnsi="Times New Roman"/>
          <w:sz w:val="24"/>
          <w:szCs w:val="24"/>
        </w:rPr>
        <w:t xml:space="preserve">   </w:t>
      </w:r>
      <w:r w:rsidRPr="00CA4594">
        <w:rPr>
          <w:rFonts w:ascii="Times New Roman" w:hAnsi="Times New Roman"/>
          <w:sz w:val="24"/>
          <w:szCs w:val="24"/>
        </w:rPr>
        <w:t>tersebut,</w:t>
      </w:r>
      <w:r>
        <w:rPr>
          <w:rFonts w:ascii="Times New Roman" w:hAnsi="Times New Roman"/>
          <w:sz w:val="24"/>
          <w:szCs w:val="24"/>
        </w:rPr>
        <w:t xml:space="preserve">    </w:t>
      </w:r>
      <w:r w:rsidRPr="00CA4594">
        <w:rPr>
          <w:rFonts w:ascii="Times New Roman" w:hAnsi="Times New Roman"/>
          <w:sz w:val="24"/>
          <w:szCs w:val="24"/>
        </w:rPr>
        <w:t xml:space="preserve">sekaligus </w:t>
      </w:r>
    </w:p>
    <w:p w:rsidR="0006772F" w:rsidRDefault="0006772F" w:rsidP="0006772F">
      <w:pPr>
        <w:spacing w:after="0" w:line="480" w:lineRule="auto"/>
        <w:jc w:val="both"/>
        <w:rPr>
          <w:rFonts w:ascii="Times New Roman" w:hAnsi="Times New Roman"/>
          <w:sz w:val="24"/>
          <w:szCs w:val="24"/>
        </w:rPr>
      </w:pPr>
      <w:r w:rsidRPr="00CA4594">
        <w:rPr>
          <w:rFonts w:ascii="Times New Roman" w:hAnsi="Times New Roman"/>
          <w:sz w:val="24"/>
          <w:szCs w:val="24"/>
        </w:rPr>
        <w:t>menunjukkan, barang dan/atau jasa yang dipakai tid</w:t>
      </w:r>
      <w:r>
        <w:rPr>
          <w:rFonts w:ascii="Times New Roman" w:hAnsi="Times New Roman"/>
          <w:sz w:val="24"/>
          <w:szCs w:val="24"/>
        </w:rPr>
        <w:t xml:space="preserve">ak serta merta hasil transaksi </w:t>
      </w:r>
      <w:r w:rsidRPr="00CA4594">
        <w:rPr>
          <w:rFonts w:ascii="Times New Roman" w:hAnsi="Times New Roman"/>
          <w:sz w:val="24"/>
          <w:szCs w:val="24"/>
        </w:rPr>
        <w:t xml:space="preserve">jual   beli.   Artinya   sebagai   konsumen   tidak  selalu harus memberikan  prestasinya dengan  cara membayar uang untuk  memperoleh barang dan/atau jasa itu. Dengan kata lain, dasar hubungan hukum antara konsumen dan </w:t>
      </w:r>
      <w:r>
        <w:rPr>
          <w:rFonts w:ascii="Times New Roman" w:hAnsi="Times New Roman"/>
          <w:sz w:val="24"/>
          <w:szCs w:val="24"/>
        </w:rPr>
        <w:t xml:space="preserve"> </w:t>
      </w:r>
      <w:r w:rsidRPr="00CA4594">
        <w:rPr>
          <w:rFonts w:ascii="Times New Roman" w:hAnsi="Times New Roman"/>
          <w:sz w:val="24"/>
          <w:szCs w:val="24"/>
        </w:rPr>
        <w:t xml:space="preserve">pelaku </w:t>
      </w:r>
      <w:r>
        <w:rPr>
          <w:rFonts w:ascii="Times New Roman" w:hAnsi="Times New Roman"/>
          <w:sz w:val="24"/>
          <w:szCs w:val="24"/>
        </w:rPr>
        <w:t xml:space="preserve"> </w:t>
      </w:r>
      <w:r w:rsidRPr="00CA4594">
        <w:rPr>
          <w:rFonts w:ascii="Times New Roman" w:hAnsi="Times New Roman"/>
          <w:sz w:val="24"/>
          <w:szCs w:val="24"/>
        </w:rPr>
        <w:t xml:space="preserve">usaha   </w:t>
      </w:r>
    </w:p>
    <w:p w:rsidR="0006772F" w:rsidRDefault="0006772F" w:rsidP="0006772F">
      <w:pPr>
        <w:spacing w:after="0" w:line="480" w:lineRule="auto"/>
        <w:jc w:val="both"/>
        <w:rPr>
          <w:rFonts w:ascii="Times New Roman" w:hAnsi="Times New Roman"/>
          <w:sz w:val="24"/>
          <w:szCs w:val="24"/>
        </w:rPr>
      </w:pPr>
      <w:r w:rsidRPr="00CA4594">
        <w:rPr>
          <w:rFonts w:ascii="Times New Roman" w:hAnsi="Times New Roman"/>
          <w:sz w:val="24"/>
          <w:szCs w:val="24"/>
        </w:rPr>
        <w:t>tidak  harus kontraktual (</w:t>
      </w:r>
      <w:r w:rsidRPr="00452373">
        <w:rPr>
          <w:rFonts w:ascii="Times New Roman" w:hAnsi="Times New Roman"/>
          <w:i/>
          <w:sz w:val="24"/>
          <w:szCs w:val="24"/>
        </w:rPr>
        <w:t>the  privitiy of contract</w:t>
      </w:r>
      <w:r w:rsidRPr="00CA4594">
        <w:rPr>
          <w:rFonts w:ascii="Times New Roman" w:hAnsi="Times New Roman"/>
          <w:sz w:val="24"/>
          <w:szCs w:val="24"/>
        </w:rPr>
        <w:t>). Berdasarkan  dari definisi  konsumen  dan  penjelasan tentang konsumen akhir, maka secara garis besar ada beberapa poin utama yang dapat dirangkum mengenai konsumen, yaitu ;</w:t>
      </w:r>
    </w:p>
    <w:p w:rsidR="0006772F" w:rsidRPr="007F3714" w:rsidRDefault="0006772F" w:rsidP="0006772F">
      <w:pPr>
        <w:spacing w:after="0" w:line="480" w:lineRule="auto"/>
        <w:jc w:val="both"/>
        <w:rPr>
          <w:rFonts w:ascii="Times New Roman" w:hAnsi="Times New Roman"/>
          <w:sz w:val="24"/>
          <w:szCs w:val="24"/>
        </w:rPr>
      </w:pPr>
      <w:r w:rsidRPr="007F3714">
        <w:rPr>
          <w:rFonts w:ascii="Times New Roman" w:hAnsi="Times New Roman"/>
          <w:sz w:val="24"/>
          <w:szCs w:val="24"/>
        </w:rPr>
        <w:t>Jika  terjadi  pelanggaran  terhadap  hak-hak  konsumen  oleh  pelaku usaha, maka pihak  konsumen dapat mengadukannya kepada lembaga yang berwenang,</w:t>
      </w:r>
      <w:r>
        <w:rPr>
          <w:rFonts w:ascii="Times New Roman" w:hAnsi="Times New Roman"/>
          <w:sz w:val="24"/>
          <w:szCs w:val="24"/>
        </w:rPr>
        <w:t xml:space="preserve"> </w:t>
      </w:r>
      <w:r w:rsidRPr="007F3714">
        <w:rPr>
          <w:rFonts w:ascii="Times New Roman" w:hAnsi="Times New Roman"/>
          <w:sz w:val="24"/>
          <w:szCs w:val="24"/>
        </w:rPr>
        <w:t>seperti tercantum dalam Undang</w:t>
      </w:r>
      <w:r>
        <w:rPr>
          <w:rFonts w:ascii="Times New Roman" w:hAnsi="Times New Roman"/>
          <w:sz w:val="24"/>
          <w:szCs w:val="24"/>
        </w:rPr>
        <w:t>-Undang N</w:t>
      </w:r>
      <w:r w:rsidRPr="007F3714">
        <w:rPr>
          <w:rFonts w:ascii="Times New Roman" w:hAnsi="Times New Roman"/>
          <w:sz w:val="24"/>
          <w:szCs w:val="24"/>
        </w:rPr>
        <w:t>o. 8 Tahun 1999</w:t>
      </w:r>
      <w:r>
        <w:rPr>
          <w:rFonts w:ascii="Times New Roman" w:hAnsi="Times New Roman"/>
          <w:sz w:val="24"/>
          <w:szCs w:val="24"/>
        </w:rPr>
        <w:t xml:space="preserve"> t</w:t>
      </w:r>
      <w:r w:rsidRPr="007F3714">
        <w:rPr>
          <w:rFonts w:ascii="Times New Roman" w:hAnsi="Times New Roman"/>
          <w:sz w:val="24"/>
          <w:szCs w:val="24"/>
        </w:rPr>
        <w:t xml:space="preserve">entang </w:t>
      </w:r>
      <w:r>
        <w:rPr>
          <w:rFonts w:ascii="Times New Roman" w:hAnsi="Times New Roman"/>
          <w:sz w:val="24"/>
          <w:szCs w:val="24"/>
        </w:rPr>
        <w:t>P</w:t>
      </w:r>
      <w:r w:rsidRPr="00303C55">
        <w:rPr>
          <w:rFonts w:ascii="Times New Roman" w:hAnsi="Times New Roman"/>
          <w:sz w:val="24"/>
          <w:szCs w:val="24"/>
        </w:rPr>
        <w:t xml:space="preserve">erlindungan </w:t>
      </w:r>
      <w:r>
        <w:rPr>
          <w:rFonts w:ascii="Times New Roman" w:hAnsi="Times New Roman"/>
          <w:sz w:val="24"/>
          <w:szCs w:val="24"/>
        </w:rPr>
        <w:t>K</w:t>
      </w:r>
      <w:r w:rsidRPr="00303C55">
        <w:rPr>
          <w:rFonts w:ascii="Times New Roman" w:hAnsi="Times New Roman"/>
          <w:sz w:val="24"/>
          <w:szCs w:val="24"/>
        </w:rPr>
        <w:t xml:space="preserve">onsumen </w:t>
      </w:r>
      <w:r>
        <w:rPr>
          <w:rFonts w:ascii="Times New Roman" w:hAnsi="Times New Roman"/>
          <w:sz w:val="24"/>
          <w:szCs w:val="24"/>
        </w:rPr>
        <w:t>P</w:t>
      </w:r>
      <w:r w:rsidRPr="007F3714">
        <w:rPr>
          <w:rFonts w:ascii="Times New Roman" w:hAnsi="Times New Roman"/>
          <w:sz w:val="24"/>
          <w:szCs w:val="24"/>
        </w:rPr>
        <w:t>asal 45 ayat (1) ;</w:t>
      </w:r>
    </w:p>
    <w:p w:rsidR="0006772F" w:rsidRDefault="0006772F" w:rsidP="0006772F">
      <w:pPr>
        <w:spacing w:after="0" w:line="240" w:lineRule="auto"/>
        <w:ind w:left="720" w:right="707"/>
        <w:jc w:val="both"/>
        <w:rPr>
          <w:rFonts w:ascii="Times New Roman" w:hAnsi="Times New Roman"/>
          <w:sz w:val="24"/>
          <w:szCs w:val="24"/>
        </w:rPr>
      </w:pPr>
      <w:r w:rsidRPr="00285370">
        <w:rPr>
          <w:rFonts w:ascii="Times New Roman" w:hAnsi="Times New Roman"/>
          <w:sz w:val="24"/>
          <w:szCs w:val="24"/>
        </w:rPr>
        <w:t>“Setiap konsumen yang dirugikan bisa menggugat pelaku usaha melalui lembaga yang bertugas menyelesaikan sengketa antara konsumen dan pelaku usaha atau melalui peradilan yang berada dilingkungan peradilan umum”</w:t>
      </w:r>
    </w:p>
    <w:p w:rsidR="008E593F" w:rsidRDefault="008E593F" w:rsidP="0006772F">
      <w:pPr>
        <w:spacing w:after="0" w:line="240" w:lineRule="auto"/>
        <w:ind w:left="720" w:right="707"/>
        <w:jc w:val="both"/>
        <w:rPr>
          <w:rFonts w:ascii="Times New Roman" w:hAnsi="Times New Roman"/>
          <w:sz w:val="24"/>
          <w:szCs w:val="24"/>
        </w:rPr>
      </w:pPr>
    </w:p>
    <w:p w:rsidR="008E593F" w:rsidRPr="00285370" w:rsidRDefault="008E593F" w:rsidP="008E593F">
      <w:pPr>
        <w:spacing w:after="0" w:line="480" w:lineRule="auto"/>
        <w:ind w:right="707" w:firstLine="720"/>
        <w:jc w:val="both"/>
        <w:rPr>
          <w:rFonts w:ascii="Times New Roman" w:hAnsi="Times New Roman"/>
          <w:sz w:val="24"/>
          <w:szCs w:val="24"/>
        </w:rPr>
      </w:pPr>
      <w:r w:rsidRPr="007F3714">
        <w:rPr>
          <w:rFonts w:ascii="Times New Roman" w:hAnsi="Times New Roman"/>
          <w:sz w:val="24"/>
          <w:szCs w:val="24"/>
        </w:rPr>
        <w:t>Konsumen bisa meminta bantuan Lembaga Perlindungan Konsumen Swadaya Masyarakat (LPKSM) terlebih dahulu untuk meminta bantuan hukum</w:t>
      </w:r>
      <w:r>
        <w:rPr>
          <w:rFonts w:ascii="Times New Roman" w:hAnsi="Times New Roman"/>
          <w:sz w:val="24"/>
          <w:szCs w:val="24"/>
        </w:rPr>
        <w:t xml:space="preserve"> </w:t>
      </w:r>
      <w:r w:rsidRPr="007F3714">
        <w:rPr>
          <w:rFonts w:ascii="Times New Roman" w:hAnsi="Times New Roman"/>
          <w:sz w:val="24"/>
          <w:szCs w:val="24"/>
        </w:rPr>
        <w:t>atau    bisa    langsung    menyelesaikan    masalahnya</w:t>
      </w:r>
      <w:r>
        <w:rPr>
          <w:rFonts w:ascii="Times New Roman" w:hAnsi="Times New Roman"/>
          <w:sz w:val="24"/>
          <w:szCs w:val="24"/>
        </w:rPr>
        <w:t xml:space="preserve"> ke</w:t>
      </w:r>
    </w:p>
    <w:p w:rsidR="008E593F" w:rsidRDefault="008E593F" w:rsidP="00B93102">
      <w:pPr>
        <w:spacing w:after="0" w:line="240" w:lineRule="auto"/>
        <w:jc w:val="both"/>
        <w:rPr>
          <w:rFonts w:ascii="Times New Roman" w:hAnsi="Times New Roman"/>
          <w:sz w:val="20"/>
          <w:szCs w:val="20"/>
        </w:rPr>
      </w:pPr>
    </w:p>
    <w:p w:rsidR="00B93102" w:rsidRPr="00725CCB" w:rsidRDefault="00B93102" w:rsidP="00B93102">
      <w:pPr>
        <w:spacing w:after="0" w:line="240" w:lineRule="auto"/>
        <w:jc w:val="both"/>
        <w:rPr>
          <w:rFonts w:ascii="Times New Roman" w:hAnsi="Times New Roman"/>
          <w:sz w:val="20"/>
          <w:szCs w:val="20"/>
        </w:rPr>
      </w:pPr>
      <w:r>
        <w:rPr>
          <w:rFonts w:ascii="Times New Roman" w:hAnsi="Times New Roman"/>
          <w:sz w:val="20"/>
          <w:szCs w:val="20"/>
        </w:rPr>
        <w:t>_</w:t>
      </w:r>
      <w:r w:rsidRPr="00725CCB">
        <w:rPr>
          <w:rFonts w:ascii="Times New Roman" w:hAnsi="Times New Roman"/>
          <w:sz w:val="20"/>
          <w:szCs w:val="20"/>
        </w:rPr>
        <w:t>_____________________</w:t>
      </w:r>
    </w:p>
    <w:p w:rsidR="00B93102" w:rsidRPr="00725CCB" w:rsidRDefault="00B93102" w:rsidP="00B93102">
      <w:pPr>
        <w:spacing w:after="0" w:line="240" w:lineRule="auto"/>
        <w:ind w:left="720"/>
        <w:rPr>
          <w:rFonts w:ascii="Times New Roman" w:hAnsi="Times New Roman"/>
          <w:sz w:val="20"/>
          <w:szCs w:val="20"/>
        </w:rPr>
      </w:pPr>
      <w:r>
        <w:rPr>
          <w:rFonts w:ascii="Times New Roman" w:hAnsi="Times New Roman"/>
          <w:sz w:val="20"/>
          <w:szCs w:val="20"/>
          <w:vertAlign w:val="superscript"/>
        </w:rPr>
        <w:t>15</w:t>
      </w:r>
      <w:r>
        <w:rPr>
          <w:rFonts w:ascii="Times New Roman" w:hAnsi="Times New Roman"/>
          <w:sz w:val="20"/>
          <w:szCs w:val="20"/>
        </w:rPr>
        <w:t xml:space="preserve">  </w:t>
      </w:r>
      <w:r w:rsidRPr="00725CCB">
        <w:rPr>
          <w:rFonts w:ascii="Times New Roman" w:hAnsi="Times New Roman"/>
          <w:sz w:val="20"/>
          <w:szCs w:val="20"/>
        </w:rPr>
        <w:t>Nasution Az, 1995, Konsumen dan Hukum, Pustaka Sinar Harapan, Jakarta, h</w:t>
      </w:r>
      <w:r>
        <w:rPr>
          <w:rFonts w:ascii="Times New Roman" w:hAnsi="Times New Roman"/>
          <w:sz w:val="20"/>
          <w:szCs w:val="20"/>
        </w:rPr>
        <w:t>a</w:t>
      </w:r>
      <w:r w:rsidRPr="00725CCB">
        <w:rPr>
          <w:rFonts w:ascii="Times New Roman" w:hAnsi="Times New Roman"/>
          <w:sz w:val="20"/>
          <w:szCs w:val="20"/>
        </w:rPr>
        <w:t>l</w:t>
      </w:r>
      <w:r>
        <w:rPr>
          <w:rFonts w:ascii="Times New Roman" w:hAnsi="Times New Roman"/>
          <w:sz w:val="20"/>
          <w:szCs w:val="20"/>
        </w:rPr>
        <w:t xml:space="preserve"> </w:t>
      </w:r>
      <w:r w:rsidRPr="00725CCB">
        <w:rPr>
          <w:rFonts w:ascii="Times New Roman" w:hAnsi="Times New Roman"/>
          <w:sz w:val="20"/>
          <w:szCs w:val="20"/>
        </w:rPr>
        <w:t xml:space="preserve"> 73</w:t>
      </w:r>
    </w:p>
    <w:p w:rsidR="00B93102" w:rsidRDefault="00B93102" w:rsidP="00B93102">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vertAlign w:val="superscript"/>
        </w:rPr>
        <w:t xml:space="preserve">16  </w:t>
      </w:r>
      <w:r w:rsidRPr="00725CCB">
        <w:rPr>
          <w:rFonts w:ascii="Times New Roman" w:hAnsi="Times New Roman"/>
          <w:sz w:val="20"/>
          <w:szCs w:val="20"/>
        </w:rPr>
        <w:t xml:space="preserve">Shidarta, </w:t>
      </w:r>
      <w:r>
        <w:rPr>
          <w:rFonts w:ascii="Times New Roman" w:hAnsi="Times New Roman"/>
          <w:sz w:val="20"/>
          <w:szCs w:val="20"/>
        </w:rPr>
        <w:t xml:space="preserve"> </w:t>
      </w:r>
      <w:r w:rsidRPr="004C55A2">
        <w:rPr>
          <w:rFonts w:ascii="Times New Roman" w:hAnsi="Times New Roman"/>
          <w:i/>
          <w:sz w:val="20"/>
          <w:szCs w:val="20"/>
        </w:rPr>
        <w:t xml:space="preserve">op. </w:t>
      </w:r>
      <w:r>
        <w:rPr>
          <w:rFonts w:ascii="Times New Roman" w:hAnsi="Times New Roman"/>
          <w:i/>
          <w:sz w:val="20"/>
          <w:szCs w:val="20"/>
        </w:rPr>
        <w:t>c</w:t>
      </w:r>
      <w:r w:rsidRPr="004C55A2">
        <w:rPr>
          <w:rFonts w:ascii="Times New Roman" w:hAnsi="Times New Roman"/>
          <w:i/>
          <w:sz w:val="20"/>
          <w:szCs w:val="20"/>
        </w:rPr>
        <w:t>it</w:t>
      </w:r>
      <w:r>
        <w:rPr>
          <w:rFonts w:ascii="Times New Roman" w:hAnsi="Times New Roman"/>
          <w:sz w:val="20"/>
          <w:szCs w:val="20"/>
        </w:rPr>
        <w:t xml:space="preserve"> ,  hal </w:t>
      </w:r>
      <w:r w:rsidRPr="00725CCB">
        <w:rPr>
          <w:rFonts w:ascii="Times New Roman" w:hAnsi="Times New Roman"/>
          <w:sz w:val="20"/>
          <w:szCs w:val="20"/>
        </w:rPr>
        <w:t xml:space="preserve"> 18</w:t>
      </w:r>
    </w:p>
    <w:p w:rsidR="0006772F" w:rsidRPr="007F3714" w:rsidRDefault="0006772F" w:rsidP="0006772F">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sidR="008E593F">
        <w:rPr>
          <w:rFonts w:ascii="Times New Roman" w:hAnsi="Times New Roman"/>
          <w:sz w:val="24"/>
          <w:szCs w:val="24"/>
        </w:rPr>
        <w:t xml:space="preserve"> </w:t>
      </w:r>
      <w:r w:rsidRPr="007F3714">
        <w:rPr>
          <w:rFonts w:ascii="Times New Roman" w:hAnsi="Times New Roman"/>
          <w:sz w:val="24"/>
          <w:szCs w:val="24"/>
        </w:rPr>
        <w:t>Badan Penyelesaian  Sengketa  Konsumen  (BPSK).  Konsumen  juga  bisa mendatangi  sub  Direktorat  Pelayanan  Pengaduan  di  Direktorat Perlindungan  Konsumen,  Departemen  Perdagangan.  Disini  setelah dilakukan  proses konfirmasi,  pejabat  yang bersangkutan  akan melakukan analisis terhadap masalah yang diadukan, kemudian diadakan klarifikasi kepada konsumen dengan cara meminta bukti-bukti dan kronologi kejadian. Baru   kemudian   dilakukan   proses   klarifikasi   terhadap   pelaku   usaha. Seandainya pelaku usaha menyanggah tuduhan dan tidak ada titik kejelasan, akan dilakukan beberapa langkah seperti  mediasi atau konsiliasi.</w:t>
      </w:r>
    </w:p>
    <w:p w:rsidR="0006772F" w:rsidRPr="007F3714" w:rsidRDefault="0006772F" w:rsidP="0006772F">
      <w:pPr>
        <w:spacing w:after="0" w:line="480" w:lineRule="auto"/>
        <w:ind w:firstLine="720"/>
        <w:jc w:val="both"/>
        <w:rPr>
          <w:rFonts w:ascii="Times New Roman" w:hAnsi="Times New Roman"/>
          <w:sz w:val="24"/>
          <w:szCs w:val="24"/>
        </w:rPr>
      </w:pPr>
      <w:r w:rsidRPr="007F3714">
        <w:rPr>
          <w:rFonts w:ascii="Times New Roman" w:hAnsi="Times New Roman"/>
          <w:sz w:val="24"/>
          <w:szCs w:val="24"/>
        </w:rPr>
        <w:t>Kemudian  pada  Pasal  45  ayat  (2);  Seandainya  kedua  media  diatas belum   menghasilkan    suatu   keputusan,   penyelesaian    sengketa   dapat dilakukan dengan ;</w:t>
      </w:r>
    </w:p>
    <w:p w:rsidR="0006772F" w:rsidRPr="007F3714" w:rsidRDefault="0006772F" w:rsidP="00BC57D4">
      <w:pPr>
        <w:numPr>
          <w:ilvl w:val="1"/>
          <w:numId w:val="25"/>
        </w:numPr>
        <w:spacing w:after="0" w:line="480" w:lineRule="auto"/>
        <w:ind w:left="1134" w:hanging="425"/>
        <w:jc w:val="both"/>
        <w:rPr>
          <w:rFonts w:ascii="Times New Roman" w:hAnsi="Times New Roman"/>
          <w:sz w:val="24"/>
          <w:szCs w:val="24"/>
        </w:rPr>
      </w:pPr>
      <w:r w:rsidRPr="007F3714">
        <w:rPr>
          <w:rFonts w:ascii="Times New Roman" w:hAnsi="Times New Roman"/>
          <w:sz w:val="24"/>
          <w:szCs w:val="24"/>
        </w:rPr>
        <w:t>Pelimpahan kepada Badan Penyelesaian Sengketa Konsumen (BPSK).</w:t>
      </w:r>
    </w:p>
    <w:p w:rsidR="00B93102" w:rsidRDefault="0006772F" w:rsidP="00B93102">
      <w:pPr>
        <w:numPr>
          <w:ilvl w:val="1"/>
          <w:numId w:val="25"/>
        </w:numPr>
        <w:spacing w:after="0" w:line="480" w:lineRule="auto"/>
        <w:ind w:left="1134" w:hanging="425"/>
        <w:jc w:val="both"/>
        <w:rPr>
          <w:rFonts w:ascii="Times New Roman" w:hAnsi="Times New Roman"/>
          <w:sz w:val="24"/>
          <w:szCs w:val="24"/>
        </w:rPr>
      </w:pPr>
      <w:r w:rsidRPr="007F3714">
        <w:rPr>
          <w:rFonts w:ascii="Times New Roman" w:hAnsi="Times New Roman"/>
          <w:sz w:val="24"/>
          <w:szCs w:val="24"/>
        </w:rPr>
        <w:t>Melakukan jalur yuridis (pengadilan) secara formil.</w:t>
      </w:r>
    </w:p>
    <w:p w:rsidR="0006772F" w:rsidRPr="00B93102" w:rsidRDefault="00B93102" w:rsidP="00B93102">
      <w:pPr>
        <w:spacing w:after="0" w:line="480" w:lineRule="auto"/>
        <w:jc w:val="both"/>
        <w:rPr>
          <w:rFonts w:ascii="Times New Roman" w:hAnsi="Times New Roman"/>
          <w:sz w:val="24"/>
          <w:szCs w:val="24"/>
        </w:rPr>
      </w:pPr>
      <w:r>
        <w:rPr>
          <w:rFonts w:ascii="Times New Roman" w:hAnsi="Times New Roman"/>
          <w:sz w:val="24"/>
          <w:szCs w:val="24"/>
        </w:rPr>
        <w:t>3.</w:t>
      </w:r>
      <w:r w:rsidR="008E593F">
        <w:rPr>
          <w:rFonts w:ascii="Times New Roman" w:hAnsi="Times New Roman"/>
          <w:sz w:val="24"/>
          <w:szCs w:val="24"/>
        </w:rPr>
        <w:t xml:space="preserve"> </w:t>
      </w:r>
      <w:r w:rsidR="0006772F" w:rsidRPr="00B93102">
        <w:rPr>
          <w:rFonts w:ascii="Times New Roman" w:hAnsi="Times New Roman"/>
          <w:sz w:val="24"/>
          <w:szCs w:val="24"/>
        </w:rPr>
        <w:t>Klausula baku sebagai pelanggaran hak konsumen</w:t>
      </w:r>
    </w:p>
    <w:p w:rsidR="0006772F" w:rsidRDefault="0006772F" w:rsidP="00B93102">
      <w:pPr>
        <w:spacing w:after="0" w:line="480" w:lineRule="auto"/>
        <w:ind w:left="284"/>
        <w:jc w:val="both"/>
        <w:rPr>
          <w:rFonts w:ascii="Times New Roman" w:hAnsi="Times New Roman"/>
          <w:sz w:val="20"/>
          <w:szCs w:val="20"/>
        </w:rPr>
      </w:pPr>
      <w:r>
        <w:rPr>
          <w:rFonts w:ascii="Times New Roman" w:hAnsi="Times New Roman"/>
          <w:sz w:val="24"/>
          <w:szCs w:val="24"/>
        </w:rPr>
        <w:t xml:space="preserve">           Sehubungan dengan perlindungan terhadap konsumen, yang perlu mendapatkan perhatian utama dalam perjanjian baku adalah mengenai klausula eksonerasi (</w:t>
      </w:r>
      <w:r w:rsidRPr="00EF651A">
        <w:rPr>
          <w:rFonts w:ascii="Times New Roman" w:hAnsi="Times New Roman"/>
          <w:i/>
          <w:sz w:val="24"/>
          <w:szCs w:val="24"/>
        </w:rPr>
        <w:t>exoneratie klausule exemption clausule</w:t>
      </w:r>
      <w:r>
        <w:rPr>
          <w:rFonts w:ascii="Times New Roman" w:hAnsi="Times New Roman"/>
          <w:sz w:val="24"/>
          <w:szCs w:val="24"/>
        </w:rPr>
        <w:t xml:space="preserve">) </w:t>
      </w:r>
      <w:r>
        <w:rPr>
          <w:rFonts w:ascii="Times New Roman" w:hAnsi="Times New Roman"/>
          <w:sz w:val="24"/>
          <w:szCs w:val="24"/>
          <w:vertAlign w:val="superscript"/>
        </w:rPr>
        <w:t>17</w:t>
      </w:r>
      <w:r>
        <w:rPr>
          <w:rFonts w:ascii="Times New Roman" w:hAnsi="Times New Roman"/>
          <w:sz w:val="24"/>
          <w:szCs w:val="24"/>
        </w:rPr>
        <w:t xml:space="preserve">. </w:t>
      </w:r>
    </w:p>
    <w:p w:rsidR="008E593F" w:rsidRDefault="0006772F" w:rsidP="008E593F">
      <w:pPr>
        <w:spacing w:after="0" w:line="480" w:lineRule="auto"/>
        <w:ind w:left="284"/>
        <w:jc w:val="both"/>
        <w:rPr>
          <w:rFonts w:ascii="Times New Roman" w:hAnsi="Times New Roman"/>
          <w:sz w:val="24"/>
          <w:szCs w:val="24"/>
        </w:rPr>
      </w:pPr>
      <w:r>
        <w:rPr>
          <w:rFonts w:ascii="Times New Roman" w:hAnsi="Times New Roman"/>
          <w:sz w:val="24"/>
          <w:szCs w:val="24"/>
        </w:rPr>
        <w:t>Klausula yang berisi pembebasan atau pembatasan pertanggungjawaban pihak pelaku usaha yang lazimnya terdapat dalam jenis perjanjian baku. Konsep ini kurang sesuai, karena tidak selaras dengan napas hukum yang terus</w:t>
      </w:r>
      <w:r w:rsidR="008E593F">
        <w:rPr>
          <w:rFonts w:ascii="Times New Roman" w:hAnsi="Times New Roman"/>
          <w:sz w:val="24"/>
          <w:szCs w:val="24"/>
        </w:rPr>
        <w:t xml:space="preserve"> berkembang</w:t>
      </w:r>
      <w:r>
        <w:rPr>
          <w:rFonts w:ascii="Times New Roman" w:hAnsi="Times New Roman"/>
          <w:sz w:val="24"/>
          <w:szCs w:val="24"/>
        </w:rPr>
        <w:t xml:space="preserve"> </w:t>
      </w:r>
      <w:r w:rsidR="008E593F">
        <w:rPr>
          <w:rFonts w:ascii="Times New Roman" w:hAnsi="Times New Roman"/>
          <w:sz w:val="24"/>
          <w:szCs w:val="24"/>
        </w:rPr>
        <w:t>dari waktu ke waktu. Klausula baku erat kaitannya dengan UUPK.</w:t>
      </w:r>
    </w:p>
    <w:p w:rsidR="008E593F" w:rsidRPr="00E31A23" w:rsidRDefault="008E593F" w:rsidP="008E593F">
      <w:pPr>
        <w:spacing w:after="0" w:line="240" w:lineRule="auto"/>
        <w:ind w:left="284"/>
        <w:jc w:val="both"/>
        <w:rPr>
          <w:rFonts w:ascii="Times New Roman" w:hAnsi="Times New Roman"/>
          <w:sz w:val="20"/>
          <w:szCs w:val="20"/>
        </w:rPr>
      </w:pPr>
      <w:r>
        <w:rPr>
          <w:rFonts w:ascii="Times New Roman" w:hAnsi="Times New Roman"/>
          <w:sz w:val="20"/>
          <w:szCs w:val="20"/>
        </w:rPr>
        <w:t>_</w:t>
      </w:r>
      <w:r w:rsidRPr="00E31A23">
        <w:rPr>
          <w:rFonts w:ascii="Times New Roman" w:hAnsi="Times New Roman"/>
          <w:sz w:val="20"/>
          <w:szCs w:val="20"/>
        </w:rPr>
        <w:t>___________________</w:t>
      </w:r>
    </w:p>
    <w:p w:rsidR="008E593F" w:rsidRDefault="008E593F" w:rsidP="008E593F">
      <w:pPr>
        <w:spacing w:after="0" w:line="240" w:lineRule="auto"/>
        <w:ind w:left="284" w:firstLine="425"/>
        <w:rPr>
          <w:rFonts w:ascii="Times New Roman" w:hAnsi="Times New Roman"/>
          <w:sz w:val="20"/>
          <w:szCs w:val="20"/>
        </w:rPr>
      </w:pPr>
      <w:r>
        <w:rPr>
          <w:rFonts w:ascii="Times New Roman" w:hAnsi="Times New Roman"/>
          <w:sz w:val="20"/>
          <w:szCs w:val="20"/>
          <w:vertAlign w:val="superscript"/>
        </w:rPr>
        <w:t xml:space="preserve"> 17</w:t>
      </w:r>
      <w:r>
        <w:rPr>
          <w:rFonts w:ascii="Times New Roman" w:hAnsi="Times New Roman"/>
          <w:sz w:val="20"/>
          <w:szCs w:val="20"/>
        </w:rPr>
        <w:t xml:space="preserve">  </w:t>
      </w:r>
      <w:r w:rsidRPr="00E31A23">
        <w:rPr>
          <w:rFonts w:ascii="Times New Roman" w:hAnsi="Times New Roman"/>
          <w:sz w:val="20"/>
          <w:szCs w:val="20"/>
        </w:rPr>
        <w:t xml:space="preserve">Sadar M, </w:t>
      </w:r>
      <w:r>
        <w:rPr>
          <w:rFonts w:ascii="Times New Roman" w:hAnsi="Times New Roman"/>
          <w:sz w:val="20"/>
          <w:szCs w:val="20"/>
        </w:rPr>
        <w:t xml:space="preserve"> </w:t>
      </w:r>
      <w:r w:rsidRPr="00E31A23">
        <w:rPr>
          <w:rFonts w:ascii="Times New Roman" w:hAnsi="Times New Roman"/>
          <w:sz w:val="20"/>
          <w:szCs w:val="20"/>
        </w:rPr>
        <w:t xml:space="preserve">M </w:t>
      </w:r>
      <w:r>
        <w:rPr>
          <w:rFonts w:ascii="Times New Roman" w:hAnsi="Times New Roman"/>
          <w:sz w:val="20"/>
          <w:szCs w:val="20"/>
        </w:rPr>
        <w:t xml:space="preserve"> </w:t>
      </w:r>
      <w:r w:rsidRPr="00E31A23">
        <w:rPr>
          <w:rFonts w:ascii="Times New Roman" w:hAnsi="Times New Roman"/>
          <w:sz w:val="20"/>
          <w:szCs w:val="20"/>
        </w:rPr>
        <w:t>Taufik</w:t>
      </w:r>
      <w:r>
        <w:rPr>
          <w:rFonts w:ascii="Times New Roman" w:hAnsi="Times New Roman"/>
          <w:sz w:val="20"/>
          <w:szCs w:val="20"/>
        </w:rPr>
        <w:t xml:space="preserve"> </w:t>
      </w:r>
      <w:r w:rsidRPr="00E31A23">
        <w:rPr>
          <w:rFonts w:ascii="Times New Roman" w:hAnsi="Times New Roman"/>
          <w:sz w:val="20"/>
          <w:szCs w:val="20"/>
        </w:rPr>
        <w:t xml:space="preserve"> Makarao, Habloel Mawardi, </w:t>
      </w:r>
      <w:r w:rsidRPr="00E31A23">
        <w:rPr>
          <w:rFonts w:ascii="Times New Roman" w:hAnsi="Times New Roman"/>
          <w:i/>
          <w:sz w:val="20"/>
          <w:szCs w:val="20"/>
        </w:rPr>
        <w:t>Hukum Perlindungan Konsumen di Indonesia,</w:t>
      </w:r>
      <w:r>
        <w:rPr>
          <w:rFonts w:ascii="Times New Roman" w:hAnsi="Times New Roman"/>
          <w:sz w:val="20"/>
          <w:szCs w:val="20"/>
        </w:rPr>
        <w:t xml:space="preserve"> Akademia, Jakarta, 2012, </w:t>
      </w:r>
      <w:r w:rsidRPr="00E31A23">
        <w:rPr>
          <w:rFonts w:ascii="Times New Roman" w:hAnsi="Times New Roman"/>
          <w:sz w:val="20"/>
          <w:szCs w:val="20"/>
        </w:rPr>
        <w:t xml:space="preserve"> </w:t>
      </w:r>
      <w:r>
        <w:rPr>
          <w:rFonts w:ascii="Times New Roman" w:hAnsi="Times New Roman"/>
          <w:sz w:val="20"/>
          <w:szCs w:val="20"/>
        </w:rPr>
        <w:t>ha</w:t>
      </w:r>
      <w:r w:rsidRPr="00E31A23">
        <w:rPr>
          <w:rFonts w:ascii="Times New Roman" w:hAnsi="Times New Roman"/>
          <w:sz w:val="20"/>
          <w:szCs w:val="20"/>
        </w:rPr>
        <w:t>l</w:t>
      </w:r>
      <w:r>
        <w:rPr>
          <w:rFonts w:ascii="Times New Roman" w:hAnsi="Times New Roman"/>
          <w:sz w:val="20"/>
          <w:szCs w:val="20"/>
        </w:rPr>
        <w:t xml:space="preserve"> </w:t>
      </w:r>
      <w:r w:rsidRPr="00E31A23">
        <w:rPr>
          <w:rFonts w:ascii="Times New Roman" w:hAnsi="Times New Roman"/>
          <w:sz w:val="20"/>
          <w:szCs w:val="20"/>
        </w:rPr>
        <w:t xml:space="preserve"> 36</w:t>
      </w:r>
    </w:p>
    <w:p w:rsidR="0006772F" w:rsidRDefault="0006772F" w:rsidP="00B93102">
      <w:pPr>
        <w:spacing w:after="0" w:line="480" w:lineRule="auto"/>
        <w:ind w:left="284" w:firstLine="436"/>
        <w:jc w:val="both"/>
        <w:rPr>
          <w:rFonts w:ascii="Times New Roman" w:hAnsi="Times New Roman"/>
          <w:sz w:val="24"/>
          <w:szCs w:val="24"/>
        </w:rPr>
      </w:pPr>
      <w:r>
        <w:rPr>
          <w:rFonts w:ascii="Times New Roman" w:hAnsi="Times New Roman"/>
          <w:sz w:val="24"/>
          <w:szCs w:val="24"/>
        </w:rPr>
        <w:lastRenderedPageBreak/>
        <w:t>Menurut UUPK Pasal 18, penegasan tentang pencantuman klausula baku, diatur sebagai berikut ;</w:t>
      </w:r>
    </w:p>
    <w:p w:rsidR="0006772F" w:rsidRPr="00FF58D1" w:rsidRDefault="0006772F" w:rsidP="00B93102">
      <w:pPr>
        <w:spacing w:after="0" w:line="480" w:lineRule="auto"/>
        <w:ind w:left="426" w:hanging="426"/>
        <w:jc w:val="both"/>
        <w:rPr>
          <w:rFonts w:ascii="Times New Roman" w:hAnsi="Times New Roman"/>
          <w:sz w:val="24"/>
          <w:szCs w:val="24"/>
        </w:rPr>
      </w:pPr>
      <w:r w:rsidRPr="00FF58D1">
        <w:rPr>
          <w:rFonts w:ascii="Times New Roman" w:hAnsi="Times New Roman"/>
          <w:sz w:val="24"/>
          <w:szCs w:val="24"/>
        </w:rPr>
        <w:t>Pasal 18</w:t>
      </w:r>
    </w:p>
    <w:p w:rsidR="0006772F" w:rsidRDefault="0006772F" w:rsidP="0006772F">
      <w:pPr>
        <w:spacing w:after="0"/>
        <w:ind w:left="1134" w:right="707" w:hanging="425"/>
        <w:jc w:val="both"/>
        <w:rPr>
          <w:rFonts w:ascii="Times New Roman" w:hAnsi="Times New Roman"/>
          <w:sz w:val="24"/>
          <w:szCs w:val="24"/>
        </w:rPr>
      </w:pPr>
      <w:r w:rsidRPr="00FF58D1">
        <w:rPr>
          <w:rFonts w:ascii="Times New Roman" w:hAnsi="Times New Roman"/>
          <w:sz w:val="24"/>
          <w:szCs w:val="24"/>
        </w:rPr>
        <w:t>(1)  Pelaku usaha dalam menawarkan barang  dan/atau  jasa yang ditujukan untuk diperdagangkan dilarang membuat  atau  mencantumkan klausula baku pada setiap dokumen dan/atau perjanjian apabila:</w:t>
      </w:r>
    </w:p>
    <w:p w:rsidR="0006772F" w:rsidRPr="00FF58D1" w:rsidRDefault="0006772F" w:rsidP="00BC57D4">
      <w:pPr>
        <w:numPr>
          <w:ilvl w:val="1"/>
          <w:numId w:val="21"/>
        </w:numPr>
        <w:spacing w:after="0"/>
        <w:ind w:left="1418" w:right="707" w:hanging="284"/>
        <w:jc w:val="both"/>
        <w:rPr>
          <w:rFonts w:ascii="Times New Roman" w:hAnsi="Times New Roman"/>
          <w:sz w:val="24"/>
          <w:szCs w:val="24"/>
        </w:rPr>
      </w:pPr>
      <w:r w:rsidRPr="00FF58D1">
        <w:rPr>
          <w:rFonts w:ascii="Times New Roman" w:hAnsi="Times New Roman"/>
          <w:sz w:val="24"/>
          <w:szCs w:val="24"/>
        </w:rPr>
        <w:t>menyatakan pengalihan tanggung jawab pelaku usaha;</w:t>
      </w:r>
    </w:p>
    <w:p w:rsidR="0006772F" w:rsidRDefault="0006772F" w:rsidP="00BC57D4">
      <w:pPr>
        <w:numPr>
          <w:ilvl w:val="1"/>
          <w:numId w:val="21"/>
        </w:numPr>
        <w:spacing w:after="0"/>
        <w:ind w:left="1418" w:right="707" w:hanging="284"/>
        <w:jc w:val="both"/>
        <w:rPr>
          <w:rFonts w:ascii="Times New Roman" w:hAnsi="Times New Roman"/>
          <w:sz w:val="24"/>
          <w:szCs w:val="24"/>
        </w:rPr>
      </w:pPr>
      <w:r w:rsidRPr="00FF58D1">
        <w:rPr>
          <w:rFonts w:ascii="Times New Roman" w:hAnsi="Times New Roman"/>
          <w:sz w:val="24"/>
          <w:szCs w:val="24"/>
        </w:rPr>
        <w:t>menyatakan  bahwa  pelaku usaha berhak  menolak penyerahan  kembali barang yang dibeli konsumen;</w:t>
      </w:r>
    </w:p>
    <w:p w:rsidR="0006772F" w:rsidRPr="00FF58D1" w:rsidRDefault="0006772F" w:rsidP="00BC57D4">
      <w:pPr>
        <w:numPr>
          <w:ilvl w:val="1"/>
          <w:numId w:val="21"/>
        </w:numPr>
        <w:spacing w:after="0"/>
        <w:ind w:left="1418" w:right="707" w:hanging="284"/>
        <w:jc w:val="both"/>
        <w:rPr>
          <w:rFonts w:ascii="Times New Roman" w:hAnsi="Times New Roman"/>
          <w:sz w:val="24"/>
          <w:szCs w:val="24"/>
        </w:rPr>
      </w:pPr>
      <w:r w:rsidRPr="00FF58D1">
        <w:rPr>
          <w:rFonts w:ascii="Times New Roman" w:hAnsi="Times New Roman"/>
          <w:sz w:val="24"/>
          <w:szCs w:val="24"/>
        </w:rPr>
        <w:t>menyatakan bahwa pelaku usaha berhak menolak penyerahan kembali uang yang dibayarkan atas barang dan/atau jasa yang dibeli oleh konsumen;</w:t>
      </w:r>
    </w:p>
    <w:p w:rsidR="0006772F" w:rsidRPr="00FF58D1" w:rsidRDefault="0006772F" w:rsidP="00BC57D4">
      <w:pPr>
        <w:numPr>
          <w:ilvl w:val="1"/>
          <w:numId w:val="21"/>
        </w:numPr>
        <w:spacing w:after="0"/>
        <w:ind w:left="1418" w:right="707" w:hanging="284"/>
        <w:jc w:val="both"/>
        <w:rPr>
          <w:rFonts w:ascii="Times New Roman" w:hAnsi="Times New Roman"/>
          <w:sz w:val="24"/>
          <w:szCs w:val="24"/>
        </w:rPr>
      </w:pPr>
      <w:r w:rsidRPr="00FF58D1">
        <w:rPr>
          <w:rFonts w:ascii="Times New Roman" w:hAnsi="Times New Roman"/>
          <w:sz w:val="24"/>
          <w:szCs w:val="24"/>
        </w:rPr>
        <w:t>menyatakan pemberian kuasa dari  konsumen kepada pelaku usaha baik  secara langsung maupun tidak langsung untuk melakukan segala tindakan sepihak yang berkaitan dengan barang yang dibeli oleh konsumen secara angsuran;</w:t>
      </w:r>
    </w:p>
    <w:p w:rsidR="0006772F" w:rsidRDefault="0006772F" w:rsidP="00BC57D4">
      <w:pPr>
        <w:numPr>
          <w:ilvl w:val="1"/>
          <w:numId w:val="21"/>
        </w:numPr>
        <w:spacing w:after="0"/>
        <w:ind w:left="1418" w:right="707" w:hanging="284"/>
        <w:jc w:val="both"/>
        <w:rPr>
          <w:rFonts w:ascii="Times New Roman" w:hAnsi="Times New Roman"/>
          <w:sz w:val="24"/>
          <w:szCs w:val="24"/>
        </w:rPr>
      </w:pPr>
      <w:r w:rsidRPr="00FF58D1">
        <w:rPr>
          <w:rFonts w:ascii="Times New Roman" w:hAnsi="Times New Roman"/>
          <w:sz w:val="24"/>
          <w:szCs w:val="24"/>
        </w:rPr>
        <w:t>mengatur perihal pembuktian atas hilangnya kegunaan barang atau pemanfaatan jasa yang dibeli oleh konsumen;</w:t>
      </w:r>
    </w:p>
    <w:p w:rsidR="0006772F" w:rsidRPr="000C6CB0" w:rsidRDefault="0006772F" w:rsidP="00BC57D4">
      <w:pPr>
        <w:numPr>
          <w:ilvl w:val="1"/>
          <w:numId w:val="21"/>
        </w:numPr>
        <w:spacing w:after="0"/>
        <w:ind w:left="1418" w:right="707" w:hanging="284"/>
        <w:jc w:val="both"/>
        <w:rPr>
          <w:rFonts w:ascii="Times New Roman" w:hAnsi="Times New Roman"/>
          <w:sz w:val="24"/>
          <w:szCs w:val="24"/>
        </w:rPr>
      </w:pPr>
      <w:r w:rsidRPr="000C6CB0">
        <w:rPr>
          <w:rFonts w:ascii="Times New Roman" w:hAnsi="Times New Roman"/>
          <w:sz w:val="24"/>
          <w:szCs w:val="24"/>
        </w:rPr>
        <w:t>memberi  hak   kepada  pelaku  usaha  untuk   mengurangi  manfaat  jasa  atau mengurangi harta kekayaan konsumen yang menjadi obyek jual beli jasa;</w:t>
      </w:r>
    </w:p>
    <w:p w:rsidR="0006772F" w:rsidRPr="00FF58D1" w:rsidRDefault="0006772F" w:rsidP="00BC57D4">
      <w:pPr>
        <w:numPr>
          <w:ilvl w:val="0"/>
          <w:numId w:val="22"/>
        </w:numPr>
        <w:spacing w:after="0"/>
        <w:ind w:left="1418" w:right="707" w:hanging="284"/>
        <w:jc w:val="both"/>
        <w:rPr>
          <w:rFonts w:ascii="Times New Roman" w:hAnsi="Times New Roman"/>
          <w:sz w:val="24"/>
          <w:szCs w:val="24"/>
        </w:rPr>
      </w:pPr>
      <w:r w:rsidRPr="00FF58D1">
        <w:rPr>
          <w:rFonts w:ascii="Times New Roman" w:hAnsi="Times New Roman"/>
          <w:sz w:val="24"/>
          <w:szCs w:val="24"/>
        </w:rPr>
        <w:t>menyatakan  tunduknya konsumen  kepada peraturan  yang berupa  aturan  baru, tambahan, lanjutan dan/atau pengubahan lanjutan yang dibuat sepihak oleh pelaku usaha dalam masa konsumen memanfaatkan jasa yang dibelinya;</w:t>
      </w:r>
    </w:p>
    <w:p w:rsidR="0006772F" w:rsidRDefault="0006772F" w:rsidP="00BC57D4">
      <w:pPr>
        <w:numPr>
          <w:ilvl w:val="0"/>
          <w:numId w:val="22"/>
        </w:numPr>
        <w:spacing w:after="0"/>
        <w:ind w:left="1418" w:right="707" w:hanging="284"/>
        <w:jc w:val="both"/>
        <w:rPr>
          <w:rFonts w:ascii="Times New Roman" w:hAnsi="Times New Roman"/>
          <w:sz w:val="24"/>
          <w:szCs w:val="24"/>
        </w:rPr>
      </w:pPr>
      <w:r w:rsidRPr="00FF58D1">
        <w:rPr>
          <w:rFonts w:ascii="Times New Roman" w:hAnsi="Times New Roman"/>
          <w:sz w:val="24"/>
          <w:szCs w:val="24"/>
        </w:rPr>
        <w:t>menyatakan  bahwa  konsumen memberi  kuasa  kepada pelaku  usaha  untuk pembebanan hak tanggungan, hak gadai,  atau hak jaminan terhadap barang yang dibeli oleh konsumen secara angsuran.</w:t>
      </w:r>
    </w:p>
    <w:p w:rsidR="0006772F" w:rsidRPr="00FF58D1" w:rsidRDefault="0006772F" w:rsidP="0006772F">
      <w:pPr>
        <w:spacing w:after="0"/>
        <w:ind w:left="1134" w:right="707" w:hanging="425"/>
        <w:jc w:val="both"/>
        <w:rPr>
          <w:rFonts w:ascii="Times New Roman" w:hAnsi="Times New Roman"/>
          <w:sz w:val="24"/>
          <w:szCs w:val="24"/>
        </w:rPr>
      </w:pPr>
    </w:p>
    <w:p w:rsidR="0006772F" w:rsidRDefault="0006772F" w:rsidP="0006772F">
      <w:pPr>
        <w:spacing w:after="0"/>
        <w:ind w:left="1134" w:right="707" w:hanging="425"/>
        <w:jc w:val="both"/>
        <w:rPr>
          <w:rFonts w:ascii="Times New Roman" w:hAnsi="Times New Roman"/>
          <w:sz w:val="24"/>
          <w:szCs w:val="24"/>
        </w:rPr>
      </w:pPr>
      <w:r>
        <w:rPr>
          <w:rFonts w:ascii="Times New Roman" w:hAnsi="Times New Roman"/>
          <w:sz w:val="24"/>
          <w:szCs w:val="24"/>
        </w:rPr>
        <w:t xml:space="preserve">(2) </w:t>
      </w:r>
      <w:r w:rsidRPr="00FF58D1">
        <w:rPr>
          <w:rFonts w:ascii="Times New Roman" w:hAnsi="Times New Roman"/>
          <w:sz w:val="24"/>
          <w:szCs w:val="24"/>
        </w:rPr>
        <w:t xml:space="preserve">Pelaku  usaha dilarang  mencantumkan klausula  baku yang letak  atau </w:t>
      </w:r>
      <w:r>
        <w:rPr>
          <w:rFonts w:ascii="Times New Roman" w:hAnsi="Times New Roman"/>
          <w:sz w:val="24"/>
          <w:szCs w:val="24"/>
        </w:rPr>
        <w:t xml:space="preserve">  </w:t>
      </w:r>
      <w:r w:rsidRPr="00FF58D1">
        <w:rPr>
          <w:rFonts w:ascii="Times New Roman" w:hAnsi="Times New Roman"/>
          <w:sz w:val="24"/>
          <w:szCs w:val="24"/>
        </w:rPr>
        <w:t>bentuknya sulit terlihat  atau  tidak  dapat  dibaca  secara  jelas,  atau  yang pengungkapannya  sulit dimengerti.</w:t>
      </w:r>
    </w:p>
    <w:p w:rsidR="0006772F" w:rsidRPr="00FF58D1" w:rsidRDefault="0006772F" w:rsidP="0006772F">
      <w:pPr>
        <w:spacing w:after="0"/>
        <w:ind w:left="1134" w:right="707" w:hanging="425"/>
        <w:jc w:val="both"/>
        <w:rPr>
          <w:rFonts w:ascii="Times New Roman" w:hAnsi="Times New Roman"/>
          <w:sz w:val="24"/>
          <w:szCs w:val="24"/>
        </w:rPr>
      </w:pPr>
    </w:p>
    <w:p w:rsidR="0006772F" w:rsidRDefault="0006772F" w:rsidP="0006772F">
      <w:pPr>
        <w:spacing w:after="0"/>
        <w:ind w:left="1134" w:right="707" w:hanging="425"/>
        <w:jc w:val="both"/>
        <w:rPr>
          <w:rFonts w:ascii="Times New Roman" w:hAnsi="Times New Roman"/>
          <w:sz w:val="24"/>
          <w:szCs w:val="24"/>
        </w:rPr>
      </w:pPr>
      <w:r w:rsidRPr="00FF58D1">
        <w:rPr>
          <w:rFonts w:ascii="Times New Roman" w:hAnsi="Times New Roman"/>
          <w:sz w:val="24"/>
          <w:szCs w:val="24"/>
        </w:rPr>
        <w:t xml:space="preserve">(3)  Setiap klausula baku yang telah ditetapkan oleh pelaku usaha pada dokumen atau perjanjian yang memenuhi ketentuan </w:t>
      </w:r>
      <w:r w:rsidRPr="00FF58D1">
        <w:rPr>
          <w:rFonts w:ascii="Times New Roman" w:hAnsi="Times New Roman"/>
          <w:sz w:val="24"/>
          <w:szCs w:val="24"/>
        </w:rPr>
        <w:lastRenderedPageBreak/>
        <w:t>sebagaimana dimaksud pada ayat (1) dan ayat (2) dinyatakan batal demi hukum.</w:t>
      </w:r>
    </w:p>
    <w:p w:rsidR="00B93102" w:rsidRDefault="00B93102" w:rsidP="00B93102">
      <w:pPr>
        <w:spacing w:after="0"/>
        <w:ind w:right="707"/>
        <w:jc w:val="both"/>
        <w:rPr>
          <w:rFonts w:ascii="Times New Roman" w:hAnsi="Times New Roman"/>
          <w:sz w:val="24"/>
          <w:szCs w:val="24"/>
        </w:rPr>
      </w:pPr>
    </w:p>
    <w:p w:rsidR="0006772F" w:rsidRDefault="0006772F" w:rsidP="00B93102">
      <w:pPr>
        <w:spacing w:after="0"/>
        <w:ind w:right="707"/>
        <w:jc w:val="both"/>
        <w:rPr>
          <w:rFonts w:ascii="Times New Roman" w:hAnsi="Times New Roman"/>
          <w:sz w:val="24"/>
          <w:szCs w:val="24"/>
        </w:rPr>
      </w:pPr>
      <w:r>
        <w:rPr>
          <w:rFonts w:ascii="Times New Roman" w:hAnsi="Times New Roman"/>
          <w:sz w:val="24"/>
          <w:szCs w:val="24"/>
        </w:rPr>
        <w:t>P</w:t>
      </w:r>
      <w:r w:rsidRPr="00FF58D1">
        <w:rPr>
          <w:rFonts w:ascii="Times New Roman" w:hAnsi="Times New Roman"/>
          <w:sz w:val="24"/>
          <w:szCs w:val="24"/>
        </w:rPr>
        <w:t>elaku usaha wajib menyesuaikan klausula baku yang bertentangan dengan undang­undang ini.</w:t>
      </w:r>
    </w:p>
    <w:p w:rsidR="0006772F" w:rsidRDefault="0006772F" w:rsidP="0006772F">
      <w:pPr>
        <w:spacing w:after="0"/>
        <w:ind w:left="1209" w:right="707"/>
        <w:jc w:val="both"/>
        <w:rPr>
          <w:rFonts w:ascii="Times New Roman" w:hAnsi="Times New Roman"/>
          <w:sz w:val="24"/>
          <w:szCs w:val="24"/>
        </w:rPr>
      </w:pPr>
    </w:p>
    <w:p w:rsidR="0006772F" w:rsidRPr="00BD4C27" w:rsidRDefault="0006772F" w:rsidP="008E593F">
      <w:pPr>
        <w:spacing w:after="0" w:line="480" w:lineRule="auto"/>
        <w:ind w:left="567" w:right="707"/>
        <w:jc w:val="both"/>
        <w:rPr>
          <w:rFonts w:ascii="Times New Roman" w:hAnsi="Times New Roman"/>
          <w:sz w:val="24"/>
          <w:szCs w:val="24"/>
          <w:vertAlign w:val="superscript"/>
        </w:rPr>
      </w:pPr>
      <w:r>
        <w:rPr>
          <w:rFonts w:ascii="Times New Roman" w:hAnsi="Times New Roman"/>
          <w:sz w:val="24"/>
          <w:szCs w:val="24"/>
        </w:rPr>
        <w:t xml:space="preserve">        Penjelasan Pasal 18 ayat (1) UUPK menyebutkan tujuan larangan pencantuman klausula baku, yaitu : “Larangan ini dimaksudkan untuk menempatkan kedudukan konsumen setara dengan pelaku usaha berdasarkan prinsip kebebasan berkontrak”</w:t>
      </w:r>
    </w:p>
    <w:p w:rsidR="0006772F" w:rsidRDefault="0006772F" w:rsidP="008E593F">
      <w:pPr>
        <w:spacing w:after="0" w:line="480" w:lineRule="auto"/>
        <w:ind w:firstLine="567"/>
        <w:jc w:val="both"/>
        <w:rPr>
          <w:rFonts w:ascii="Times New Roman" w:hAnsi="Times New Roman"/>
          <w:sz w:val="24"/>
          <w:szCs w:val="24"/>
        </w:rPr>
      </w:pPr>
      <w:r>
        <w:rPr>
          <w:rFonts w:ascii="Times New Roman" w:hAnsi="Times New Roman"/>
          <w:sz w:val="24"/>
          <w:szCs w:val="24"/>
        </w:rPr>
        <w:t>Dengan demikian berlakunya Pasal 18 ayat (1) UUPK ini akan memberdayakan dan menghindarkan konsumen dari kedudukan sebagai pihak yang lemah di dalam kontrak dengan pelaku usaha sehingga menyetarakan kedudukan pelaku usaha dengan konsumen.</w:t>
      </w:r>
    </w:p>
    <w:p w:rsidR="00B93102" w:rsidRDefault="0006772F" w:rsidP="00B93102">
      <w:pPr>
        <w:spacing w:after="0" w:line="480" w:lineRule="auto"/>
        <w:jc w:val="both"/>
        <w:rPr>
          <w:rFonts w:ascii="Times New Roman" w:hAnsi="Times New Roman"/>
          <w:sz w:val="24"/>
          <w:szCs w:val="24"/>
        </w:rPr>
      </w:pPr>
      <w:r>
        <w:rPr>
          <w:rFonts w:ascii="Times New Roman" w:hAnsi="Times New Roman"/>
          <w:sz w:val="24"/>
          <w:szCs w:val="24"/>
        </w:rPr>
        <w:t xml:space="preserve">           Pada Pasal 18 ayat (2) UUPK disebutkan bahwa pelaku usaha dilarang mencantumkan klausula baku yang letak atau bentuknya sulit terlihat atau tidak dapat dibaca secara jelas, atau yang pengungkapannya sulit dimengerti. Pencantuman klausula baku ini dapat berupa tulisan kecil-kecil, diletakkan samar-samar, atau diletakkan di tempat yang telah diperkirakan akan terlewatkan pembaca dokumen perjanjian. Sampai saat kesepakatan tersebut terjadi konsumen hanya memahami sebagian kecil dari perjanjian tersebut. Artinya perjanjian ini hanya dibaca sekilas tanpa dipahami secara mendalam konsekuensinya yuridisnya. Keadaan ini membuat konsumen sering tidak tahu apa yang menjadi haknya. </w:t>
      </w:r>
    </w:p>
    <w:p w:rsidR="00595E61" w:rsidRPr="008E593F" w:rsidRDefault="00595E61" w:rsidP="008E593F">
      <w:pPr>
        <w:pStyle w:val="ListParagraph"/>
        <w:numPr>
          <w:ilvl w:val="0"/>
          <w:numId w:val="27"/>
        </w:numPr>
        <w:spacing w:after="0" w:line="360" w:lineRule="auto"/>
        <w:ind w:left="426" w:hanging="426"/>
        <w:jc w:val="both"/>
        <w:rPr>
          <w:rFonts w:ascii="Times New Roman" w:hAnsi="Times New Roman"/>
          <w:b/>
          <w:bCs/>
          <w:sz w:val="24"/>
          <w:szCs w:val="24"/>
        </w:rPr>
      </w:pPr>
      <w:r w:rsidRPr="008E593F">
        <w:rPr>
          <w:rFonts w:ascii="Times New Roman" w:hAnsi="Times New Roman"/>
          <w:b/>
          <w:bCs/>
          <w:sz w:val="24"/>
          <w:szCs w:val="24"/>
        </w:rPr>
        <w:lastRenderedPageBreak/>
        <w:t>PERLINDUNGAN HUKUM BAGI KONSUMEN APARTEMEN</w:t>
      </w:r>
      <w:r w:rsidR="002A4AC5" w:rsidRPr="008E593F">
        <w:rPr>
          <w:rFonts w:ascii="Times New Roman" w:hAnsi="Times New Roman"/>
          <w:b/>
          <w:bCs/>
          <w:sz w:val="24"/>
          <w:szCs w:val="24"/>
        </w:rPr>
        <w:t xml:space="preserve"> DA</w:t>
      </w:r>
      <w:r w:rsidRPr="008E593F">
        <w:rPr>
          <w:rFonts w:ascii="Times New Roman" w:hAnsi="Times New Roman"/>
          <w:b/>
          <w:bCs/>
          <w:sz w:val="24"/>
          <w:szCs w:val="24"/>
        </w:rPr>
        <w:t>LAM PERJANJIAN PENDAHULUAN JUAL BELI</w:t>
      </w:r>
      <w:r w:rsidR="002A4AC5" w:rsidRPr="008E593F">
        <w:rPr>
          <w:rFonts w:ascii="Times New Roman" w:hAnsi="Times New Roman"/>
          <w:b/>
          <w:bCs/>
          <w:sz w:val="24"/>
          <w:szCs w:val="24"/>
        </w:rPr>
        <w:t xml:space="preserve"> </w:t>
      </w:r>
      <w:r w:rsidRPr="008E593F">
        <w:rPr>
          <w:rFonts w:ascii="Times New Roman" w:hAnsi="Times New Roman"/>
          <w:b/>
          <w:bCs/>
          <w:sz w:val="24"/>
          <w:szCs w:val="24"/>
        </w:rPr>
        <w:t xml:space="preserve">(PPJB) MENURUT UURS No. 20 TAHUN 2011 </w:t>
      </w:r>
    </w:p>
    <w:p w:rsidR="008E593F" w:rsidRPr="008E593F" w:rsidRDefault="008E593F" w:rsidP="008E593F">
      <w:pPr>
        <w:pStyle w:val="ListParagraph"/>
        <w:spacing w:after="0" w:line="360" w:lineRule="auto"/>
        <w:ind w:left="1080" w:hanging="1080"/>
        <w:jc w:val="both"/>
        <w:rPr>
          <w:rFonts w:ascii="Times New Roman" w:hAnsi="Times New Roman"/>
          <w:b/>
          <w:bCs/>
          <w:sz w:val="24"/>
          <w:szCs w:val="24"/>
        </w:rPr>
      </w:pPr>
    </w:p>
    <w:p w:rsidR="00595E61" w:rsidRPr="006027A2" w:rsidRDefault="00595E61" w:rsidP="00595E61">
      <w:pPr>
        <w:spacing w:after="0" w:line="480" w:lineRule="auto"/>
        <w:rPr>
          <w:rFonts w:ascii="Times New Roman" w:hAnsi="Times New Roman"/>
          <w:b/>
          <w:sz w:val="24"/>
          <w:szCs w:val="24"/>
        </w:rPr>
      </w:pPr>
      <w:r w:rsidRPr="006027A2">
        <w:rPr>
          <w:rFonts w:ascii="Times New Roman" w:hAnsi="Times New Roman"/>
          <w:b/>
          <w:sz w:val="24"/>
          <w:szCs w:val="24"/>
        </w:rPr>
        <w:t xml:space="preserve">A. Tinjauan </w:t>
      </w:r>
      <w:r>
        <w:rPr>
          <w:rFonts w:ascii="Times New Roman" w:hAnsi="Times New Roman"/>
          <w:b/>
          <w:sz w:val="24"/>
          <w:szCs w:val="24"/>
        </w:rPr>
        <w:t>U</w:t>
      </w:r>
      <w:r w:rsidRPr="006027A2">
        <w:rPr>
          <w:rFonts w:ascii="Times New Roman" w:hAnsi="Times New Roman"/>
          <w:b/>
          <w:sz w:val="24"/>
          <w:szCs w:val="24"/>
        </w:rPr>
        <w:t xml:space="preserve">mum </w:t>
      </w:r>
      <w:r>
        <w:rPr>
          <w:rFonts w:ascii="Times New Roman" w:hAnsi="Times New Roman"/>
          <w:b/>
          <w:sz w:val="24"/>
          <w:szCs w:val="24"/>
        </w:rPr>
        <w:t>T</w:t>
      </w:r>
      <w:r w:rsidRPr="006027A2">
        <w:rPr>
          <w:rFonts w:ascii="Times New Roman" w:hAnsi="Times New Roman"/>
          <w:b/>
          <w:sz w:val="24"/>
          <w:szCs w:val="24"/>
        </w:rPr>
        <w:t xml:space="preserve">entang </w:t>
      </w:r>
      <w:r>
        <w:rPr>
          <w:rFonts w:ascii="Times New Roman" w:hAnsi="Times New Roman"/>
          <w:b/>
          <w:sz w:val="24"/>
          <w:szCs w:val="24"/>
        </w:rPr>
        <w:t>P</w:t>
      </w:r>
      <w:r w:rsidRPr="006027A2">
        <w:rPr>
          <w:rFonts w:ascii="Times New Roman" w:hAnsi="Times New Roman"/>
          <w:b/>
          <w:sz w:val="24"/>
          <w:szCs w:val="24"/>
        </w:rPr>
        <w:t>erjanjian</w:t>
      </w:r>
    </w:p>
    <w:p w:rsidR="00595E61" w:rsidRDefault="00595E61" w:rsidP="00595E61">
      <w:pPr>
        <w:spacing w:after="0" w:line="480" w:lineRule="auto"/>
        <w:rPr>
          <w:rFonts w:ascii="Times New Roman" w:hAnsi="Times New Roman"/>
          <w:sz w:val="24"/>
          <w:szCs w:val="24"/>
        </w:rPr>
      </w:pPr>
      <w:r w:rsidRPr="006027A2">
        <w:rPr>
          <w:rFonts w:ascii="Times New Roman" w:hAnsi="Times New Roman"/>
          <w:sz w:val="24"/>
          <w:szCs w:val="24"/>
        </w:rPr>
        <w:t>1. Pengertian perjanjian</w:t>
      </w:r>
    </w:p>
    <w:p w:rsidR="00595E61" w:rsidRDefault="00595E61" w:rsidP="00595E61">
      <w:pPr>
        <w:spacing w:after="0" w:line="480" w:lineRule="auto"/>
        <w:jc w:val="both"/>
        <w:rPr>
          <w:rFonts w:ascii="Times New Roman" w:hAnsi="Times New Roman"/>
          <w:sz w:val="24"/>
          <w:szCs w:val="24"/>
        </w:rPr>
      </w:pPr>
      <w:r>
        <w:rPr>
          <w:rFonts w:ascii="Times New Roman" w:hAnsi="Times New Roman"/>
          <w:sz w:val="24"/>
          <w:szCs w:val="24"/>
        </w:rPr>
        <w:t xml:space="preserve">           Hukum perikatan atau perjanjian atau kontrak tercantum dalam Pasal 1233 KUH Perdata.  Perikatan atau perjanjian atau kontrak adalah suatu hubungan hukum di bidang hukum  kekayaan di mana suatu pihak berhak menuntut suatu presentasi dan pihak lainnya berkewajiban untuk melaksanakan suatu presentasi. Menurut Pasal 1313 KUH Perdata  perjanjian  itu sendiri  adalah  suatu persetujuan atau  perbuatan di mana satu orang atau lebih mengikatkan diri terhadap satu orang atau lebih. </w:t>
      </w:r>
    </w:p>
    <w:p w:rsidR="00595E61" w:rsidRDefault="00595E61" w:rsidP="00595E61">
      <w:pPr>
        <w:spacing w:after="0" w:line="480" w:lineRule="auto"/>
        <w:jc w:val="both"/>
        <w:rPr>
          <w:rFonts w:ascii="Times New Roman" w:hAnsi="Times New Roman"/>
          <w:sz w:val="24"/>
          <w:szCs w:val="24"/>
        </w:rPr>
      </w:pPr>
      <w:r>
        <w:rPr>
          <w:rFonts w:ascii="Times New Roman" w:hAnsi="Times New Roman"/>
          <w:sz w:val="24"/>
          <w:szCs w:val="24"/>
        </w:rPr>
        <w:t xml:space="preserve">            Kehendak para pihak yang diwujudkan dalam kesepakatan adalah merupakan dasar mengikatnya suatu perjanjian. Kehendak itu dapat dinyatakan dengan berbagai cara baik secara lisan maupun tertulis dan mengikat para pihak dengan segala akibat hukumnya. Pasal 1338 ayat 3 KUH Perdata menyebutkan bahwa setiap perjanjian harus dilaksanakan dengan itikad baik. Itikad baik bukan saja harus ada pada pelaksanaan perjanjian, melainkan juga pada saat dibuatnya atau ditandatanganinya suatu perjanjian.</w:t>
      </w:r>
    </w:p>
    <w:p w:rsidR="005B1D76" w:rsidRDefault="00595E61" w:rsidP="005B1D76">
      <w:pPr>
        <w:spacing w:after="0" w:line="480" w:lineRule="auto"/>
        <w:jc w:val="both"/>
        <w:rPr>
          <w:rFonts w:ascii="Times New Roman" w:hAnsi="Times New Roman"/>
          <w:sz w:val="24"/>
          <w:szCs w:val="24"/>
        </w:rPr>
      </w:pPr>
      <w:r>
        <w:rPr>
          <w:rFonts w:ascii="Times New Roman" w:hAnsi="Times New Roman"/>
          <w:sz w:val="24"/>
          <w:szCs w:val="24"/>
        </w:rPr>
        <w:t xml:space="preserve">             Perjanjian terbentuk karena adanya suatu pernyataan kehendak dan itikad baik dari para pihak dengan tercapainya kata sepakat di antara mereka yang </w:t>
      </w:r>
    </w:p>
    <w:p w:rsidR="005B1D76" w:rsidRDefault="005B1D76" w:rsidP="00595E61">
      <w:pPr>
        <w:spacing w:after="0" w:line="480" w:lineRule="auto"/>
        <w:jc w:val="both"/>
        <w:rPr>
          <w:rFonts w:ascii="Times New Roman" w:hAnsi="Times New Roman"/>
          <w:sz w:val="24"/>
          <w:szCs w:val="24"/>
        </w:rPr>
      </w:pPr>
    </w:p>
    <w:p w:rsidR="00595E61" w:rsidRDefault="005B1D76" w:rsidP="00595E61">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Kemudian </w:t>
      </w:r>
      <w:r w:rsidR="00595E61">
        <w:rPr>
          <w:rFonts w:ascii="Times New Roman" w:hAnsi="Times New Roman"/>
          <w:sz w:val="24"/>
          <w:szCs w:val="24"/>
        </w:rPr>
        <w:t>dituangkan dalam bentuk kata-kata lisan atau tulisan, sikap maupun tindakan.</w:t>
      </w:r>
      <w:r w:rsidR="00595E61">
        <w:rPr>
          <w:rFonts w:ascii="Times New Roman" w:hAnsi="Times New Roman"/>
          <w:sz w:val="24"/>
          <w:szCs w:val="24"/>
          <w:vertAlign w:val="superscript"/>
        </w:rPr>
        <w:t xml:space="preserve">18 </w:t>
      </w:r>
      <w:r w:rsidR="00595E61">
        <w:rPr>
          <w:rFonts w:ascii="Times New Roman" w:hAnsi="Times New Roman"/>
          <w:sz w:val="24"/>
          <w:szCs w:val="24"/>
        </w:rPr>
        <w:t xml:space="preserve"> Belum tentu pihak-pihak yang terlibat dalam suatu perjanjian memiliki pola pikir yang sama, serta pemahaman terhadap ketentuan-ketentuan dan peraturan-peraturan terkait pokok atau hal yang diperjanjikan.  Menurut Asser dan Hartkamp, penafsiran perjanjian adalah :</w:t>
      </w:r>
    </w:p>
    <w:p w:rsidR="00595E61" w:rsidRDefault="00595E61" w:rsidP="00595E61">
      <w:pPr>
        <w:spacing w:line="240" w:lineRule="auto"/>
        <w:ind w:left="720" w:right="707" w:hanging="294"/>
        <w:jc w:val="both"/>
        <w:rPr>
          <w:rFonts w:ascii="Times New Roman" w:hAnsi="Times New Roman"/>
          <w:sz w:val="24"/>
          <w:szCs w:val="24"/>
        </w:rPr>
      </w:pPr>
      <w:r>
        <w:rPr>
          <w:rFonts w:ascii="Times New Roman" w:hAnsi="Times New Roman"/>
          <w:i/>
          <w:sz w:val="24"/>
          <w:szCs w:val="24"/>
        </w:rPr>
        <w:t xml:space="preserve"> </w:t>
      </w:r>
      <w:r w:rsidRPr="002C3191">
        <w:rPr>
          <w:rFonts w:ascii="Times New Roman" w:hAnsi="Times New Roman"/>
          <w:i/>
          <w:sz w:val="24"/>
          <w:szCs w:val="24"/>
        </w:rPr>
        <w:t xml:space="preserve">“ </w:t>
      </w:r>
      <w:r>
        <w:rPr>
          <w:rFonts w:ascii="Times New Roman" w:hAnsi="Times New Roman"/>
          <w:i/>
          <w:sz w:val="24"/>
          <w:szCs w:val="24"/>
        </w:rPr>
        <w:t xml:space="preserve"> </w:t>
      </w:r>
      <w:r w:rsidRPr="00194B3A">
        <w:rPr>
          <w:rFonts w:ascii="Times New Roman" w:hAnsi="Times New Roman"/>
          <w:sz w:val="24"/>
          <w:szCs w:val="24"/>
        </w:rPr>
        <w:t>M</w:t>
      </w:r>
      <w:r w:rsidRPr="006027A2">
        <w:rPr>
          <w:rFonts w:ascii="Times New Roman" w:hAnsi="Times New Roman"/>
          <w:sz w:val="24"/>
          <w:szCs w:val="24"/>
        </w:rPr>
        <w:t xml:space="preserve">enentukan </w:t>
      </w:r>
      <w:r>
        <w:rPr>
          <w:rFonts w:ascii="Times New Roman" w:hAnsi="Times New Roman"/>
          <w:sz w:val="24"/>
          <w:szCs w:val="24"/>
        </w:rPr>
        <w:t xml:space="preserve"> </w:t>
      </w:r>
      <w:r w:rsidRPr="006027A2">
        <w:rPr>
          <w:rFonts w:ascii="Times New Roman" w:hAnsi="Times New Roman"/>
          <w:sz w:val="24"/>
          <w:szCs w:val="24"/>
        </w:rPr>
        <w:t xml:space="preserve">pengertian </w:t>
      </w:r>
      <w:r>
        <w:rPr>
          <w:rFonts w:ascii="Times New Roman" w:hAnsi="Times New Roman"/>
          <w:sz w:val="24"/>
          <w:szCs w:val="24"/>
        </w:rPr>
        <w:t xml:space="preserve"> </w:t>
      </w:r>
      <w:r w:rsidRPr="006027A2">
        <w:rPr>
          <w:rFonts w:ascii="Times New Roman" w:hAnsi="Times New Roman"/>
          <w:sz w:val="24"/>
          <w:szCs w:val="24"/>
        </w:rPr>
        <w:t>dari</w:t>
      </w:r>
      <w:r>
        <w:rPr>
          <w:rFonts w:ascii="Times New Roman" w:hAnsi="Times New Roman"/>
          <w:sz w:val="24"/>
          <w:szCs w:val="24"/>
        </w:rPr>
        <w:t xml:space="preserve"> </w:t>
      </w:r>
      <w:r w:rsidRPr="006027A2">
        <w:rPr>
          <w:rFonts w:ascii="Times New Roman" w:hAnsi="Times New Roman"/>
          <w:sz w:val="24"/>
          <w:szCs w:val="24"/>
        </w:rPr>
        <w:t xml:space="preserve"> pernyataan </w:t>
      </w:r>
      <w:r>
        <w:rPr>
          <w:rFonts w:ascii="Times New Roman" w:hAnsi="Times New Roman"/>
          <w:sz w:val="24"/>
          <w:szCs w:val="24"/>
        </w:rPr>
        <w:t xml:space="preserve"> </w:t>
      </w:r>
      <w:r w:rsidRPr="006027A2">
        <w:rPr>
          <w:rFonts w:ascii="Times New Roman" w:hAnsi="Times New Roman"/>
          <w:sz w:val="24"/>
          <w:szCs w:val="24"/>
        </w:rPr>
        <w:t xml:space="preserve">yang </w:t>
      </w:r>
      <w:r>
        <w:rPr>
          <w:rFonts w:ascii="Times New Roman" w:hAnsi="Times New Roman"/>
          <w:sz w:val="24"/>
          <w:szCs w:val="24"/>
        </w:rPr>
        <w:t xml:space="preserve"> </w:t>
      </w:r>
      <w:r w:rsidRPr="006027A2">
        <w:rPr>
          <w:rFonts w:ascii="Times New Roman" w:hAnsi="Times New Roman"/>
          <w:sz w:val="24"/>
          <w:szCs w:val="24"/>
        </w:rPr>
        <w:t xml:space="preserve">dilakukan </w:t>
      </w:r>
      <w:r>
        <w:rPr>
          <w:rFonts w:ascii="Times New Roman" w:hAnsi="Times New Roman"/>
          <w:sz w:val="24"/>
          <w:szCs w:val="24"/>
        </w:rPr>
        <w:t xml:space="preserve">   </w:t>
      </w:r>
      <w:r w:rsidRPr="006027A2">
        <w:rPr>
          <w:rFonts w:ascii="Times New Roman" w:hAnsi="Times New Roman"/>
          <w:sz w:val="24"/>
          <w:szCs w:val="24"/>
        </w:rPr>
        <w:t>oleh</w:t>
      </w:r>
      <w:r>
        <w:rPr>
          <w:rFonts w:ascii="Times New Roman" w:hAnsi="Times New Roman"/>
          <w:sz w:val="24"/>
          <w:szCs w:val="24"/>
        </w:rPr>
        <w:t xml:space="preserve">  </w:t>
      </w:r>
      <w:r w:rsidRPr="006027A2">
        <w:rPr>
          <w:rFonts w:ascii="Times New Roman" w:hAnsi="Times New Roman"/>
          <w:sz w:val="24"/>
          <w:szCs w:val="24"/>
        </w:rPr>
        <w:t xml:space="preserve"> dua pihak atau lebih; </w:t>
      </w:r>
      <w:r>
        <w:rPr>
          <w:rFonts w:ascii="Times New Roman" w:hAnsi="Times New Roman"/>
          <w:sz w:val="24"/>
          <w:szCs w:val="24"/>
        </w:rPr>
        <w:t xml:space="preserve"> </w:t>
      </w:r>
      <w:r w:rsidRPr="006027A2">
        <w:rPr>
          <w:rFonts w:ascii="Times New Roman" w:hAnsi="Times New Roman"/>
          <w:sz w:val="24"/>
          <w:szCs w:val="24"/>
        </w:rPr>
        <w:t>pemaknaan</w:t>
      </w:r>
      <w:r>
        <w:rPr>
          <w:rFonts w:ascii="Times New Roman" w:hAnsi="Times New Roman"/>
          <w:sz w:val="24"/>
          <w:szCs w:val="24"/>
        </w:rPr>
        <w:t xml:space="preserve">  </w:t>
      </w:r>
      <w:r w:rsidRPr="006027A2">
        <w:rPr>
          <w:rFonts w:ascii="Times New Roman" w:hAnsi="Times New Roman"/>
          <w:sz w:val="24"/>
          <w:szCs w:val="24"/>
        </w:rPr>
        <w:t xml:space="preserve"> tersebut </w:t>
      </w:r>
      <w:r>
        <w:rPr>
          <w:rFonts w:ascii="Times New Roman" w:hAnsi="Times New Roman"/>
          <w:sz w:val="24"/>
          <w:szCs w:val="24"/>
        </w:rPr>
        <w:t xml:space="preserve">  </w:t>
      </w:r>
      <w:r w:rsidRPr="006027A2">
        <w:rPr>
          <w:rFonts w:ascii="Times New Roman" w:hAnsi="Times New Roman"/>
          <w:sz w:val="24"/>
          <w:szCs w:val="24"/>
        </w:rPr>
        <w:t xml:space="preserve">mempunyai </w:t>
      </w:r>
      <w:r>
        <w:rPr>
          <w:rFonts w:ascii="Times New Roman" w:hAnsi="Times New Roman"/>
          <w:sz w:val="24"/>
          <w:szCs w:val="24"/>
        </w:rPr>
        <w:t xml:space="preserve">  </w:t>
      </w:r>
      <w:r w:rsidRPr="006027A2">
        <w:rPr>
          <w:rFonts w:ascii="Times New Roman" w:hAnsi="Times New Roman"/>
          <w:sz w:val="24"/>
          <w:szCs w:val="24"/>
        </w:rPr>
        <w:t xml:space="preserve">hubungan </w:t>
      </w:r>
      <w:r>
        <w:rPr>
          <w:rFonts w:ascii="Times New Roman" w:hAnsi="Times New Roman"/>
          <w:sz w:val="24"/>
          <w:szCs w:val="24"/>
        </w:rPr>
        <w:t xml:space="preserve">  </w:t>
      </w:r>
      <w:r w:rsidRPr="006027A2">
        <w:rPr>
          <w:rFonts w:ascii="Times New Roman" w:hAnsi="Times New Roman"/>
          <w:sz w:val="24"/>
          <w:szCs w:val="24"/>
        </w:rPr>
        <w:t xml:space="preserve">dengan keadaan dari </w:t>
      </w:r>
      <w:r>
        <w:rPr>
          <w:rFonts w:ascii="Times New Roman" w:hAnsi="Times New Roman"/>
          <w:sz w:val="24"/>
          <w:szCs w:val="24"/>
        </w:rPr>
        <w:t xml:space="preserve"> </w:t>
      </w:r>
      <w:r w:rsidRPr="006027A2">
        <w:rPr>
          <w:rFonts w:ascii="Times New Roman" w:hAnsi="Times New Roman"/>
          <w:sz w:val="24"/>
          <w:szCs w:val="24"/>
        </w:rPr>
        <w:t xml:space="preserve">suatu </w:t>
      </w:r>
      <w:r>
        <w:rPr>
          <w:rFonts w:ascii="Times New Roman" w:hAnsi="Times New Roman"/>
          <w:sz w:val="24"/>
          <w:szCs w:val="24"/>
        </w:rPr>
        <w:t xml:space="preserve"> </w:t>
      </w:r>
      <w:r w:rsidRPr="006027A2">
        <w:rPr>
          <w:rFonts w:ascii="Times New Roman" w:hAnsi="Times New Roman"/>
          <w:sz w:val="24"/>
          <w:szCs w:val="24"/>
        </w:rPr>
        <w:t>peristiwa</w:t>
      </w:r>
      <w:r>
        <w:rPr>
          <w:rFonts w:ascii="Times New Roman" w:hAnsi="Times New Roman"/>
          <w:sz w:val="24"/>
          <w:szCs w:val="24"/>
        </w:rPr>
        <w:t xml:space="preserve">  </w:t>
      </w:r>
      <w:r w:rsidRPr="006027A2">
        <w:rPr>
          <w:rFonts w:ascii="Times New Roman" w:hAnsi="Times New Roman"/>
          <w:sz w:val="24"/>
          <w:szCs w:val="24"/>
        </w:rPr>
        <w:t xml:space="preserve"> nyata </w:t>
      </w:r>
      <w:r>
        <w:rPr>
          <w:rFonts w:ascii="Times New Roman" w:hAnsi="Times New Roman"/>
          <w:sz w:val="24"/>
          <w:szCs w:val="24"/>
        </w:rPr>
        <w:t xml:space="preserve"> </w:t>
      </w:r>
      <w:r w:rsidRPr="006027A2">
        <w:rPr>
          <w:rFonts w:ascii="Times New Roman" w:hAnsi="Times New Roman"/>
          <w:sz w:val="24"/>
          <w:szCs w:val="24"/>
        </w:rPr>
        <w:t>yang berkaitan dengan dan karenanya</w:t>
      </w:r>
      <w:r>
        <w:rPr>
          <w:rFonts w:ascii="Times New Roman" w:hAnsi="Times New Roman"/>
          <w:sz w:val="24"/>
          <w:szCs w:val="24"/>
        </w:rPr>
        <w:t xml:space="preserve">  </w:t>
      </w:r>
      <w:r w:rsidRPr="006027A2">
        <w:rPr>
          <w:rFonts w:ascii="Times New Roman" w:hAnsi="Times New Roman"/>
          <w:sz w:val="24"/>
          <w:szCs w:val="24"/>
        </w:rPr>
        <w:t xml:space="preserve"> menentukan</w:t>
      </w:r>
      <w:r>
        <w:rPr>
          <w:rFonts w:ascii="Times New Roman" w:hAnsi="Times New Roman"/>
          <w:sz w:val="24"/>
          <w:szCs w:val="24"/>
        </w:rPr>
        <w:t xml:space="preserve">   </w:t>
      </w:r>
      <w:r w:rsidRPr="006027A2">
        <w:rPr>
          <w:rFonts w:ascii="Times New Roman" w:hAnsi="Times New Roman"/>
          <w:sz w:val="24"/>
          <w:szCs w:val="24"/>
        </w:rPr>
        <w:t xml:space="preserve"> apa </w:t>
      </w:r>
      <w:r>
        <w:rPr>
          <w:rFonts w:ascii="Times New Roman" w:hAnsi="Times New Roman"/>
          <w:sz w:val="24"/>
          <w:szCs w:val="24"/>
        </w:rPr>
        <w:t xml:space="preserve">  </w:t>
      </w:r>
      <w:r w:rsidRPr="006027A2">
        <w:rPr>
          <w:rFonts w:ascii="Times New Roman" w:hAnsi="Times New Roman"/>
          <w:sz w:val="24"/>
          <w:szCs w:val="24"/>
        </w:rPr>
        <w:t>akibat</w:t>
      </w:r>
      <w:r>
        <w:rPr>
          <w:rFonts w:ascii="Times New Roman" w:hAnsi="Times New Roman"/>
          <w:sz w:val="24"/>
          <w:szCs w:val="24"/>
        </w:rPr>
        <w:t xml:space="preserve"> </w:t>
      </w:r>
      <w:r w:rsidRPr="006027A2">
        <w:rPr>
          <w:rFonts w:ascii="Times New Roman" w:hAnsi="Times New Roman"/>
          <w:sz w:val="24"/>
          <w:szCs w:val="24"/>
        </w:rPr>
        <w:t xml:space="preserve"> hukum yang muncul dari pernyataan-pernyataan tersebut.</w:t>
      </w:r>
      <w:r>
        <w:rPr>
          <w:rFonts w:ascii="Times New Roman" w:hAnsi="Times New Roman"/>
          <w:sz w:val="24"/>
          <w:szCs w:val="24"/>
        </w:rPr>
        <w:t xml:space="preserve">” </w:t>
      </w:r>
      <w:r w:rsidRPr="00912A9C">
        <w:rPr>
          <w:rFonts w:ascii="Times New Roman" w:hAnsi="Times New Roman"/>
          <w:sz w:val="24"/>
          <w:szCs w:val="24"/>
          <w:vertAlign w:val="superscript"/>
        </w:rPr>
        <w:t>1</w:t>
      </w:r>
      <w:r>
        <w:rPr>
          <w:rFonts w:ascii="Times New Roman" w:hAnsi="Times New Roman"/>
          <w:sz w:val="24"/>
          <w:szCs w:val="24"/>
          <w:vertAlign w:val="superscript"/>
        </w:rPr>
        <w:t>9</w:t>
      </w:r>
    </w:p>
    <w:p w:rsidR="00595E61" w:rsidRPr="00A330E6" w:rsidRDefault="00595E61" w:rsidP="00595E61">
      <w:pPr>
        <w:spacing w:line="480" w:lineRule="auto"/>
        <w:jc w:val="both"/>
        <w:rPr>
          <w:rFonts w:ascii="Times New Roman" w:hAnsi="Times New Roman"/>
          <w:sz w:val="24"/>
          <w:szCs w:val="24"/>
        </w:rPr>
      </w:pPr>
      <w:r>
        <w:rPr>
          <w:rFonts w:ascii="Times New Roman" w:hAnsi="Times New Roman"/>
          <w:sz w:val="24"/>
          <w:szCs w:val="24"/>
        </w:rPr>
        <w:t xml:space="preserve">            Sebenarnya, tidak ada kata-kata yang terdapat dalam suatu perjanjian yang dengan sendirinya jelas. Arti suatu kata barulah jelas setelah ditafsirkan.</w:t>
      </w:r>
      <w:r w:rsidRPr="00BA54A8">
        <w:rPr>
          <w:rFonts w:ascii="Times New Roman" w:hAnsi="Times New Roman"/>
          <w:sz w:val="24"/>
          <w:szCs w:val="24"/>
          <w:vertAlign w:val="superscript"/>
        </w:rPr>
        <w:t>20</w:t>
      </w:r>
      <w:r>
        <w:rPr>
          <w:rFonts w:ascii="Times New Roman" w:hAnsi="Times New Roman"/>
          <w:sz w:val="24"/>
          <w:szCs w:val="24"/>
          <w:vertAlign w:val="superscript"/>
        </w:rPr>
        <w:t xml:space="preserve"> </w:t>
      </w:r>
      <w:r>
        <w:rPr>
          <w:rFonts w:ascii="Times New Roman" w:hAnsi="Times New Roman"/>
          <w:sz w:val="24"/>
          <w:szCs w:val="24"/>
        </w:rPr>
        <w:t xml:space="preserve"> Namun sebagian besar perjanjian yang terdapat di dalam masyarakat adalah perjanjian yang bersifat sederhana, sehingga proses penafsiran berjalan dengan sendirinya, tanpa diperlukan perhatian khusus. Penafsiran perjanjian menjadi penting apabila isi dari perjanjian tersebut menimbulkan keragu-raguan (ketidak mengertian) bagi salah satu pihak atau seluruh pihak yang terlibat dalam perjanjian.  Pihak yang berkewajiban melakukan penafsiran terhadap suatu perjanjian adalah pihak-pihak yang membuat perjanjianlah yang pertama kali harus melakukan penafsiran terhadap suatu perjanjian. Apabila terdapat perbedaan pendapat diantara para pihak yang berjanji, maka hakim yang bertugas untuk membantu para pihak dalam menafsirkan perjanjian yang telah mereka buat. </w:t>
      </w:r>
    </w:p>
    <w:p w:rsidR="002A4AC5" w:rsidRDefault="00595E61" w:rsidP="002A4AC5">
      <w:pPr>
        <w:spacing w:after="0" w:line="240" w:lineRule="auto"/>
        <w:ind w:firstLine="720"/>
        <w:jc w:val="both"/>
        <w:rPr>
          <w:rFonts w:ascii="Times New Roman" w:hAnsi="Times New Roman"/>
          <w:sz w:val="20"/>
          <w:szCs w:val="20"/>
        </w:rPr>
      </w:pPr>
      <w:r>
        <w:rPr>
          <w:rFonts w:ascii="Times New Roman" w:hAnsi="Times New Roman"/>
          <w:sz w:val="20"/>
          <w:szCs w:val="20"/>
        </w:rPr>
        <w:t>___</w:t>
      </w:r>
      <w:r w:rsidRPr="00912A9C">
        <w:rPr>
          <w:rFonts w:ascii="Times New Roman" w:hAnsi="Times New Roman"/>
          <w:sz w:val="20"/>
          <w:szCs w:val="20"/>
        </w:rPr>
        <w:t>____________________</w:t>
      </w:r>
      <w:r>
        <w:rPr>
          <w:rFonts w:ascii="Times New Roman" w:hAnsi="Times New Roman"/>
          <w:sz w:val="20"/>
          <w:szCs w:val="20"/>
        </w:rPr>
        <w:t>____</w:t>
      </w:r>
    </w:p>
    <w:p w:rsidR="00595E61" w:rsidRPr="00912A9C" w:rsidRDefault="00595E61" w:rsidP="002A4AC5">
      <w:pPr>
        <w:spacing w:after="0" w:line="240" w:lineRule="auto"/>
        <w:ind w:left="993" w:hanging="284"/>
        <w:jc w:val="both"/>
        <w:rPr>
          <w:rFonts w:ascii="Times New Roman" w:hAnsi="Times New Roman"/>
          <w:sz w:val="20"/>
          <w:szCs w:val="20"/>
        </w:rPr>
      </w:pPr>
      <w:r w:rsidRPr="00912A9C">
        <w:rPr>
          <w:rFonts w:ascii="Times New Roman" w:hAnsi="Times New Roman"/>
          <w:sz w:val="20"/>
          <w:szCs w:val="20"/>
          <w:vertAlign w:val="superscript"/>
        </w:rPr>
        <w:t>1</w:t>
      </w:r>
      <w:r>
        <w:rPr>
          <w:rFonts w:ascii="Times New Roman" w:hAnsi="Times New Roman"/>
          <w:sz w:val="20"/>
          <w:szCs w:val="20"/>
          <w:vertAlign w:val="superscript"/>
        </w:rPr>
        <w:t>8</w:t>
      </w:r>
      <w:r w:rsidRPr="00912A9C">
        <w:rPr>
          <w:rFonts w:ascii="Times New Roman" w:hAnsi="Times New Roman"/>
          <w:sz w:val="20"/>
          <w:szCs w:val="20"/>
        </w:rPr>
        <w:t xml:space="preserve"> Herlien Budiono, Ajaran Umum Hukum Perjanjian dan Penerapannya di Bidang Kenotariatan, Citra Aditya, Bandung, 2010, </w:t>
      </w:r>
      <w:r>
        <w:rPr>
          <w:rFonts w:ascii="Times New Roman" w:hAnsi="Times New Roman"/>
          <w:sz w:val="20"/>
          <w:szCs w:val="20"/>
        </w:rPr>
        <w:t>h</w:t>
      </w:r>
      <w:r w:rsidRPr="00912A9C">
        <w:rPr>
          <w:rFonts w:ascii="Times New Roman" w:hAnsi="Times New Roman"/>
          <w:sz w:val="20"/>
          <w:szCs w:val="20"/>
        </w:rPr>
        <w:t>al. 123</w:t>
      </w:r>
    </w:p>
    <w:p w:rsidR="00595E61" w:rsidRPr="00912A9C" w:rsidRDefault="00595E61" w:rsidP="002A4AC5">
      <w:pPr>
        <w:spacing w:after="0" w:line="240" w:lineRule="auto"/>
        <w:ind w:left="720" w:hanging="11"/>
        <w:rPr>
          <w:rFonts w:ascii="Times New Roman" w:hAnsi="Times New Roman"/>
          <w:sz w:val="20"/>
          <w:szCs w:val="20"/>
        </w:rPr>
      </w:pPr>
      <w:r>
        <w:rPr>
          <w:rFonts w:ascii="Times New Roman" w:hAnsi="Times New Roman"/>
          <w:sz w:val="20"/>
          <w:szCs w:val="20"/>
          <w:vertAlign w:val="superscript"/>
        </w:rPr>
        <w:t>19</w:t>
      </w:r>
      <w:r w:rsidRPr="00912A9C">
        <w:rPr>
          <w:rFonts w:ascii="Times New Roman" w:hAnsi="Times New Roman"/>
          <w:sz w:val="20"/>
          <w:szCs w:val="20"/>
          <w:vertAlign w:val="superscript"/>
        </w:rPr>
        <w:t xml:space="preserve"> </w:t>
      </w:r>
      <w:r w:rsidRPr="00912A9C">
        <w:rPr>
          <w:rFonts w:ascii="Times New Roman" w:hAnsi="Times New Roman"/>
          <w:sz w:val="20"/>
          <w:szCs w:val="20"/>
        </w:rPr>
        <w:t xml:space="preserve"> </w:t>
      </w:r>
      <w:r w:rsidRPr="00A330E6">
        <w:rPr>
          <w:rFonts w:ascii="Times New Roman" w:hAnsi="Times New Roman"/>
          <w:i/>
          <w:sz w:val="20"/>
          <w:szCs w:val="20"/>
        </w:rPr>
        <w:t>Ibid</w:t>
      </w:r>
      <w:r w:rsidRPr="00912A9C">
        <w:rPr>
          <w:rFonts w:ascii="Times New Roman" w:hAnsi="Times New Roman"/>
          <w:sz w:val="20"/>
          <w:szCs w:val="20"/>
        </w:rPr>
        <w:t xml:space="preserve">, </w:t>
      </w:r>
      <w:r>
        <w:rPr>
          <w:rFonts w:ascii="Times New Roman" w:hAnsi="Times New Roman"/>
          <w:sz w:val="20"/>
          <w:szCs w:val="20"/>
        </w:rPr>
        <w:t>h</w:t>
      </w:r>
      <w:r w:rsidRPr="00912A9C">
        <w:rPr>
          <w:rFonts w:ascii="Times New Roman" w:hAnsi="Times New Roman"/>
          <w:sz w:val="20"/>
          <w:szCs w:val="20"/>
        </w:rPr>
        <w:t>al. 130-131</w:t>
      </w:r>
    </w:p>
    <w:p w:rsidR="00595E61" w:rsidRDefault="00595E61" w:rsidP="002A4AC5">
      <w:pPr>
        <w:spacing w:after="0" w:line="240" w:lineRule="auto"/>
        <w:ind w:left="720" w:hanging="11"/>
        <w:rPr>
          <w:rFonts w:ascii="Times New Roman" w:hAnsi="Times New Roman"/>
          <w:sz w:val="20"/>
          <w:szCs w:val="20"/>
        </w:rPr>
      </w:pPr>
      <w:r>
        <w:rPr>
          <w:rFonts w:ascii="Times New Roman" w:hAnsi="Times New Roman"/>
          <w:sz w:val="20"/>
          <w:szCs w:val="20"/>
          <w:vertAlign w:val="superscript"/>
        </w:rPr>
        <w:t>20</w:t>
      </w:r>
      <w:r w:rsidRPr="00912A9C">
        <w:rPr>
          <w:rFonts w:ascii="Times New Roman" w:hAnsi="Times New Roman"/>
          <w:sz w:val="20"/>
          <w:szCs w:val="20"/>
          <w:vertAlign w:val="superscript"/>
        </w:rPr>
        <w:t xml:space="preserve"> </w:t>
      </w:r>
      <w:r w:rsidRPr="00912A9C">
        <w:rPr>
          <w:rFonts w:ascii="Times New Roman" w:hAnsi="Times New Roman"/>
          <w:sz w:val="20"/>
          <w:szCs w:val="20"/>
        </w:rPr>
        <w:t xml:space="preserve"> </w:t>
      </w:r>
      <w:r w:rsidRPr="00A330E6">
        <w:rPr>
          <w:rFonts w:ascii="Times New Roman" w:hAnsi="Times New Roman"/>
          <w:i/>
          <w:sz w:val="20"/>
          <w:szCs w:val="20"/>
        </w:rPr>
        <w:t>Ibid</w:t>
      </w:r>
      <w:r>
        <w:rPr>
          <w:rFonts w:ascii="Times New Roman" w:hAnsi="Times New Roman"/>
          <w:sz w:val="20"/>
          <w:szCs w:val="20"/>
        </w:rPr>
        <w:t>,</w:t>
      </w:r>
      <w:r w:rsidRPr="00912A9C">
        <w:rPr>
          <w:rFonts w:ascii="Times New Roman" w:hAnsi="Times New Roman"/>
          <w:sz w:val="20"/>
          <w:szCs w:val="20"/>
        </w:rPr>
        <w:t xml:space="preserve"> </w:t>
      </w:r>
      <w:r>
        <w:rPr>
          <w:rFonts w:ascii="Times New Roman" w:hAnsi="Times New Roman"/>
          <w:sz w:val="20"/>
          <w:szCs w:val="20"/>
        </w:rPr>
        <w:t>h</w:t>
      </w:r>
      <w:r w:rsidRPr="00912A9C">
        <w:rPr>
          <w:rFonts w:ascii="Times New Roman" w:hAnsi="Times New Roman"/>
          <w:sz w:val="20"/>
          <w:szCs w:val="20"/>
        </w:rPr>
        <w:t>al. 129</w:t>
      </w:r>
    </w:p>
    <w:p w:rsidR="002A4AC5" w:rsidRDefault="002A4AC5" w:rsidP="00595E61">
      <w:pPr>
        <w:spacing w:after="0" w:line="240" w:lineRule="auto"/>
        <w:ind w:left="720" w:firstLine="556"/>
        <w:rPr>
          <w:rFonts w:ascii="Times New Roman" w:hAnsi="Times New Roman"/>
          <w:sz w:val="20"/>
          <w:szCs w:val="20"/>
        </w:rPr>
      </w:pPr>
    </w:p>
    <w:p w:rsidR="002A4AC5" w:rsidRDefault="002A4AC5" w:rsidP="00595E61">
      <w:pPr>
        <w:spacing w:after="0" w:line="240" w:lineRule="auto"/>
        <w:ind w:left="720" w:firstLine="556"/>
        <w:rPr>
          <w:rFonts w:ascii="Times New Roman" w:hAnsi="Times New Roman"/>
          <w:sz w:val="20"/>
          <w:szCs w:val="20"/>
        </w:rPr>
      </w:pPr>
    </w:p>
    <w:p w:rsidR="002A4AC5" w:rsidRPr="00A330E6" w:rsidRDefault="002A4AC5" w:rsidP="002A4AC5">
      <w:pPr>
        <w:spacing w:after="0" w:line="480" w:lineRule="auto"/>
        <w:jc w:val="both"/>
        <w:rPr>
          <w:rFonts w:ascii="Times New Roman" w:hAnsi="Times New Roman"/>
          <w:sz w:val="24"/>
          <w:szCs w:val="24"/>
        </w:rPr>
      </w:pPr>
      <w:r w:rsidRPr="00A330E6">
        <w:rPr>
          <w:rFonts w:ascii="Times New Roman" w:hAnsi="Times New Roman"/>
          <w:sz w:val="24"/>
          <w:szCs w:val="24"/>
        </w:rPr>
        <w:lastRenderedPageBreak/>
        <w:t xml:space="preserve">Ketentuan-ketentuan mengenai penafsiran perjanjian dapat ditemukan dalam </w:t>
      </w:r>
      <w:r>
        <w:rPr>
          <w:rFonts w:ascii="Times New Roman" w:hAnsi="Times New Roman"/>
          <w:sz w:val="24"/>
          <w:szCs w:val="24"/>
        </w:rPr>
        <w:t>P</w:t>
      </w:r>
      <w:r w:rsidRPr="00A330E6">
        <w:rPr>
          <w:rFonts w:ascii="Times New Roman" w:hAnsi="Times New Roman"/>
          <w:sz w:val="24"/>
          <w:szCs w:val="24"/>
        </w:rPr>
        <w:t xml:space="preserve">asal 1342 – </w:t>
      </w:r>
      <w:r>
        <w:rPr>
          <w:rFonts w:ascii="Times New Roman" w:hAnsi="Times New Roman"/>
          <w:sz w:val="24"/>
          <w:szCs w:val="24"/>
        </w:rPr>
        <w:t xml:space="preserve">Pasal </w:t>
      </w:r>
      <w:r w:rsidRPr="00A330E6">
        <w:rPr>
          <w:rFonts w:ascii="Times New Roman" w:hAnsi="Times New Roman"/>
          <w:sz w:val="24"/>
          <w:szCs w:val="24"/>
        </w:rPr>
        <w:t>1351 KUH</w:t>
      </w:r>
      <w:r>
        <w:rPr>
          <w:rFonts w:ascii="Times New Roman" w:hAnsi="Times New Roman"/>
          <w:sz w:val="24"/>
          <w:szCs w:val="24"/>
        </w:rPr>
        <w:t xml:space="preserve"> </w:t>
      </w:r>
      <w:r w:rsidRPr="00A330E6">
        <w:rPr>
          <w:rFonts w:ascii="Times New Roman" w:hAnsi="Times New Roman"/>
          <w:sz w:val="24"/>
          <w:szCs w:val="24"/>
        </w:rPr>
        <w:t xml:space="preserve">Perdata.  </w:t>
      </w:r>
    </w:p>
    <w:p w:rsidR="00595E61" w:rsidRDefault="00595E61" w:rsidP="002A4AC5">
      <w:pPr>
        <w:spacing w:after="0" w:line="480" w:lineRule="auto"/>
        <w:ind w:left="720" w:hanging="720"/>
        <w:rPr>
          <w:rFonts w:ascii="Times New Roman" w:hAnsi="Times New Roman"/>
          <w:sz w:val="24"/>
          <w:szCs w:val="24"/>
        </w:rPr>
      </w:pPr>
      <w:r w:rsidRPr="00AB4AB0">
        <w:rPr>
          <w:rFonts w:ascii="Times New Roman" w:hAnsi="Times New Roman"/>
          <w:sz w:val="24"/>
          <w:szCs w:val="24"/>
        </w:rPr>
        <w:t xml:space="preserve">2. Syarat </w:t>
      </w:r>
      <w:r>
        <w:rPr>
          <w:rFonts w:ascii="Times New Roman" w:hAnsi="Times New Roman"/>
          <w:sz w:val="24"/>
          <w:szCs w:val="24"/>
        </w:rPr>
        <w:t xml:space="preserve"> </w:t>
      </w:r>
      <w:r w:rsidRPr="00AB4AB0">
        <w:rPr>
          <w:rFonts w:ascii="Times New Roman" w:hAnsi="Times New Roman"/>
          <w:sz w:val="24"/>
          <w:szCs w:val="24"/>
        </w:rPr>
        <w:t>sah</w:t>
      </w:r>
      <w:r>
        <w:rPr>
          <w:rFonts w:ascii="Times New Roman" w:hAnsi="Times New Roman"/>
          <w:sz w:val="24"/>
          <w:szCs w:val="24"/>
        </w:rPr>
        <w:t xml:space="preserve"> </w:t>
      </w:r>
      <w:r w:rsidRPr="00AB4AB0">
        <w:rPr>
          <w:rFonts w:ascii="Times New Roman" w:hAnsi="Times New Roman"/>
          <w:sz w:val="24"/>
          <w:szCs w:val="24"/>
        </w:rPr>
        <w:t xml:space="preserve"> perjanjian </w:t>
      </w:r>
      <w:r>
        <w:rPr>
          <w:rFonts w:ascii="Times New Roman" w:hAnsi="Times New Roman"/>
          <w:sz w:val="24"/>
          <w:szCs w:val="24"/>
        </w:rPr>
        <w:t xml:space="preserve"> </w:t>
      </w:r>
      <w:r w:rsidRPr="00AB4AB0">
        <w:rPr>
          <w:rFonts w:ascii="Times New Roman" w:hAnsi="Times New Roman"/>
          <w:sz w:val="24"/>
          <w:szCs w:val="24"/>
        </w:rPr>
        <w:t xml:space="preserve">dan </w:t>
      </w:r>
      <w:r>
        <w:rPr>
          <w:rFonts w:ascii="Times New Roman" w:hAnsi="Times New Roman"/>
          <w:sz w:val="24"/>
          <w:szCs w:val="24"/>
        </w:rPr>
        <w:t xml:space="preserve"> </w:t>
      </w:r>
      <w:r w:rsidRPr="00AB4AB0">
        <w:rPr>
          <w:rFonts w:ascii="Times New Roman" w:hAnsi="Times New Roman"/>
          <w:sz w:val="24"/>
          <w:szCs w:val="24"/>
        </w:rPr>
        <w:t>asas</w:t>
      </w:r>
      <w:r>
        <w:rPr>
          <w:rFonts w:ascii="Times New Roman" w:hAnsi="Times New Roman"/>
          <w:sz w:val="24"/>
          <w:szCs w:val="24"/>
        </w:rPr>
        <w:t xml:space="preserve"> </w:t>
      </w:r>
      <w:r w:rsidRPr="00AB4AB0">
        <w:rPr>
          <w:rFonts w:ascii="Times New Roman" w:hAnsi="Times New Roman"/>
          <w:sz w:val="24"/>
          <w:szCs w:val="24"/>
        </w:rPr>
        <w:t xml:space="preserve"> perjanjian </w:t>
      </w:r>
      <w:r>
        <w:rPr>
          <w:rFonts w:ascii="Times New Roman" w:hAnsi="Times New Roman"/>
          <w:sz w:val="24"/>
          <w:szCs w:val="24"/>
        </w:rPr>
        <w:t xml:space="preserve"> </w:t>
      </w:r>
      <w:r w:rsidRPr="00AB4AB0">
        <w:rPr>
          <w:rFonts w:ascii="Times New Roman" w:hAnsi="Times New Roman"/>
          <w:sz w:val="24"/>
          <w:szCs w:val="24"/>
        </w:rPr>
        <w:t xml:space="preserve">berdasarkan </w:t>
      </w:r>
      <w:r>
        <w:rPr>
          <w:rFonts w:ascii="Times New Roman" w:hAnsi="Times New Roman"/>
          <w:sz w:val="24"/>
          <w:szCs w:val="24"/>
        </w:rPr>
        <w:t xml:space="preserve"> KUH</w:t>
      </w:r>
      <w:r w:rsidRPr="00AB4AB0">
        <w:rPr>
          <w:rFonts w:ascii="Times New Roman" w:hAnsi="Times New Roman"/>
          <w:sz w:val="24"/>
          <w:szCs w:val="24"/>
        </w:rPr>
        <w:t xml:space="preserve"> </w:t>
      </w:r>
      <w:r>
        <w:rPr>
          <w:rFonts w:ascii="Times New Roman" w:hAnsi="Times New Roman"/>
          <w:sz w:val="24"/>
          <w:szCs w:val="24"/>
        </w:rPr>
        <w:t>P</w:t>
      </w:r>
      <w:r w:rsidRPr="00AB4AB0">
        <w:rPr>
          <w:rFonts w:ascii="Times New Roman" w:hAnsi="Times New Roman"/>
          <w:sz w:val="24"/>
          <w:szCs w:val="24"/>
        </w:rPr>
        <w:t>erdata</w:t>
      </w:r>
      <w:r w:rsidR="002A4AC5">
        <w:rPr>
          <w:rFonts w:ascii="Times New Roman" w:hAnsi="Times New Roman"/>
          <w:sz w:val="24"/>
          <w:szCs w:val="24"/>
        </w:rPr>
        <w:t xml:space="preserve"> Pasal 1320 KUH Perdata</w:t>
      </w:r>
      <w:r>
        <w:rPr>
          <w:rFonts w:ascii="Times New Roman" w:hAnsi="Times New Roman"/>
          <w:sz w:val="24"/>
          <w:szCs w:val="24"/>
        </w:rPr>
        <w:t>, yaitu :</w:t>
      </w:r>
    </w:p>
    <w:p w:rsidR="00595E61" w:rsidRDefault="00595E61" w:rsidP="00BC57D4">
      <w:pPr>
        <w:numPr>
          <w:ilvl w:val="0"/>
          <w:numId w:val="29"/>
        </w:numPr>
        <w:spacing w:after="0" w:line="480" w:lineRule="auto"/>
        <w:ind w:left="709"/>
        <w:rPr>
          <w:rFonts w:ascii="Times New Roman" w:hAnsi="Times New Roman"/>
          <w:sz w:val="24"/>
          <w:szCs w:val="24"/>
        </w:rPr>
      </w:pPr>
      <w:r>
        <w:rPr>
          <w:rFonts w:ascii="Times New Roman" w:hAnsi="Times New Roman"/>
          <w:sz w:val="24"/>
          <w:szCs w:val="24"/>
        </w:rPr>
        <w:t>Kesepakatan mereka yang mengikatkan dirinya;</w:t>
      </w:r>
    </w:p>
    <w:p w:rsidR="00595E61" w:rsidRDefault="00595E61" w:rsidP="00BC57D4">
      <w:pPr>
        <w:numPr>
          <w:ilvl w:val="0"/>
          <w:numId w:val="29"/>
        </w:numPr>
        <w:spacing w:after="0" w:line="480" w:lineRule="auto"/>
        <w:ind w:left="709"/>
        <w:rPr>
          <w:rFonts w:ascii="Times New Roman" w:hAnsi="Times New Roman"/>
          <w:sz w:val="24"/>
          <w:szCs w:val="24"/>
        </w:rPr>
      </w:pPr>
      <w:r>
        <w:rPr>
          <w:rFonts w:ascii="Times New Roman" w:hAnsi="Times New Roman"/>
          <w:sz w:val="24"/>
          <w:szCs w:val="24"/>
        </w:rPr>
        <w:t>Kecakapan untuk membuat suatu perikatan;</w:t>
      </w:r>
    </w:p>
    <w:p w:rsidR="00595E61" w:rsidRDefault="00595E61" w:rsidP="00BC57D4">
      <w:pPr>
        <w:numPr>
          <w:ilvl w:val="0"/>
          <w:numId w:val="29"/>
        </w:numPr>
        <w:spacing w:after="0" w:line="480" w:lineRule="auto"/>
        <w:ind w:left="709"/>
        <w:rPr>
          <w:rFonts w:ascii="Times New Roman" w:hAnsi="Times New Roman"/>
          <w:sz w:val="24"/>
          <w:szCs w:val="24"/>
        </w:rPr>
      </w:pPr>
      <w:r>
        <w:rPr>
          <w:rFonts w:ascii="Times New Roman" w:hAnsi="Times New Roman"/>
          <w:sz w:val="24"/>
          <w:szCs w:val="24"/>
        </w:rPr>
        <w:t>Suatu pokok persoalan / hal tertentu;</w:t>
      </w:r>
    </w:p>
    <w:p w:rsidR="00595E61" w:rsidRDefault="00595E61" w:rsidP="00BC57D4">
      <w:pPr>
        <w:numPr>
          <w:ilvl w:val="0"/>
          <w:numId w:val="29"/>
        </w:numPr>
        <w:spacing w:after="0" w:line="480" w:lineRule="auto"/>
        <w:ind w:left="709"/>
        <w:rPr>
          <w:rFonts w:ascii="Times New Roman" w:hAnsi="Times New Roman"/>
          <w:sz w:val="24"/>
          <w:szCs w:val="24"/>
        </w:rPr>
      </w:pPr>
      <w:r>
        <w:rPr>
          <w:rFonts w:ascii="Times New Roman" w:hAnsi="Times New Roman"/>
          <w:sz w:val="24"/>
          <w:szCs w:val="24"/>
        </w:rPr>
        <w:t>Suatu sebab yang tidak dilarang/diperkenankan;</w:t>
      </w:r>
    </w:p>
    <w:p w:rsidR="00595E61" w:rsidRDefault="00595E61" w:rsidP="00595E61">
      <w:pPr>
        <w:tabs>
          <w:tab w:val="left" w:pos="1276"/>
        </w:tabs>
        <w:spacing w:after="0" w:line="480" w:lineRule="auto"/>
        <w:jc w:val="both"/>
        <w:rPr>
          <w:rFonts w:ascii="Times New Roman" w:hAnsi="Times New Roman"/>
          <w:sz w:val="24"/>
          <w:szCs w:val="24"/>
        </w:rPr>
      </w:pPr>
      <w:r>
        <w:rPr>
          <w:rFonts w:ascii="Times New Roman" w:hAnsi="Times New Roman"/>
          <w:sz w:val="24"/>
          <w:szCs w:val="24"/>
        </w:rPr>
        <w:t xml:space="preserve">          Syarat pertama dan kedua disebut dengan syarat subyektif  karena kedua syarat tersebut harus dipenuhi oleh subyek hukum, sedangkan syarat ketiga dan keempat disebut dengan syarat obyektif  karena kedua syarat ini harus dipenuhi oleh obyek perjanjian. </w:t>
      </w:r>
      <w:r>
        <w:rPr>
          <w:rFonts w:ascii="Times New Roman" w:hAnsi="Times New Roman"/>
          <w:sz w:val="24"/>
          <w:szCs w:val="24"/>
          <w:vertAlign w:val="superscript"/>
        </w:rPr>
        <w:t xml:space="preserve">21 </w:t>
      </w:r>
      <w:r>
        <w:rPr>
          <w:rFonts w:ascii="Times New Roman" w:hAnsi="Times New Roman"/>
          <w:sz w:val="24"/>
          <w:szCs w:val="24"/>
        </w:rPr>
        <w:t xml:space="preserve"> Tidak dipenuhinya syarat subyektif akan mengakibatkan suatu perjanjian menjadi dapat dibatalkan. Maksudnya adalah perjanjian tersebut menjadi batal apabila ada yang memohonkan pembatalan. Sedangkan tidak dipenuhinya syarat obyektif akan mengakibatkan perjanjian tersebut batal demi hukum. Artinya sejak semula dianggap tidak pernah dilahirkan suatu perjanjian dan tidak pernah ada suatu perikatan.</w:t>
      </w:r>
      <w:r>
        <w:rPr>
          <w:rFonts w:ascii="Times New Roman" w:hAnsi="Times New Roman"/>
          <w:sz w:val="24"/>
          <w:szCs w:val="24"/>
          <w:vertAlign w:val="superscript"/>
        </w:rPr>
        <w:t>22</w:t>
      </w:r>
    </w:p>
    <w:p w:rsidR="00595E61" w:rsidRDefault="00595E61" w:rsidP="00595E61">
      <w:pPr>
        <w:tabs>
          <w:tab w:val="left" w:pos="1276"/>
        </w:tabs>
        <w:spacing w:after="0" w:line="480" w:lineRule="auto"/>
        <w:jc w:val="both"/>
        <w:rPr>
          <w:rFonts w:ascii="Times New Roman" w:hAnsi="Times New Roman"/>
          <w:sz w:val="24"/>
          <w:szCs w:val="24"/>
        </w:rPr>
      </w:pPr>
      <w:r>
        <w:rPr>
          <w:rFonts w:ascii="Times New Roman" w:hAnsi="Times New Roman"/>
          <w:sz w:val="24"/>
          <w:szCs w:val="24"/>
        </w:rPr>
        <w:t xml:space="preserve">           </w:t>
      </w:r>
      <w:r w:rsidRPr="00194B3A">
        <w:rPr>
          <w:rFonts w:ascii="Times New Roman" w:hAnsi="Times New Roman"/>
          <w:i/>
          <w:sz w:val="24"/>
          <w:szCs w:val="24"/>
        </w:rPr>
        <w:t>Sepakat mereka yang mengikatkan dirinya</w:t>
      </w:r>
      <w:r>
        <w:rPr>
          <w:rFonts w:ascii="Times New Roman" w:hAnsi="Times New Roman"/>
          <w:sz w:val="24"/>
          <w:szCs w:val="24"/>
        </w:rPr>
        <w:t>, ialah para pihak yang terlibat dalam perjanjian harus sepakat atau setuju mengenai hal-hal pokok dari perjanjian</w:t>
      </w:r>
    </w:p>
    <w:p w:rsidR="00595E61" w:rsidRDefault="00595E61" w:rsidP="00595E61">
      <w:pPr>
        <w:tabs>
          <w:tab w:val="left" w:pos="1276"/>
        </w:tabs>
        <w:spacing w:after="0" w:line="480" w:lineRule="auto"/>
        <w:jc w:val="both"/>
        <w:rPr>
          <w:rFonts w:ascii="Times New Roman" w:hAnsi="Times New Roman"/>
          <w:sz w:val="24"/>
          <w:szCs w:val="24"/>
        </w:rPr>
      </w:pPr>
      <w:r>
        <w:rPr>
          <w:rFonts w:ascii="Times New Roman" w:hAnsi="Times New Roman"/>
          <w:sz w:val="24"/>
          <w:szCs w:val="24"/>
        </w:rPr>
        <w:t>tersebut.</w:t>
      </w:r>
      <w:r w:rsidRPr="00912A9C">
        <w:rPr>
          <w:rFonts w:ascii="Times New Roman" w:hAnsi="Times New Roman"/>
          <w:sz w:val="24"/>
          <w:szCs w:val="24"/>
          <w:vertAlign w:val="superscript"/>
        </w:rPr>
        <w:t xml:space="preserve"> </w:t>
      </w:r>
      <w:r>
        <w:rPr>
          <w:rFonts w:ascii="Times New Roman" w:hAnsi="Times New Roman"/>
          <w:sz w:val="24"/>
          <w:szCs w:val="24"/>
          <w:vertAlign w:val="superscript"/>
        </w:rPr>
        <w:t xml:space="preserve">23 </w:t>
      </w:r>
      <w:r>
        <w:rPr>
          <w:rFonts w:ascii="Times New Roman" w:hAnsi="Times New Roman"/>
          <w:sz w:val="24"/>
          <w:szCs w:val="24"/>
        </w:rPr>
        <w:t xml:space="preserve"> Pasal 1321 KUH Perdata menentukan bahwa kata sepakat tidak sah</w:t>
      </w:r>
    </w:p>
    <w:p w:rsidR="00595E61" w:rsidRDefault="00595E61" w:rsidP="00595E61">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____________________________</w:t>
      </w:r>
    </w:p>
    <w:p w:rsidR="00595E61" w:rsidRPr="00EB0E02" w:rsidRDefault="00595E61" w:rsidP="00595E61">
      <w:pPr>
        <w:spacing w:after="0" w:line="240" w:lineRule="auto"/>
        <w:ind w:left="720" w:firstLine="414"/>
        <w:jc w:val="both"/>
        <w:rPr>
          <w:rFonts w:ascii="Times New Roman" w:hAnsi="Times New Roman"/>
          <w:sz w:val="20"/>
          <w:szCs w:val="20"/>
        </w:rPr>
      </w:pPr>
      <w:r w:rsidRPr="00EB0E02">
        <w:rPr>
          <w:rFonts w:ascii="Times New Roman" w:hAnsi="Times New Roman"/>
          <w:sz w:val="20"/>
          <w:szCs w:val="20"/>
          <w:vertAlign w:val="superscript"/>
        </w:rPr>
        <w:t>21</w:t>
      </w:r>
      <w:r w:rsidRPr="00EB0E02">
        <w:rPr>
          <w:rFonts w:ascii="Times New Roman" w:hAnsi="Times New Roman"/>
          <w:sz w:val="20"/>
          <w:szCs w:val="20"/>
        </w:rPr>
        <w:t xml:space="preserve"> </w:t>
      </w:r>
      <w:r>
        <w:rPr>
          <w:rFonts w:ascii="Times New Roman" w:hAnsi="Times New Roman"/>
          <w:sz w:val="20"/>
          <w:szCs w:val="20"/>
        </w:rPr>
        <w:t xml:space="preserve"> </w:t>
      </w:r>
      <w:r w:rsidRPr="00EB0E02">
        <w:rPr>
          <w:rFonts w:ascii="Times New Roman" w:hAnsi="Times New Roman"/>
          <w:sz w:val="20"/>
          <w:szCs w:val="20"/>
        </w:rPr>
        <w:t xml:space="preserve">Komariah, </w:t>
      </w:r>
      <w:r w:rsidRPr="00EB0E02">
        <w:rPr>
          <w:rFonts w:ascii="Times New Roman" w:hAnsi="Times New Roman"/>
          <w:i/>
          <w:sz w:val="20"/>
          <w:szCs w:val="20"/>
        </w:rPr>
        <w:t>Hukum Perdata</w:t>
      </w:r>
      <w:r w:rsidRPr="00EB0E02">
        <w:rPr>
          <w:rFonts w:ascii="Times New Roman" w:hAnsi="Times New Roman"/>
          <w:sz w:val="20"/>
          <w:szCs w:val="20"/>
        </w:rPr>
        <w:t>, Universitas Muhammadiyah Malang, Malang, 2002, hal. 175</w:t>
      </w:r>
    </w:p>
    <w:p w:rsidR="00595E61" w:rsidRPr="00EB0E02" w:rsidRDefault="00595E61" w:rsidP="00595E61">
      <w:pPr>
        <w:spacing w:after="0" w:line="240" w:lineRule="auto"/>
        <w:ind w:left="720" w:firstLine="414"/>
        <w:rPr>
          <w:rFonts w:ascii="Times New Roman" w:hAnsi="Times New Roman"/>
          <w:sz w:val="20"/>
          <w:szCs w:val="20"/>
        </w:rPr>
      </w:pPr>
      <w:r w:rsidRPr="00EB0E02">
        <w:rPr>
          <w:rFonts w:ascii="Times New Roman" w:hAnsi="Times New Roman"/>
          <w:sz w:val="20"/>
          <w:szCs w:val="20"/>
          <w:vertAlign w:val="superscript"/>
        </w:rPr>
        <w:t>22</w:t>
      </w:r>
      <w:r w:rsidRPr="00EB0E02">
        <w:rPr>
          <w:rFonts w:ascii="Times New Roman" w:hAnsi="Times New Roman"/>
          <w:sz w:val="20"/>
          <w:szCs w:val="20"/>
        </w:rPr>
        <w:t xml:space="preserve">  </w:t>
      </w:r>
      <w:r>
        <w:rPr>
          <w:rFonts w:ascii="Times New Roman" w:hAnsi="Times New Roman"/>
          <w:sz w:val="20"/>
          <w:szCs w:val="20"/>
        </w:rPr>
        <w:t xml:space="preserve"> </w:t>
      </w:r>
      <w:r w:rsidRPr="00EB0E02">
        <w:rPr>
          <w:rFonts w:ascii="Times New Roman" w:hAnsi="Times New Roman"/>
          <w:i/>
          <w:sz w:val="20"/>
          <w:szCs w:val="20"/>
        </w:rPr>
        <w:t>Ibid.</w:t>
      </w:r>
      <w:r w:rsidRPr="00EB0E02">
        <w:rPr>
          <w:rFonts w:ascii="Times New Roman" w:hAnsi="Times New Roman"/>
          <w:sz w:val="20"/>
          <w:szCs w:val="20"/>
        </w:rPr>
        <w:t>, hal. 177</w:t>
      </w:r>
    </w:p>
    <w:p w:rsidR="00595E61" w:rsidRPr="00EB0E02" w:rsidRDefault="00595E61" w:rsidP="00595E61">
      <w:pPr>
        <w:spacing w:after="0" w:line="240" w:lineRule="auto"/>
        <w:ind w:left="720" w:firstLine="414"/>
        <w:jc w:val="both"/>
        <w:rPr>
          <w:rFonts w:ascii="Times New Roman" w:hAnsi="Times New Roman"/>
          <w:sz w:val="20"/>
          <w:szCs w:val="20"/>
        </w:rPr>
      </w:pPr>
      <w:r w:rsidRPr="00EB0E02">
        <w:rPr>
          <w:rFonts w:ascii="Times New Roman" w:hAnsi="Times New Roman"/>
          <w:sz w:val="20"/>
          <w:szCs w:val="20"/>
          <w:vertAlign w:val="superscript"/>
        </w:rPr>
        <w:t>23</w:t>
      </w:r>
      <w:r w:rsidRPr="00EB0E02">
        <w:rPr>
          <w:rFonts w:ascii="Times New Roman" w:hAnsi="Times New Roman"/>
          <w:sz w:val="20"/>
          <w:szCs w:val="20"/>
        </w:rPr>
        <w:t xml:space="preserve"> P.N.H. Simanjuntak, </w:t>
      </w:r>
      <w:r w:rsidRPr="00EB0E02">
        <w:rPr>
          <w:rFonts w:ascii="Times New Roman" w:hAnsi="Times New Roman"/>
          <w:i/>
          <w:sz w:val="20"/>
          <w:szCs w:val="20"/>
        </w:rPr>
        <w:t>Pokok-Pokok Hukum Perdata Indonesia</w:t>
      </w:r>
      <w:r w:rsidRPr="00EB0E02">
        <w:rPr>
          <w:rFonts w:ascii="Times New Roman" w:hAnsi="Times New Roman"/>
          <w:sz w:val="20"/>
          <w:szCs w:val="20"/>
        </w:rPr>
        <w:t>, Djambatan, Jakarta, 2009, hal. 334</w:t>
      </w:r>
    </w:p>
    <w:p w:rsidR="00595E61" w:rsidRPr="00912A9C" w:rsidRDefault="00595E61" w:rsidP="00595E61">
      <w:pPr>
        <w:spacing w:after="0" w:line="240" w:lineRule="auto"/>
        <w:ind w:firstLine="414"/>
        <w:rPr>
          <w:rFonts w:ascii="Times New Roman" w:hAnsi="Times New Roman"/>
        </w:rPr>
      </w:pPr>
    </w:p>
    <w:p w:rsidR="00595E61" w:rsidRDefault="00595E61" w:rsidP="00595E61">
      <w:pPr>
        <w:tabs>
          <w:tab w:val="left" w:pos="1276"/>
        </w:tabs>
        <w:spacing w:after="0" w:line="480" w:lineRule="auto"/>
        <w:jc w:val="both"/>
        <w:rPr>
          <w:rFonts w:ascii="Times New Roman" w:hAnsi="Times New Roman"/>
          <w:sz w:val="24"/>
          <w:szCs w:val="24"/>
        </w:rPr>
      </w:pPr>
      <w:r>
        <w:rPr>
          <w:rFonts w:ascii="Times New Roman" w:hAnsi="Times New Roman"/>
          <w:sz w:val="24"/>
          <w:szCs w:val="24"/>
        </w:rPr>
        <w:lastRenderedPageBreak/>
        <w:t>apabila diberikan karena kekhilafan atau diperoleh dengan paksaan dan atau penipuan.</w:t>
      </w:r>
    </w:p>
    <w:p w:rsidR="00595E61" w:rsidRPr="000A449D" w:rsidRDefault="00595E61" w:rsidP="005B1D76">
      <w:pPr>
        <w:spacing w:after="0" w:line="480" w:lineRule="auto"/>
        <w:jc w:val="both"/>
        <w:rPr>
          <w:rFonts w:ascii="Times New Roman" w:hAnsi="Times New Roman"/>
          <w:b/>
          <w:sz w:val="24"/>
          <w:szCs w:val="24"/>
        </w:rPr>
      </w:pPr>
      <w:r w:rsidRPr="000A449D">
        <w:rPr>
          <w:rFonts w:ascii="Times New Roman" w:hAnsi="Times New Roman"/>
          <w:b/>
          <w:sz w:val="24"/>
          <w:szCs w:val="24"/>
        </w:rPr>
        <w:t>B.  Tinjauan Umum Tentang Dasar Hukum Rumah Susun (Apartemen)</w:t>
      </w:r>
    </w:p>
    <w:p w:rsidR="00595E61" w:rsidRDefault="00595E61" w:rsidP="002A4AC5">
      <w:pPr>
        <w:spacing w:after="0" w:line="480" w:lineRule="auto"/>
        <w:rPr>
          <w:rFonts w:ascii="Times New Roman" w:hAnsi="Times New Roman"/>
          <w:sz w:val="24"/>
          <w:szCs w:val="24"/>
        </w:rPr>
      </w:pPr>
      <w:r w:rsidRPr="000A449D">
        <w:rPr>
          <w:rFonts w:ascii="Times New Roman" w:hAnsi="Times New Roman"/>
          <w:sz w:val="24"/>
          <w:szCs w:val="24"/>
        </w:rPr>
        <w:t xml:space="preserve">1. </w:t>
      </w:r>
      <w:r>
        <w:rPr>
          <w:rFonts w:ascii="Times New Roman" w:hAnsi="Times New Roman"/>
          <w:sz w:val="24"/>
          <w:szCs w:val="24"/>
        </w:rPr>
        <w:t xml:space="preserve"> </w:t>
      </w:r>
      <w:r w:rsidRPr="000A449D">
        <w:rPr>
          <w:rFonts w:ascii="Times New Roman" w:hAnsi="Times New Roman"/>
          <w:sz w:val="24"/>
          <w:szCs w:val="24"/>
        </w:rPr>
        <w:t>Asas</w:t>
      </w:r>
      <w:r>
        <w:rPr>
          <w:rFonts w:ascii="Times New Roman" w:hAnsi="Times New Roman"/>
          <w:sz w:val="24"/>
          <w:szCs w:val="24"/>
        </w:rPr>
        <w:t xml:space="preserve"> kepemilikan a</w:t>
      </w:r>
      <w:r w:rsidRPr="000A449D">
        <w:rPr>
          <w:rFonts w:ascii="Times New Roman" w:hAnsi="Times New Roman"/>
          <w:sz w:val="24"/>
          <w:szCs w:val="24"/>
        </w:rPr>
        <w:t xml:space="preserve">tas satuan rumah </w:t>
      </w:r>
      <w:r w:rsidRPr="009642B0">
        <w:rPr>
          <w:rFonts w:ascii="Times New Roman" w:hAnsi="Times New Roman"/>
          <w:sz w:val="24"/>
          <w:szCs w:val="24"/>
        </w:rPr>
        <w:t>susun.</w:t>
      </w:r>
      <w:r w:rsidRPr="00786A98">
        <w:rPr>
          <w:rFonts w:ascii="Times New Roman" w:hAnsi="Times New Roman"/>
          <w:sz w:val="24"/>
          <w:szCs w:val="24"/>
        </w:rPr>
        <w:t xml:space="preserve"> </w:t>
      </w:r>
    </w:p>
    <w:p w:rsidR="00595E61" w:rsidRDefault="00595E61" w:rsidP="00595E61">
      <w:pPr>
        <w:spacing w:after="0" w:line="480" w:lineRule="auto"/>
        <w:ind w:left="284"/>
        <w:jc w:val="both"/>
        <w:rPr>
          <w:rFonts w:ascii="Times New Roman" w:hAnsi="Times New Roman"/>
          <w:sz w:val="24"/>
          <w:szCs w:val="24"/>
        </w:rPr>
      </w:pPr>
      <w:r>
        <w:rPr>
          <w:rFonts w:ascii="Times New Roman" w:hAnsi="Times New Roman"/>
          <w:sz w:val="24"/>
          <w:szCs w:val="24"/>
        </w:rPr>
        <w:t xml:space="preserve">           Undang-Undang No. 20 Tahun 2011 mengatur secara tegas bahwa kepemilikan bagian-bagian gedung secara individual dimungkinkan dalam bentuk Sertifikat Hak Milik atas Satuan Rumah Susun (SHMSRS) sedangkan bagian-bagian lainnya yang dimiliki bersama, demikian juga tanahnya, menjadi milik bersama yang tidak terpisah dari semua pemilik satuan rumah susun yang masing-masing merupakan bagian yang tidak terpisahkan dari pemilikan satuan rumah susun yang bersangkutan. Pengertian rumah susun sebagaimana diatur dalam Bab 1, Pasal 1 ayat (1) undang-undang No. 20 Tahun 2011 secara jelas menunjukkan kepemilikan yang demikian; </w:t>
      </w:r>
    </w:p>
    <w:p w:rsidR="00595E61" w:rsidRPr="00912A9C" w:rsidRDefault="00595E61" w:rsidP="00595E61">
      <w:pPr>
        <w:autoSpaceDE w:val="0"/>
        <w:autoSpaceDN w:val="0"/>
        <w:adjustRightInd w:val="0"/>
        <w:spacing w:after="0"/>
        <w:ind w:left="709" w:right="707" w:hanging="283"/>
        <w:jc w:val="both"/>
        <w:rPr>
          <w:rFonts w:ascii="Times New Roman" w:hAnsi="Times New Roman"/>
          <w:i/>
          <w:color w:val="000000"/>
          <w:sz w:val="24"/>
          <w:szCs w:val="24"/>
          <w:lang w:eastAsia="id-ID"/>
        </w:rPr>
      </w:pPr>
      <w:r w:rsidRPr="00912A9C">
        <w:rPr>
          <w:rFonts w:ascii="Times New Roman" w:hAnsi="Times New Roman"/>
          <w:i/>
          <w:color w:val="000000"/>
          <w:sz w:val="24"/>
          <w:szCs w:val="24"/>
          <w:lang w:eastAsia="id-ID"/>
        </w:rPr>
        <w:t xml:space="preserve">“ </w:t>
      </w:r>
      <w:r>
        <w:rPr>
          <w:rFonts w:ascii="Times New Roman" w:hAnsi="Times New Roman"/>
          <w:i/>
          <w:color w:val="000000"/>
          <w:sz w:val="24"/>
          <w:szCs w:val="24"/>
          <w:lang w:eastAsia="id-ID"/>
        </w:rPr>
        <w:t xml:space="preserve"> </w:t>
      </w:r>
      <w:r w:rsidRPr="000A449D">
        <w:rPr>
          <w:rFonts w:ascii="Times New Roman" w:hAnsi="Times New Roman"/>
          <w:color w:val="000000"/>
          <w:sz w:val="24"/>
          <w:szCs w:val="24"/>
          <w:lang w:eastAsia="id-ID"/>
        </w:rPr>
        <w:t xml:space="preserve">Rumah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susun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adalah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bangunan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gedung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bertingkat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yang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dibangun dalam suatu lingkungan yang terbagi dalam bagian-bagian yang distrukturkan secara fungsional, baik dalam arah horizontal maupun vertikal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dan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merupakan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satuan-satuan</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 yang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masing-masing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dapat dimiliki </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dan</w:t>
      </w:r>
      <w:r>
        <w:rPr>
          <w:rFonts w:ascii="Times New Roman" w:hAnsi="Times New Roman"/>
          <w:color w:val="000000"/>
          <w:sz w:val="24"/>
          <w:szCs w:val="24"/>
          <w:lang w:eastAsia="id-ID"/>
        </w:rPr>
        <w:t xml:space="preserve"> </w:t>
      </w:r>
      <w:r w:rsidRPr="000A449D">
        <w:rPr>
          <w:rFonts w:ascii="Times New Roman" w:hAnsi="Times New Roman"/>
          <w:color w:val="000000"/>
          <w:sz w:val="24"/>
          <w:szCs w:val="24"/>
          <w:lang w:eastAsia="id-ID"/>
        </w:rPr>
        <w:t xml:space="preserve"> digunakan secara terpisah, terutama untuk tempat hunian yang dilengkapi dengan bagian bersama, benda bersama, dan tanah bersama</w:t>
      </w:r>
      <w:r w:rsidRPr="00912A9C">
        <w:rPr>
          <w:rFonts w:ascii="Times New Roman" w:hAnsi="Times New Roman"/>
          <w:i/>
          <w:color w:val="000000"/>
          <w:sz w:val="24"/>
          <w:szCs w:val="24"/>
          <w:lang w:eastAsia="id-ID"/>
        </w:rPr>
        <w:t xml:space="preserve"> ”</w:t>
      </w:r>
    </w:p>
    <w:p w:rsidR="00595E61" w:rsidRPr="00912A9C" w:rsidRDefault="00595E61" w:rsidP="00595E61">
      <w:pPr>
        <w:autoSpaceDE w:val="0"/>
        <w:autoSpaceDN w:val="0"/>
        <w:adjustRightInd w:val="0"/>
        <w:spacing w:after="0"/>
        <w:ind w:left="709"/>
        <w:jc w:val="both"/>
        <w:rPr>
          <w:rFonts w:ascii="Times New Roman" w:hAnsi="Times New Roman"/>
          <w:i/>
          <w:color w:val="000000"/>
          <w:sz w:val="24"/>
          <w:szCs w:val="24"/>
          <w:lang w:eastAsia="id-ID"/>
        </w:rPr>
      </w:pPr>
    </w:p>
    <w:p w:rsidR="00595E61" w:rsidRPr="006A02B8" w:rsidRDefault="00595E61" w:rsidP="00595E61">
      <w:pPr>
        <w:autoSpaceDE w:val="0"/>
        <w:autoSpaceDN w:val="0"/>
        <w:adjustRightInd w:val="0"/>
        <w:spacing w:after="0" w:line="480" w:lineRule="auto"/>
        <w:ind w:left="284"/>
        <w:jc w:val="both"/>
        <w:rPr>
          <w:rFonts w:ascii="Times New Roman" w:hAnsi="Times New Roman"/>
          <w:sz w:val="24"/>
          <w:szCs w:val="24"/>
          <w:lang w:eastAsia="id-ID"/>
        </w:rPr>
      </w:pPr>
      <w:r>
        <w:rPr>
          <w:rFonts w:ascii="Times New Roman" w:hAnsi="Times New Roman"/>
          <w:color w:val="000000"/>
          <w:sz w:val="24"/>
          <w:szCs w:val="24"/>
          <w:lang w:eastAsia="id-ID"/>
        </w:rPr>
        <w:t xml:space="preserve">     </w:t>
      </w:r>
      <w:r>
        <w:rPr>
          <w:rFonts w:ascii="Times New Roman" w:hAnsi="Times New Roman"/>
          <w:color w:val="000000"/>
          <w:sz w:val="24"/>
          <w:szCs w:val="24"/>
          <w:lang w:eastAsia="id-ID"/>
        </w:rPr>
        <w:tab/>
        <w:t xml:space="preserve"> </w:t>
      </w:r>
      <w:r w:rsidRPr="006A02B8">
        <w:rPr>
          <w:rFonts w:ascii="Times New Roman" w:hAnsi="Times New Roman"/>
          <w:color w:val="000000"/>
          <w:sz w:val="24"/>
          <w:szCs w:val="24"/>
          <w:lang w:eastAsia="id-ID"/>
        </w:rPr>
        <w:t>Secara jelas, kepemilikan atas tanah bersama, bagian bersama dan benda bersama atas satuan rumah susun yang tujuan utamanya digunakan secara terpisah dengan fungsi utama sebagai</w:t>
      </w:r>
      <w:r>
        <w:rPr>
          <w:rFonts w:ascii="Times New Roman" w:hAnsi="Times New Roman"/>
          <w:color w:val="000000"/>
          <w:sz w:val="24"/>
          <w:szCs w:val="24"/>
          <w:lang w:eastAsia="id-ID"/>
        </w:rPr>
        <w:t xml:space="preserve"> </w:t>
      </w:r>
      <w:r w:rsidRPr="006A02B8">
        <w:rPr>
          <w:rFonts w:ascii="Times New Roman" w:hAnsi="Times New Roman"/>
          <w:color w:val="000000"/>
          <w:sz w:val="24"/>
          <w:szCs w:val="24"/>
          <w:lang w:eastAsia="id-ID"/>
        </w:rPr>
        <w:t>tempat hunian dan mempunyai sarana penghubung ke</w:t>
      </w:r>
      <w:r>
        <w:rPr>
          <w:rFonts w:ascii="Times New Roman" w:hAnsi="Times New Roman"/>
          <w:color w:val="000000"/>
          <w:sz w:val="24"/>
          <w:szCs w:val="24"/>
          <w:lang w:eastAsia="id-ID"/>
        </w:rPr>
        <w:t xml:space="preserve"> </w:t>
      </w:r>
      <w:r w:rsidRPr="006A02B8">
        <w:rPr>
          <w:rFonts w:ascii="Times New Roman" w:hAnsi="Times New Roman"/>
          <w:color w:val="000000"/>
          <w:sz w:val="24"/>
          <w:szCs w:val="24"/>
          <w:lang w:eastAsia="id-ID"/>
        </w:rPr>
        <w:t xml:space="preserve">jalan umum. </w:t>
      </w:r>
      <w:r>
        <w:rPr>
          <w:rFonts w:ascii="Times New Roman" w:hAnsi="Times New Roman"/>
          <w:color w:val="000000"/>
          <w:sz w:val="24"/>
          <w:szCs w:val="24"/>
          <w:lang w:eastAsia="id-ID"/>
        </w:rPr>
        <w:t>Dijelaskan dalam UURS mengenai tanah bersama, bagian bersama dan benda bersama adalah sebagai berikut :</w:t>
      </w:r>
      <w:r w:rsidRPr="006A02B8">
        <w:rPr>
          <w:rFonts w:ascii="Times New Roman" w:hAnsi="Times New Roman"/>
          <w:color w:val="000000"/>
          <w:sz w:val="24"/>
          <w:szCs w:val="24"/>
          <w:lang w:eastAsia="id-ID"/>
        </w:rPr>
        <w:t xml:space="preserve">  </w:t>
      </w:r>
    </w:p>
    <w:p w:rsidR="00595E61" w:rsidRPr="006A02B8" w:rsidRDefault="00595E61" w:rsidP="00BC57D4">
      <w:pPr>
        <w:numPr>
          <w:ilvl w:val="0"/>
          <w:numId w:val="33"/>
        </w:numPr>
        <w:autoSpaceDE w:val="0"/>
        <w:autoSpaceDN w:val="0"/>
        <w:adjustRightInd w:val="0"/>
        <w:spacing w:after="0" w:line="48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lastRenderedPageBreak/>
        <w:t>T</w:t>
      </w:r>
      <w:r w:rsidRPr="006A02B8">
        <w:rPr>
          <w:rFonts w:ascii="Times New Roman" w:hAnsi="Times New Roman"/>
          <w:color w:val="000000"/>
          <w:sz w:val="24"/>
          <w:szCs w:val="24"/>
          <w:lang w:eastAsia="id-ID"/>
        </w:rPr>
        <w:t>anah bersama adalah sebidang tanah hak atau tanah</w:t>
      </w:r>
      <w:r>
        <w:rPr>
          <w:rFonts w:ascii="Times New Roman" w:hAnsi="Times New Roman"/>
          <w:color w:val="000000"/>
          <w:sz w:val="24"/>
          <w:szCs w:val="24"/>
          <w:lang w:eastAsia="id-ID"/>
        </w:rPr>
        <w:t xml:space="preserve"> </w:t>
      </w:r>
      <w:r w:rsidRPr="006A02B8">
        <w:rPr>
          <w:rFonts w:ascii="Times New Roman" w:hAnsi="Times New Roman"/>
          <w:color w:val="000000"/>
          <w:sz w:val="24"/>
          <w:szCs w:val="24"/>
          <w:lang w:eastAsia="id-ID"/>
        </w:rPr>
        <w:t>sewa untuk bangunan yang digunakan atas dasar hak</w:t>
      </w:r>
      <w:r>
        <w:rPr>
          <w:rFonts w:ascii="Times New Roman" w:hAnsi="Times New Roman"/>
          <w:color w:val="000000"/>
          <w:sz w:val="24"/>
          <w:szCs w:val="24"/>
          <w:lang w:eastAsia="id-ID"/>
        </w:rPr>
        <w:t xml:space="preserve"> </w:t>
      </w:r>
      <w:r w:rsidRPr="006A02B8">
        <w:rPr>
          <w:rFonts w:ascii="Times New Roman" w:hAnsi="Times New Roman"/>
          <w:color w:val="000000"/>
          <w:sz w:val="24"/>
          <w:szCs w:val="24"/>
          <w:lang w:eastAsia="id-ID"/>
        </w:rPr>
        <w:t>bersama secara tidak terpisah yang di atasnya berdiri</w:t>
      </w:r>
      <w:r>
        <w:rPr>
          <w:rFonts w:ascii="Times New Roman" w:hAnsi="Times New Roman"/>
          <w:color w:val="000000"/>
          <w:sz w:val="24"/>
          <w:szCs w:val="24"/>
          <w:lang w:eastAsia="id-ID"/>
        </w:rPr>
        <w:t xml:space="preserve"> </w:t>
      </w:r>
      <w:r w:rsidRPr="006A02B8">
        <w:rPr>
          <w:rFonts w:ascii="Times New Roman" w:hAnsi="Times New Roman"/>
          <w:color w:val="000000"/>
          <w:sz w:val="24"/>
          <w:szCs w:val="24"/>
          <w:lang w:eastAsia="id-ID"/>
        </w:rPr>
        <w:t>rumah susun dan ditetapkan batasnya dalam</w:t>
      </w:r>
      <w:r>
        <w:rPr>
          <w:rFonts w:ascii="Times New Roman" w:hAnsi="Times New Roman"/>
          <w:color w:val="000000"/>
          <w:sz w:val="24"/>
          <w:szCs w:val="24"/>
          <w:lang w:eastAsia="id-ID"/>
        </w:rPr>
        <w:t xml:space="preserve"> </w:t>
      </w:r>
      <w:r w:rsidRPr="006A02B8">
        <w:rPr>
          <w:rFonts w:ascii="Times New Roman" w:hAnsi="Times New Roman"/>
          <w:color w:val="000000"/>
          <w:sz w:val="24"/>
          <w:szCs w:val="24"/>
          <w:lang w:eastAsia="id-ID"/>
        </w:rPr>
        <w:t>persyaratan izin mendirikan bangunan</w:t>
      </w:r>
      <w:r>
        <w:rPr>
          <w:rFonts w:ascii="Times New Roman" w:hAnsi="Times New Roman"/>
          <w:color w:val="000000"/>
          <w:sz w:val="24"/>
          <w:szCs w:val="24"/>
          <w:lang w:eastAsia="id-ID"/>
        </w:rPr>
        <w:t>.</w:t>
      </w:r>
    </w:p>
    <w:p w:rsidR="00595E61" w:rsidRPr="000A449D" w:rsidRDefault="00595E61" w:rsidP="00BC57D4">
      <w:pPr>
        <w:numPr>
          <w:ilvl w:val="0"/>
          <w:numId w:val="33"/>
        </w:numPr>
        <w:autoSpaceDE w:val="0"/>
        <w:autoSpaceDN w:val="0"/>
        <w:adjustRightInd w:val="0"/>
        <w:spacing w:after="0" w:line="480" w:lineRule="auto"/>
        <w:jc w:val="both"/>
        <w:rPr>
          <w:rFonts w:ascii="Times New Roman" w:hAnsi="Times New Roman"/>
          <w:sz w:val="24"/>
          <w:szCs w:val="24"/>
          <w:lang w:eastAsia="id-ID"/>
        </w:rPr>
      </w:pPr>
      <w:r w:rsidRPr="006A02B8">
        <w:rPr>
          <w:rFonts w:ascii="Times New Roman" w:hAnsi="Times New Roman"/>
          <w:color w:val="000000"/>
          <w:sz w:val="24"/>
          <w:szCs w:val="24"/>
          <w:lang w:eastAsia="id-ID"/>
        </w:rPr>
        <w:t>Bagian bersama adalah bagian rumah susun yang dimiliki secara tidak terpisah untuk pemakaian bersama dalam kesatuan fungsi dengan satuan-satuan rumah susun</w:t>
      </w:r>
      <w:r>
        <w:rPr>
          <w:rFonts w:ascii="Times New Roman" w:hAnsi="Times New Roman"/>
          <w:color w:val="000000"/>
          <w:sz w:val="24"/>
          <w:szCs w:val="24"/>
          <w:lang w:eastAsia="id-ID"/>
        </w:rPr>
        <w:t>.</w:t>
      </w:r>
    </w:p>
    <w:p w:rsidR="00595E61" w:rsidRPr="00364F75" w:rsidRDefault="00595E61" w:rsidP="00BC57D4">
      <w:pPr>
        <w:numPr>
          <w:ilvl w:val="0"/>
          <w:numId w:val="33"/>
        </w:numPr>
        <w:autoSpaceDE w:val="0"/>
        <w:autoSpaceDN w:val="0"/>
        <w:adjustRightInd w:val="0"/>
        <w:spacing w:after="0" w:line="480" w:lineRule="auto"/>
        <w:jc w:val="both"/>
        <w:rPr>
          <w:rFonts w:ascii="Times New Roman" w:hAnsi="Times New Roman"/>
          <w:sz w:val="24"/>
          <w:szCs w:val="24"/>
          <w:lang w:eastAsia="id-ID"/>
        </w:rPr>
      </w:pPr>
      <w:r w:rsidRPr="00364F75">
        <w:rPr>
          <w:rFonts w:ascii="Times New Roman" w:hAnsi="Times New Roman"/>
          <w:color w:val="000000"/>
          <w:sz w:val="24"/>
          <w:szCs w:val="24"/>
          <w:lang w:eastAsia="id-ID"/>
        </w:rPr>
        <w:t>Benda bersama adalah benda yang bukan merupakan bagian rumah susun melainkan bagian yang dimiliki bersama secara tidak terpisah untuk pemakaian bersama.</w:t>
      </w:r>
    </w:p>
    <w:p w:rsidR="00595E61" w:rsidRDefault="00595E61" w:rsidP="00595E61">
      <w:pPr>
        <w:spacing w:after="0" w:line="480" w:lineRule="auto"/>
        <w:ind w:left="284" w:firstLine="425"/>
        <w:jc w:val="both"/>
        <w:rPr>
          <w:rFonts w:ascii="Times New Roman" w:hAnsi="Times New Roman"/>
          <w:sz w:val="24"/>
          <w:szCs w:val="24"/>
        </w:rPr>
      </w:pPr>
      <w:r>
        <w:rPr>
          <w:rFonts w:ascii="Times New Roman" w:hAnsi="Times New Roman"/>
          <w:sz w:val="24"/>
          <w:szCs w:val="24"/>
        </w:rPr>
        <w:t>Kepemilikan hak atas bagian dari bangunan tersebut dalam SHMSRS, maka otomatis memiliki dua jenis hak, yaitu :</w:t>
      </w:r>
    </w:p>
    <w:p w:rsidR="00595E61" w:rsidRDefault="00595E61" w:rsidP="00BC57D4">
      <w:pPr>
        <w:numPr>
          <w:ilvl w:val="0"/>
          <w:numId w:val="34"/>
        </w:numPr>
        <w:spacing w:after="0" w:line="480" w:lineRule="auto"/>
        <w:jc w:val="both"/>
        <w:rPr>
          <w:rFonts w:ascii="Times New Roman" w:hAnsi="Times New Roman"/>
          <w:sz w:val="24"/>
          <w:szCs w:val="24"/>
        </w:rPr>
      </w:pPr>
      <w:r>
        <w:rPr>
          <w:rFonts w:ascii="Times New Roman" w:hAnsi="Times New Roman"/>
          <w:sz w:val="24"/>
          <w:szCs w:val="24"/>
        </w:rPr>
        <w:t>Hak yang bersifat perorangan, yaitu hak milik atas bagian dari gedung itu atau dinamakan satuan rumah susun.</w:t>
      </w:r>
    </w:p>
    <w:p w:rsidR="00595E61" w:rsidRDefault="00595E61" w:rsidP="00BC57D4">
      <w:pPr>
        <w:numPr>
          <w:ilvl w:val="0"/>
          <w:numId w:val="34"/>
        </w:numPr>
        <w:spacing w:after="0" w:line="480" w:lineRule="auto"/>
        <w:jc w:val="both"/>
        <w:rPr>
          <w:rFonts w:ascii="Times New Roman" w:hAnsi="Times New Roman"/>
          <w:sz w:val="24"/>
          <w:szCs w:val="24"/>
        </w:rPr>
      </w:pPr>
      <w:r>
        <w:rPr>
          <w:rFonts w:ascii="Times New Roman" w:hAnsi="Times New Roman"/>
          <w:sz w:val="24"/>
          <w:szCs w:val="24"/>
        </w:rPr>
        <w:t>Hak yang bersifat kolektif, yaitu hak atas benda bersama, bagian bersama dan tanah bersama.</w:t>
      </w:r>
    </w:p>
    <w:p w:rsidR="00595E61" w:rsidRDefault="00595E61" w:rsidP="00595E61">
      <w:pPr>
        <w:spacing w:after="0" w:line="480" w:lineRule="auto"/>
        <w:ind w:left="284"/>
        <w:jc w:val="both"/>
        <w:rPr>
          <w:rFonts w:ascii="Times New Roman" w:hAnsi="Times New Roman"/>
          <w:sz w:val="24"/>
          <w:szCs w:val="24"/>
        </w:rPr>
      </w:pPr>
      <w:r>
        <w:rPr>
          <w:rFonts w:ascii="Times New Roman" w:hAnsi="Times New Roman"/>
          <w:sz w:val="24"/>
          <w:szCs w:val="24"/>
        </w:rPr>
        <w:t xml:space="preserve">           Hubungan antara satuan-satuan rumah susun dengan benda bersama, bagian bersama dan tanah bersama tersebut dapat dilihat pada Nilai Perbandingan Proporsional (NPP). Dimaksud dengan NPP adalah nilai atau angka yang menunjukkan perbandingan antara satuan rumah susun terhadap hak atas bagian bersama, benda bersama dan tanah bersama berdasarkan luas atau nilai satuan rumah susun. NPP bukan hanya gambaran akan hak pemilik satuan rumah susun terhadap hak atas tanah, benda dan bagian bersama, tetapi </w:t>
      </w:r>
      <w:r>
        <w:rPr>
          <w:rFonts w:ascii="Times New Roman" w:hAnsi="Times New Roman"/>
          <w:sz w:val="24"/>
          <w:szCs w:val="24"/>
        </w:rPr>
        <w:lastRenderedPageBreak/>
        <w:t xml:space="preserve">juga cerminan akan adanya kewajiban pemilik untuk mengeluarkan biaya pemeliharaan dan perbaikan kepemilikan bersama yang nantinya akan dibebankan kepadanya. </w:t>
      </w:r>
      <w:r>
        <w:rPr>
          <w:rFonts w:ascii="Times New Roman" w:hAnsi="Times New Roman"/>
          <w:sz w:val="24"/>
          <w:szCs w:val="24"/>
          <w:vertAlign w:val="superscript"/>
        </w:rPr>
        <w:t>24</w:t>
      </w:r>
      <w:r w:rsidRPr="009642B0">
        <w:rPr>
          <w:rFonts w:ascii="Times New Roman" w:hAnsi="Times New Roman"/>
          <w:sz w:val="24"/>
          <w:szCs w:val="24"/>
          <w:vertAlign w:val="superscript"/>
        </w:rPr>
        <w:t xml:space="preserve">  </w:t>
      </w:r>
      <w:r>
        <w:rPr>
          <w:rFonts w:ascii="Times New Roman" w:hAnsi="Times New Roman"/>
          <w:sz w:val="24"/>
          <w:szCs w:val="24"/>
        </w:rPr>
        <w:t xml:space="preserve"> </w:t>
      </w:r>
    </w:p>
    <w:p w:rsidR="00595E61" w:rsidRDefault="00595E61" w:rsidP="00595E61">
      <w:pPr>
        <w:spacing w:line="480" w:lineRule="auto"/>
        <w:ind w:left="284"/>
        <w:jc w:val="both"/>
        <w:rPr>
          <w:rFonts w:ascii="Times New Roman" w:hAnsi="Times New Roman"/>
          <w:sz w:val="24"/>
          <w:szCs w:val="24"/>
        </w:rPr>
      </w:pPr>
      <w:r>
        <w:rPr>
          <w:rFonts w:ascii="Times New Roman" w:hAnsi="Times New Roman"/>
          <w:sz w:val="24"/>
          <w:szCs w:val="24"/>
        </w:rPr>
        <w:t>Nilai Perbandingan Proporsional (NPP) dihitung berdasarkan:</w:t>
      </w:r>
    </w:p>
    <w:p w:rsidR="00595E61" w:rsidRDefault="00595E61" w:rsidP="002A4AC5">
      <w:pPr>
        <w:numPr>
          <w:ilvl w:val="0"/>
          <w:numId w:val="35"/>
        </w:numPr>
        <w:spacing w:after="0" w:line="480" w:lineRule="auto"/>
        <w:jc w:val="both"/>
        <w:rPr>
          <w:rFonts w:ascii="Times New Roman" w:hAnsi="Times New Roman"/>
          <w:sz w:val="24"/>
          <w:szCs w:val="24"/>
        </w:rPr>
      </w:pPr>
      <w:r>
        <w:rPr>
          <w:rFonts w:ascii="Times New Roman" w:hAnsi="Times New Roman"/>
          <w:sz w:val="24"/>
          <w:szCs w:val="24"/>
        </w:rPr>
        <w:t>Luas Satuan Rumah Susun</w:t>
      </w:r>
    </w:p>
    <w:p w:rsidR="00595E61" w:rsidRDefault="00595E61" w:rsidP="002A4AC5">
      <w:pPr>
        <w:spacing w:after="0" w:line="240" w:lineRule="auto"/>
        <w:ind w:left="720"/>
        <w:jc w:val="both"/>
        <w:rPr>
          <w:rFonts w:ascii="Times New Roman" w:hAnsi="Times New Roman"/>
          <w:sz w:val="24"/>
          <w:szCs w:val="24"/>
        </w:rPr>
      </w:pPr>
      <w:r>
        <w:rPr>
          <w:rFonts w:ascii="Times New Roman" w:hAnsi="Times New Roman"/>
          <w:sz w:val="24"/>
          <w:szCs w:val="24"/>
        </w:rPr>
        <w:t xml:space="preserve">NPP =    </w:t>
      </w:r>
      <w:r w:rsidRPr="00B614B3">
        <w:rPr>
          <w:rFonts w:ascii="Times New Roman" w:hAnsi="Times New Roman"/>
          <w:sz w:val="24"/>
          <w:szCs w:val="24"/>
          <w:u w:val="single"/>
        </w:rPr>
        <w:t xml:space="preserve"> </w:t>
      </w:r>
      <w:r>
        <w:rPr>
          <w:rFonts w:ascii="Times New Roman" w:hAnsi="Times New Roman"/>
          <w:sz w:val="24"/>
          <w:szCs w:val="24"/>
          <w:u w:val="single"/>
        </w:rPr>
        <w:t xml:space="preserve">     </w:t>
      </w:r>
      <w:r w:rsidRPr="00B614B3">
        <w:rPr>
          <w:rFonts w:ascii="Times New Roman" w:hAnsi="Times New Roman"/>
          <w:sz w:val="24"/>
          <w:szCs w:val="24"/>
          <w:u w:val="single"/>
        </w:rPr>
        <w:t xml:space="preserve">Luas Satuan </w:t>
      </w:r>
      <w:r>
        <w:rPr>
          <w:rFonts w:ascii="Times New Roman" w:hAnsi="Times New Roman"/>
          <w:sz w:val="24"/>
          <w:szCs w:val="24"/>
          <w:u w:val="single"/>
        </w:rPr>
        <w:t xml:space="preserve">       </w:t>
      </w:r>
      <w:r>
        <w:rPr>
          <w:rFonts w:ascii="Times New Roman" w:hAnsi="Times New Roman"/>
          <w:sz w:val="24"/>
          <w:szCs w:val="24"/>
        </w:rPr>
        <w:t xml:space="preserve">   X 100% </w:t>
      </w:r>
    </w:p>
    <w:p w:rsidR="00595E61" w:rsidRDefault="00595E61" w:rsidP="002A4AC5">
      <w:pPr>
        <w:spacing w:after="0" w:line="480" w:lineRule="auto"/>
        <w:ind w:left="720"/>
        <w:jc w:val="both"/>
        <w:rPr>
          <w:rFonts w:ascii="Times New Roman" w:hAnsi="Times New Roman"/>
          <w:sz w:val="24"/>
          <w:szCs w:val="24"/>
        </w:rPr>
      </w:pPr>
      <w:r>
        <w:rPr>
          <w:rFonts w:ascii="Times New Roman" w:hAnsi="Times New Roman"/>
          <w:sz w:val="24"/>
          <w:szCs w:val="24"/>
        </w:rPr>
        <w:t xml:space="preserve">             Jumlah Luas Satuan </w:t>
      </w:r>
    </w:p>
    <w:p w:rsidR="00595E61" w:rsidRDefault="00595E61" w:rsidP="002A4AC5">
      <w:pPr>
        <w:spacing w:after="0" w:line="480" w:lineRule="auto"/>
        <w:ind w:left="720"/>
        <w:jc w:val="both"/>
        <w:rPr>
          <w:rFonts w:ascii="Times New Roman" w:hAnsi="Times New Roman"/>
          <w:sz w:val="24"/>
          <w:szCs w:val="24"/>
        </w:rPr>
      </w:pPr>
      <w:r>
        <w:rPr>
          <w:rFonts w:ascii="Times New Roman" w:hAnsi="Times New Roman"/>
          <w:sz w:val="24"/>
          <w:szCs w:val="24"/>
        </w:rPr>
        <w:t xml:space="preserve"> Nilai Satuan Rumah Susun</w:t>
      </w:r>
    </w:p>
    <w:p w:rsidR="00595E61" w:rsidRDefault="00595E61" w:rsidP="00595E61">
      <w:pPr>
        <w:spacing w:after="0" w:line="240" w:lineRule="auto"/>
        <w:ind w:left="720"/>
        <w:jc w:val="both"/>
        <w:rPr>
          <w:rFonts w:ascii="Times New Roman" w:hAnsi="Times New Roman"/>
          <w:sz w:val="24"/>
          <w:szCs w:val="24"/>
        </w:rPr>
      </w:pPr>
      <w:r>
        <w:rPr>
          <w:rFonts w:ascii="Times New Roman" w:hAnsi="Times New Roman"/>
          <w:sz w:val="24"/>
          <w:szCs w:val="24"/>
        </w:rPr>
        <w:t xml:space="preserve">NPP =   </w:t>
      </w:r>
      <w:r w:rsidRPr="00B614B3">
        <w:rPr>
          <w:rFonts w:ascii="Times New Roman" w:hAnsi="Times New Roman"/>
          <w:sz w:val="24"/>
          <w:szCs w:val="24"/>
          <w:u w:val="single"/>
        </w:rPr>
        <w:t xml:space="preserve"> </w:t>
      </w:r>
      <w:r>
        <w:rPr>
          <w:rFonts w:ascii="Times New Roman" w:hAnsi="Times New Roman"/>
          <w:sz w:val="24"/>
          <w:szCs w:val="24"/>
          <w:u w:val="single"/>
        </w:rPr>
        <w:t xml:space="preserve">     Harga</w:t>
      </w:r>
      <w:r w:rsidRPr="00B614B3">
        <w:rPr>
          <w:rFonts w:ascii="Times New Roman" w:hAnsi="Times New Roman"/>
          <w:sz w:val="24"/>
          <w:szCs w:val="24"/>
          <w:u w:val="single"/>
        </w:rPr>
        <w:t xml:space="preserve"> Satuan </w:t>
      </w:r>
      <w:r>
        <w:rPr>
          <w:rFonts w:ascii="Times New Roman" w:hAnsi="Times New Roman"/>
          <w:sz w:val="24"/>
          <w:szCs w:val="24"/>
          <w:u w:val="single"/>
        </w:rPr>
        <w:t xml:space="preserve">       </w:t>
      </w:r>
      <w:r>
        <w:rPr>
          <w:rFonts w:ascii="Times New Roman" w:hAnsi="Times New Roman"/>
          <w:sz w:val="24"/>
          <w:szCs w:val="24"/>
        </w:rPr>
        <w:t xml:space="preserve">   X 100% </w:t>
      </w:r>
    </w:p>
    <w:p w:rsidR="00595E61" w:rsidRDefault="00595E61" w:rsidP="00595E61">
      <w:pPr>
        <w:spacing w:after="0" w:line="480" w:lineRule="auto"/>
        <w:ind w:left="720"/>
        <w:jc w:val="both"/>
        <w:rPr>
          <w:rFonts w:ascii="Times New Roman" w:hAnsi="Times New Roman"/>
          <w:sz w:val="24"/>
          <w:szCs w:val="24"/>
        </w:rPr>
      </w:pPr>
      <w:r>
        <w:rPr>
          <w:rFonts w:ascii="Times New Roman" w:hAnsi="Times New Roman"/>
          <w:sz w:val="24"/>
          <w:szCs w:val="24"/>
        </w:rPr>
        <w:t xml:space="preserve">             Jumlah Luas Satuan</w:t>
      </w:r>
    </w:p>
    <w:p w:rsidR="00595E61" w:rsidRPr="00786A98" w:rsidRDefault="00595E61" w:rsidP="005B1D76">
      <w:pPr>
        <w:spacing w:after="0" w:line="480" w:lineRule="auto"/>
        <w:ind w:left="720"/>
        <w:jc w:val="both"/>
        <w:rPr>
          <w:rFonts w:ascii="Times New Roman" w:hAnsi="Times New Roman"/>
          <w:sz w:val="24"/>
          <w:szCs w:val="24"/>
        </w:rPr>
      </w:pPr>
      <w:r>
        <w:rPr>
          <w:rFonts w:ascii="Times New Roman" w:hAnsi="Times New Roman"/>
          <w:sz w:val="24"/>
          <w:szCs w:val="24"/>
        </w:rPr>
        <w:t>Dua hak yang bersifat perorangan dan kolektif ini, terutama berkaitan dengan hak atas tanah bersama yang sifatnya tidak terpisah, subyek hukum yang dapat memiliki suatu satuan rumah susu</w:t>
      </w:r>
      <w:r w:rsidR="002A4AC5">
        <w:rPr>
          <w:rFonts w:ascii="Times New Roman" w:hAnsi="Times New Roman"/>
          <w:sz w:val="24"/>
          <w:szCs w:val="24"/>
        </w:rPr>
        <w:t>n sangat tergantung dengan</w:t>
      </w:r>
      <w:r w:rsidR="005B1D76">
        <w:rPr>
          <w:rFonts w:ascii="Times New Roman" w:hAnsi="Times New Roman"/>
          <w:sz w:val="24"/>
          <w:szCs w:val="24"/>
        </w:rPr>
        <w:t xml:space="preserve"> jen</w:t>
      </w:r>
      <w:r w:rsidR="002A4AC5">
        <w:rPr>
          <w:rFonts w:ascii="Times New Roman" w:hAnsi="Times New Roman"/>
          <w:sz w:val="24"/>
          <w:szCs w:val="24"/>
        </w:rPr>
        <w:t xml:space="preserve">is </w:t>
      </w:r>
      <w:r>
        <w:rPr>
          <w:rFonts w:ascii="Times New Roman" w:hAnsi="Times New Roman"/>
          <w:sz w:val="24"/>
          <w:szCs w:val="24"/>
        </w:rPr>
        <w:t>hak atas tanah bersama tempat rumah susun tersebut dibangun. Jenis hak tanah rumah susun tergantung dari jenis hak apa yang dimohonkan oleh penyelenggara pembangunan rumah susun</w:t>
      </w:r>
      <w:r w:rsidR="005B1D76">
        <w:rPr>
          <w:rFonts w:ascii="Times New Roman" w:hAnsi="Times New Roman"/>
          <w:sz w:val="24"/>
          <w:szCs w:val="24"/>
        </w:rPr>
        <w:t>.</w:t>
      </w:r>
    </w:p>
    <w:p w:rsidR="00595E61" w:rsidRDefault="00595E61" w:rsidP="005B1D76">
      <w:pPr>
        <w:spacing w:after="0" w:line="480" w:lineRule="auto"/>
        <w:rPr>
          <w:rFonts w:ascii="Times New Roman" w:hAnsi="Times New Roman"/>
          <w:sz w:val="24"/>
          <w:szCs w:val="24"/>
        </w:rPr>
      </w:pPr>
      <w:r w:rsidRPr="009642B0">
        <w:rPr>
          <w:rFonts w:ascii="Times New Roman" w:hAnsi="Times New Roman"/>
          <w:sz w:val="24"/>
          <w:szCs w:val="24"/>
        </w:rPr>
        <w:t xml:space="preserve">2. Hak </w:t>
      </w:r>
      <w:r>
        <w:rPr>
          <w:rFonts w:ascii="Times New Roman" w:hAnsi="Times New Roman"/>
          <w:sz w:val="24"/>
          <w:szCs w:val="24"/>
        </w:rPr>
        <w:t>a</w:t>
      </w:r>
      <w:r w:rsidRPr="009642B0">
        <w:rPr>
          <w:rFonts w:ascii="Times New Roman" w:hAnsi="Times New Roman"/>
          <w:sz w:val="24"/>
          <w:szCs w:val="24"/>
        </w:rPr>
        <w:t xml:space="preserve">tas </w:t>
      </w:r>
      <w:r>
        <w:rPr>
          <w:rFonts w:ascii="Times New Roman" w:hAnsi="Times New Roman"/>
          <w:sz w:val="24"/>
          <w:szCs w:val="24"/>
        </w:rPr>
        <w:t>t</w:t>
      </w:r>
      <w:r w:rsidRPr="009642B0">
        <w:rPr>
          <w:rFonts w:ascii="Times New Roman" w:hAnsi="Times New Roman"/>
          <w:sz w:val="24"/>
          <w:szCs w:val="24"/>
        </w:rPr>
        <w:t xml:space="preserve">anah untuk </w:t>
      </w:r>
      <w:r>
        <w:rPr>
          <w:rFonts w:ascii="Times New Roman" w:hAnsi="Times New Roman"/>
          <w:sz w:val="24"/>
          <w:szCs w:val="24"/>
        </w:rPr>
        <w:t>p</w:t>
      </w:r>
      <w:r w:rsidRPr="009642B0">
        <w:rPr>
          <w:rFonts w:ascii="Times New Roman" w:hAnsi="Times New Roman"/>
          <w:sz w:val="24"/>
          <w:szCs w:val="24"/>
        </w:rPr>
        <w:t xml:space="preserve">embangunan </w:t>
      </w:r>
      <w:r>
        <w:rPr>
          <w:rFonts w:ascii="Times New Roman" w:hAnsi="Times New Roman"/>
          <w:sz w:val="24"/>
          <w:szCs w:val="24"/>
        </w:rPr>
        <w:t>r</w:t>
      </w:r>
      <w:r w:rsidRPr="009642B0">
        <w:rPr>
          <w:rFonts w:ascii="Times New Roman" w:hAnsi="Times New Roman"/>
          <w:sz w:val="24"/>
          <w:szCs w:val="24"/>
        </w:rPr>
        <w:t xml:space="preserve">umah </w:t>
      </w:r>
      <w:r>
        <w:rPr>
          <w:rFonts w:ascii="Times New Roman" w:hAnsi="Times New Roman"/>
          <w:sz w:val="24"/>
          <w:szCs w:val="24"/>
        </w:rPr>
        <w:t>s</w:t>
      </w:r>
      <w:r w:rsidRPr="009642B0">
        <w:rPr>
          <w:rFonts w:ascii="Times New Roman" w:hAnsi="Times New Roman"/>
          <w:sz w:val="24"/>
          <w:szCs w:val="24"/>
        </w:rPr>
        <w:t xml:space="preserve">usun </w:t>
      </w:r>
    </w:p>
    <w:p w:rsidR="00595E61" w:rsidRDefault="00595E61" w:rsidP="005B1D76">
      <w:pPr>
        <w:pStyle w:val="ListParagraph"/>
        <w:autoSpaceDE w:val="0"/>
        <w:autoSpaceDN w:val="0"/>
        <w:adjustRightInd w:val="0"/>
        <w:spacing w:line="480" w:lineRule="auto"/>
        <w:ind w:left="284"/>
        <w:jc w:val="both"/>
        <w:rPr>
          <w:rFonts w:ascii="Times New Roman" w:hAnsi="Times New Roman"/>
          <w:sz w:val="24"/>
          <w:szCs w:val="24"/>
        </w:rPr>
      </w:pPr>
      <w:r>
        <w:t xml:space="preserve">     </w:t>
      </w:r>
      <w:r>
        <w:tab/>
      </w:r>
      <w:r w:rsidRPr="00C16BDC">
        <w:rPr>
          <w:rFonts w:ascii="Times New Roman" w:hAnsi="Times New Roman"/>
          <w:sz w:val="24"/>
          <w:szCs w:val="24"/>
        </w:rPr>
        <w:t>Sebagai tanda bukti hak milik atas satuan rumah susun, kantor pertanahan kabupaten atau kota akan menerbitkan sertifikat, hal ini sesuai dengan ketentuan Pasal 47 UURS Nomor 20 tahun 2011, yaitu :</w:t>
      </w:r>
    </w:p>
    <w:p w:rsidR="005B1D76" w:rsidRDefault="005B1D76" w:rsidP="005B1D76">
      <w:pPr>
        <w:spacing w:after="0" w:line="240" w:lineRule="auto"/>
        <w:jc w:val="both"/>
        <w:rPr>
          <w:rFonts w:ascii="Times New Roman" w:hAnsi="Times New Roman"/>
          <w:sz w:val="24"/>
          <w:szCs w:val="24"/>
        </w:rPr>
      </w:pPr>
      <w:r>
        <w:rPr>
          <w:rFonts w:ascii="Times New Roman" w:hAnsi="Times New Roman"/>
          <w:sz w:val="24"/>
          <w:szCs w:val="24"/>
        </w:rPr>
        <w:t>________________________</w:t>
      </w:r>
    </w:p>
    <w:p w:rsidR="005B1D76" w:rsidRDefault="005B1D76" w:rsidP="005B1D76">
      <w:pPr>
        <w:spacing w:after="0" w:line="240" w:lineRule="auto"/>
        <w:ind w:left="426" w:firstLine="567"/>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vertAlign w:val="superscript"/>
        </w:rPr>
        <w:t>24</w:t>
      </w:r>
      <w:r w:rsidRPr="009642B0">
        <w:rPr>
          <w:rFonts w:ascii="Times New Roman" w:hAnsi="Times New Roman"/>
          <w:sz w:val="20"/>
          <w:szCs w:val="20"/>
        </w:rPr>
        <w:t xml:space="preserve">Erwin Kallo, </w:t>
      </w:r>
      <w:r w:rsidRPr="00324816">
        <w:rPr>
          <w:rFonts w:ascii="Times New Roman" w:hAnsi="Times New Roman"/>
          <w:i/>
          <w:sz w:val="20"/>
          <w:szCs w:val="20"/>
        </w:rPr>
        <w:t>Panduan Hukum untuk Pemilik/Penghuni Rumah Susun (Kondominium, Apartemen, dan Rusunami),</w:t>
      </w:r>
      <w:r w:rsidRPr="009642B0">
        <w:rPr>
          <w:rFonts w:ascii="Times New Roman" w:hAnsi="Times New Roman"/>
          <w:sz w:val="20"/>
          <w:szCs w:val="20"/>
        </w:rPr>
        <w:t xml:space="preserve"> Minerva </w:t>
      </w:r>
      <w:r>
        <w:rPr>
          <w:rFonts w:ascii="Times New Roman" w:hAnsi="Times New Roman"/>
          <w:sz w:val="20"/>
          <w:szCs w:val="20"/>
        </w:rPr>
        <w:t>Athena Pressindo, Jakarta, 2009,</w:t>
      </w:r>
      <w:r w:rsidRPr="009642B0">
        <w:rPr>
          <w:rFonts w:ascii="Times New Roman" w:hAnsi="Times New Roman"/>
          <w:sz w:val="20"/>
          <w:szCs w:val="20"/>
        </w:rPr>
        <w:t xml:space="preserve"> </w:t>
      </w:r>
      <w:r>
        <w:rPr>
          <w:rFonts w:ascii="Times New Roman" w:hAnsi="Times New Roman"/>
          <w:sz w:val="20"/>
          <w:szCs w:val="20"/>
        </w:rPr>
        <w:t>h</w:t>
      </w:r>
      <w:r w:rsidRPr="009642B0">
        <w:rPr>
          <w:rFonts w:ascii="Times New Roman" w:hAnsi="Times New Roman"/>
          <w:sz w:val="20"/>
          <w:szCs w:val="20"/>
        </w:rPr>
        <w:t>al. 60.</w:t>
      </w:r>
    </w:p>
    <w:p w:rsidR="005B1D76" w:rsidRPr="00C16BDC" w:rsidRDefault="005B1D76" w:rsidP="00595E61">
      <w:pPr>
        <w:pStyle w:val="ListParagraph"/>
        <w:autoSpaceDE w:val="0"/>
        <w:autoSpaceDN w:val="0"/>
        <w:adjustRightInd w:val="0"/>
        <w:spacing w:line="480" w:lineRule="auto"/>
        <w:ind w:left="284"/>
        <w:jc w:val="both"/>
        <w:rPr>
          <w:rFonts w:ascii="Times New Roman" w:hAnsi="Times New Roman"/>
          <w:sz w:val="24"/>
          <w:szCs w:val="24"/>
        </w:rPr>
      </w:pPr>
    </w:p>
    <w:p w:rsidR="00595E61" w:rsidRPr="00C16BDC" w:rsidRDefault="00595E61" w:rsidP="00BC57D4">
      <w:pPr>
        <w:pStyle w:val="ListParagraph"/>
        <w:numPr>
          <w:ilvl w:val="0"/>
          <w:numId w:val="37"/>
        </w:numPr>
        <w:autoSpaceDE w:val="0"/>
        <w:autoSpaceDN w:val="0"/>
        <w:adjustRightInd w:val="0"/>
        <w:spacing w:after="0" w:line="480" w:lineRule="auto"/>
        <w:jc w:val="both"/>
        <w:rPr>
          <w:rFonts w:ascii="Times New Roman" w:hAnsi="Times New Roman"/>
          <w:sz w:val="24"/>
          <w:szCs w:val="24"/>
        </w:rPr>
      </w:pPr>
      <w:r w:rsidRPr="00C16BDC">
        <w:rPr>
          <w:rFonts w:ascii="Times New Roman" w:hAnsi="Times New Roman"/>
          <w:sz w:val="24"/>
          <w:szCs w:val="24"/>
        </w:rPr>
        <w:lastRenderedPageBreak/>
        <w:t>Sebagai tanda bukti kepemilikan atas sarusun di atas tanah hak milik, hak guna bangunan, atau hak pakai di atas tanah negara, hak guna bangunan atau hak pakai di atas tanah hak pengelolaan diterbitkan sertifikat hak milik satuan rumah susun (SHM Sarusun). Syarat yang harus dipenuhi oleh pemilik satuan rumah susun tunduk pada ketentuan subyek hak atas tanah sebagaimana diatur dalam UUPA dan PP nomor 40 tahun 1966.</w:t>
      </w:r>
    </w:p>
    <w:p w:rsidR="00595E61" w:rsidRPr="00C16BDC" w:rsidRDefault="00595E61" w:rsidP="00BC57D4">
      <w:pPr>
        <w:pStyle w:val="ListParagraph"/>
        <w:numPr>
          <w:ilvl w:val="0"/>
          <w:numId w:val="37"/>
        </w:numPr>
        <w:autoSpaceDE w:val="0"/>
        <w:autoSpaceDN w:val="0"/>
        <w:adjustRightInd w:val="0"/>
        <w:spacing w:after="0" w:line="480" w:lineRule="auto"/>
        <w:jc w:val="both"/>
        <w:rPr>
          <w:rFonts w:ascii="Times New Roman" w:hAnsi="Times New Roman"/>
          <w:sz w:val="24"/>
          <w:szCs w:val="24"/>
        </w:rPr>
      </w:pPr>
      <w:r w:rsidRPr="00C16BDC">
        <w:rPr>
          <w:rFonts w:ascii="Times New Roman" w:hAnsi="Times New Roman"/>
          <w:sz w:val="24"/>
          <w:szCs w:val="24"/>
        </w:rPr>
        <w:t>SHM Sarusun diterbitkan bagi setiap orang yang memenuhi syarat sebagai pemegang hak atas tanah.</w:t>
      </w:r>
    </w:p>
    <w:p w:rsidR="00595E61" w:rsidRPr="00C16BDC" w:rsidRDefault="00595E61" w:rsidP="00BC57D4">
      <w:pPr>
        <w:pStyle w:val="ListParagraph"/>
        <w:numPr>
          <w:ilvl w:val="0"/>
          <w:numId w:val="37"/>
        </w:numPr>
        <w:autoSpaceDE w:val="0"/>
        <w:autoSpaceDN w:val="0"/>
        <w:adjustRightInd w:val="0"/>
        <w:spacing w:after="0" w:line="480" w:lineRule="auto"/>
        <w:jc w:val="both"/>
        <w:rPr>
          <w:rFonts w:ascii="Times New Roman" w:hAnsi="Times New Roman"/>
          <w:sz w:val="24"/>
          <w:szCs w:val="24"/>
        </w:rPr>
      </w:pPr>
      <w:r w:rsidRPr="00C16BDC">
        <w:rPr>
          <w:rFonts w:ascii="Times New Roman" w:hAnsi="Times New Roman"/>
          <w:sz w:val="24"/>
          <w:szCs w:val="24"/>
        </w:rPr>
        <w:t>SHM Sarusun yang diterbitkan merupakan satu kesatuan yang tidak terpisahkan yang terdiri atas :</w:t>
      </w:r>
    </w:p>
    <w:p w:rsidR="00595E61" w:rsidRPr="00C16BDC" w:rsidRDefault="00595E61" w:rsidP="00BC57D4">
      <w:pPr>
        <w:pStyle w:val="ListParagraph"/>
        <w:numPr>
          <w:ilvl w:val="1"/>
          <w:numId w:val="37"/>
        </w:numPr>
        <w:autoSpaceDE w:val="0"/>
        <w:autoSpaceDN w:val="0"/>
        <w:adjustRightInd w:val="0"/>
        <w:spacing w:after="0" w:line="480" w:lineRule="auto"/>
        <w:jc w:val="both"/>
        <w:rPr>
          <w:rFonts w:ascii="Times New Roman" w:hAnsi="Times New Roman"/>
          <w:sz w:val="24"/>
          <w:szCs w:val="24"/>
        </w:rPr>
      </w:pPr>
      <w:r w:rsidRPr="00C16BDC">
        <w:rPr>
          <w:rFonts w:ascii="Times New Roman" w:hAnsi="Times New Roman"/>
          <w:sz w:val="24"/>
          <w:szCs w:val="24"/>
        </w:rPr>
        <w:t>Salinan  buku tanah dan surat ukur atas hak tanah bersama sesuai dengan ketentuan peraturan perundang-undangan.</w:t>
      </w:r>
    </w:p>
    <w:p w:rsidR="00595E61" w:rsidRPr="00C16BDC" w:rsidRDefault="00595E61" w:rsidP="00BC57D4">
      <w:pPr>
        <w:pStyle w:val="ListParagraph"/>
        <w:numPr>
          <w:ilvl w:val="1"/>
          <w:numId w:val="37"/>
        </w:numPr>
        <w:autoSpaceDE w:val="0"/>
        <w:autoSpaceDN w:val="0"/>
        <w:adjustRightInd w:val="0"/>
        <w:spacing w:after="0" w:line="480" w:lineRule="auto"/>
        <w:jc w:val="both"/>
        <w:rPr>
          <w:rFonts w:ascii="Times New Roman" w:hAnsi="Times New Roman"/>
          <w:sz w:val="24"/>
          <w:szCs w:val="24"/>
        </w:rPr>
      </w:pPr>
      <w:r w:rsidRPr="00C16BDC">
        <w:rPr>
          <w:rFonts w:ascii="Times New Roman" w:hAnsi="Times New Roman"/>
          <w:sz w:val="24"/>
          <w:szCs w:val="24"/>
        </w:rPr>
        <w:t>Gambar denah  lantai pada tingkat rumah susun bersangkutan yang menunjukkan sarusun yang dimiliki.</w:t>
      </w:r>
    </w:p>
    <w:p w:rsidR="00595E61" w:rsidRPr="00C16BDC" w:rsidRDefault="00595E61" w:rsidP="00BC57D4">
      <w:pPr>
        <w:pStyle w:val="ListParagraph"/>
        <w:numPr>
          <w:ilvl w:val="1"/>
          <w:numId w:val="37"/>
        </w:numPr>
        <w:autoSpaceDE w:val="0"/>
        <w:autoSpaceDN w:val="0"/>
        <w:adjustRightInd w:val="0"/>
        <w:spacing w:after="0" w:line="480" w:lineRule="auto"/>
        <w:jc w:val="both"/>
        <w:rPr>
          <w:rFonts w:ascii="Times New Roman" w:hAnsi="Times New Roman"/>
          <w:sz w:val="24"/>
          <w:szCs w:val="24"/>
        </w:rPr>
      </w:pPr>
      <w:r w:rsidRPr="00C16BDC">
        <w:rPr>
          <w:rFonts w:ascii="Times New Roman" w:hAnsi="Times New Roman"/>
          <w:sz w:val="24"/>
          <w:szCs w:val="24"/>
        </w:rPr>
        <w:t>Pertelaan  mengenai besarnya bagian hak atas bagian bersama, benda bersama, dan tanah bersama bagi pemilik yang bersangkutan.</w:t>
      </w:r>
    </w:p>
    <w:p w:rsidR="00595E61" w:rsidRPr="00C16BDC" w:rsidRDefault="00595E61" w:rsidP="00BC57D4">
      <w:pPr>
        <w:pStyle w:val="ListParagraph"/>
        <w:numPr>
          <w:ilvl w:val="0"/>
          <w:numId w:val="37"/>
        </w:numPr>
        <w:autoSpaceDE w:val="0"/>
        <w:autoSpaceDN w:val="0"/>
        <w:adjustRightInd w:val="0"/>
        <w:spacing w:after="0" w:line="480" w:lineRule="auto"/>
        <w:jc w:val="both"/>
        <w:rPr>
          <w:rFonts w:ascii="Times New Roman" w:hAnsi="Times New Roman"/>
          <w:sz w:val="24"/>
          <w:szCs w:val="24"/>
        </w:rPr>
      </w:pPr>
      <w:r w:rsidRPr="00C16BDC">
        <w:rPr>
          <w:rFonts w:ascii="Times New Roman" w:hAnsi="Times New Roman"/>
          <w:sz w:val="24"/>
          <w:szCs w:val="24"/>
        </w:rPr>
        <w:t>SHM Sarusun diterbitkan oleh kantor pertanahan kabupaten atau kota.</w:t>
      </w:r>
    </w:p>
    <w:p w:rsidR="00595E61" w:rsidRPr="00C16BDC" w:rsidRDefault="00595E61" w:rsidP="00BC57D4">
      <w:pPr>
        <w:pStyle w:val="ListParagraph"/>
        <w:numPr>
          <w:ilvl w:val="0"/>
          <w:numId w:val="37"/>
        </w:numPr>
        <w:autoSpaceDE w:val="0"/>
        <w:autoSpaceDN w:val="0"/>
        <w:adjustRightInd w:val="0"/>
        <w:spacing w:after="0" w:line="480" w:lineRule="auto"/>
        <w:jc w:val="both"/>
        <w:rPr>
          <w:rFonts w:ascii="Times New Roman" w:hAnsi="Times New Roman"/>
          <w:sz w:val="24"/>
          <w:szCs w:val="24"/>
        </w:rPr>
      </w:pPr>
      <w:r w:rsidRPr="00C16BDC">
        <w:rPr>
          <w:rFonts w:ascii="Times New Roman" w:hAnsi="Times New Roman"/>
          <w:sz w:val="24"/>
          <w:szCs w:val="24"/>
        </w:rPr>
        <w:t xml:space="preserve">SHM Sarusun dapat dijadikan jaminan utang dengan dibebani hak tanggungan sesuai dengan ketentuan peraturan perundang-undangan. </w:t>
      </w:r>
    </w:p>
    <w:p w:rsidR="00595E61" w:rsidRPr="00DE6137" w:rsidRDefault="00595E61" w:rsidP="00DE6137">
      <w:pPr>
        <w:pStyle w:val="ListParagraph"/>
        <w:numPr>
          <w:ilvl w:val="0"/>
          <w:numId w:val="24"/>
        </w:numPr>
        <w:spacing w:after="0" w:line="480" w:lineRule="auto"/>
        <w:ind w:left="426" w:hanging="426"/>
        <w:jc w:val="both"/>
        <w:rPr>
          <w:rFonts w:ascii="Times New Roman" w:hAnsi="Times New Roman"/>
          <w:sz w:val="24"/>
          <w:szCs w:val="24"/>
          <w:lang w:val="en-US"/>
        </w:rPr>
      </w:pPr>
      <w:r w:rsidRPr="00DE6137">
        <w:rPr>
          <w:rFonts w:ascii="Times New Roman" w:hAnsi="Times New Roman"/>
          <w:sz w:val="24"/>
          <w:szCs w:val="24"/>
          <w:lang w:val="en-US"/>
        </w:rPr>
        <w:t xml:space="preserve">Problematika hukum hak milik satuan rumah susun dalam pembebanan dan peralihan </w:t>
      </w:r>
      <w:r w:rsidRPr="00DE6137">
        <w:rPr>
          <w:rFonts w:ascii="Times New Roman" w:hAnsi="Times New Roman"/>
          <w:sz w:val="24"/>
          <w:szCs w:val="24"/>
        </w:rPr>
        <w:t>h</w:t>
      </w:r>
      <w:r w:rsidRPr="00DE6137">
        <w:rPr>
          <w:rFonts w:ascii="Times New Roman" w:hAnsi="Times New Roman"/>
          <w:sz w:val="24"/>
          <w:szCs w:val="24"/>
          <w:lang w:val="en-US"/>
        </w:rPr>
        <w:t>ak milik atas tanah</w:t>
      </w:r>
    </w:p>
    <w:p w:rsidR="00595E61" w:rsidRDefault="00595E61" w:rsidP="00595E61">
      <w:pPr>
        <w:tabs>
          <w:tab w:val="left" w:pos="0"/>
        </w:tabs>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ab/>
        <w:t>Pembangunan rumah susun terdapat bagian-bagian yang dapat dimiliki secara perseorangan dan terpisah. Perseorangan atau badan hukum yang dapat mempunyai hak milik atas satuan rumah sus</w:t>
      </w:r>
      <w:r>
        <w:rPr>
          <w:rFonts w:ascii="Times New Roman" w:hAnsi="Times New Roman"/>
          <w:sz w:val="24"/>
          <w:szCs w:val="24"/>
        </w:rPr>
        <w:t>u</w:t>
      </w:r>
      <w:r>
        <w:rPr>
          <w:rFonts w:ascii="Times New Roman" w:hAnsi="Times New Roman"/>
          <w:sz w:val="24"/>
          <w:szCs w:val="24"/>
          <w:lang w:val="en-US"/>
        </w:rPr>
        <w:t>n bergantung pada status hak</w:t>
      </w:r>
      <w:r>
        <w:rPr>
          <w:rFonts w:ascii="Times New Roman" w:hAnsi="Times New Roman"/>
          <w:sz w:val="24"/>
          <w:szCs w:val="24"/>
        </w:rPr>
        <w:t xml:space="preserve"> </w:t>
      </w:r>
      <w:r>
        <w:rPr>
          <w:rFonts w:ascii="Times New Roman" w:hAnsi="Times New Roman"/>
          <w:sz w:val="24"/>
          <w:szCs w:val="24"/>
          <w:lang w:val="en-US"/>
        </w:rPr>
        <w:t>atas tanah yang di</w:t>
      </w:r>
      <w:r>
        <w:rPr>
          <w:rFonts w:ascii="Times New Roman" w:hAnsi="Times New Roman"/>
          <w:sz w:val="24"/>
          <w:szCs w:val="24"/>
        </w:rPr>
        <w:t xml:space="preserve"> </w:t>
      </w:r>
      <w:r>
        <w:rPr>
          <w:rFonts w:ascii="Times New Roman" w:hAnsi="Times New Roman"/>
          <w:sz w:val="24"/>
          <w:szCs w:val="24"/>
          <w:lang w:val="en-US"/>
        </w:rPr>
        <w:t xml:space="preserve">atasnya berdiri rumah susun. Hak milik </w:t>
      </w:r>
      <w:r>
        <w:rPr>
          <w:rFonts w:ascii="Times New Roman" w:hAnsi="Times New Roman"/>
          <w:sz w:val="24"/>
          <w:szCs w:val="24"/>
        </w:rPr>
        <w:t>r</w:t>
      </w:r>
      <w:r>
        <w:rPr>
          <w:rFonts w:ascii="Times New Roman" w:hAnsi="Times New Roman"/>
          <w:sz w:val="24"/>
          <w:szCs w:val="24"/>
          <w:lang w:val="en-US"/>
        </w:rPr>
        <w:t>umah susun yang bersifat hak perseorangan (indivi</w:t>
      </w:r>
      <w:r>
        <w:rPr>
          <w:rFonts w:ascii="Times New Roman" w:hAnsi="Times New Roman"/>
          <w:sz w:val="24"/>
          <w:szCs w:val="24"/>
        </w:rPr>
        <w:t>d</w:t>
      </w:r>
      <w:r>
        <w:rPr>
          <w:rFonts w:ascii="Times New Roman" w:hAnsi="Times New Roman"/>
          <w:sz w:val="24"/>
          <w:szCs w:val="24"/>
          <w:lang w:val="en-US"/>
        </w:rPr>
        <w:t>u atau indivi</w:t>
      </w:r>
      <w:r>
        <w:rPr>
          <w:rFonts w:ascii="Times New Roman" w:hAnsi="Times New Roman"/>
          <w:sz w:val="24"/>
          <w:szCs w:val="24"/>
        </w:rPr>
        <w:t>d</w:t>
      </w:r>
      <w:r>
        <w:rPr>
          <w:rFonts w:ascii="Times New Roman" w:hAnsi="Times New Roman"/>
          <w:sz w:val="24"/>
          <w:szCs w:val="24"/>
          <w:lang w:val="en-US"/>
        </w:rPr>
        <w:t>u-indivi</w:t>
      </w:r>
      <w:r>
        <w:rPr>
          <w:rFonts w:ascii="Times New Roman" w:hAnsi="Times New Roman"/>
          <w:sz w:val="24"/>
          <w:szCs w:val="24"/>
        </w:rPr>
        <w:t>d</w:t>
      </w:r>
      <w:r>
        <w:rPr>
          <w:rFonts w:ascii="Times New Roman" w:hAnsi="Times New Roman"/>
          <w:sz w:val="24"/>
          <w:szCs w:val="24"/>
          <w:lang w:val="en-US"/>
        </w:rPr>
        <w:t>u secara bersama atau badan h</w:t>
      </w:r>
      <w:r>
        <w:rPr>
          <w:rFonts w:ascii="Times New Roman" w:hAnsi="Times New Roman"/>
          <w:sz w:val="24"/>
          <w:szCs w:val="24"/>
        </w:rPr>
        <w:t>u</w:t>
      </w:r>
      <w:r>
        <w:rPr>
          <w:rFonts w:ascii="Times New Roman" w:hAnsi="Times New Roman"/>
          <w:sz w:val="24"/>
          <w:szCs w:val="24"/>
          <w:lang w:val="en-US"/>
        </w:rPr>
        <w:t>kum tertentu) mengikuti persyaratan subyek, yakni subyek hukum yang diperbolehkan untuk memiliki.</w:t>
      </w:r>
      <w:r w:rsidR="002A4AC5">
        <w:rPr>
          <w:rFonts w:ascii="Times New Roman" w:hAnsi="Times New Roman"/>
          <w:sz w:val="24"/>
          <w:szCs w:val="24"/>
        </w:rPr>
        <w:t xml:space="preserve"> P</w:t>
      </w:r>
      <w:r>
        <w:rPr>
          <w:rFonts w:ascii="Times New Roman" w:hAnsi="Times New Roman"/>
          <w:sz w:val="24"/>
          <w:szCs w:val="24"/>
          <w:lang w:val="en-US"/>
        </w:rPr>
        <w:t xml:space="preserve">rinsip dasar peralihan hak rumah susun, yakni adanya hak yang melekat bagi pemilik, baik sebagai penghuni atau pemilik rumah susun. </w:t>
      </w:r>
    </w:p>
    <w:p w:rsidR="00595E61" w:rsidRPr="00881E9C" w:rsidRDefault="00595E61" w:rsidP="00595E61">
      <w:pPr>
        <w:tabs>
          <w:tab w:val="left" w:pos="0"/>
        </w:tabs>
        <w:spacing w:after="0" w:line="480" w:lineRule="auto"/>
        <w:jc w:val="both"/>
        <w:rPr>
          <w:rFonts w:ascii="Times New Roman" w:hAnsi="Times New Roman"/>
          <w:sz w:val="24"/>
          <w:szCs w:val="24"/>
        </w:rPr>
      </w:pPr>
      <w:r>
        <w:rPr>
          <w:rFonts w:ascii="Times New Roman" w:hAnsi="Times New Roman"/>
          <w:sz w:val="24"/>
          <w:szCs w:val="24"/>
          <w:lang w:val="en-US"/>
        </w:rPr>
        <w:tab/>
        <w:t>Meskipun rumah susun tersebut berdiri di atas tanah hak milik, hak guna bangunan, atau hak pakai atas tanah negara, sertipikatnya tetap menggunakan nama sertipikat hak milik atas satuan rumah susun</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j</w:t>
      </w:r>
      <w:r>
        <w:rPr>
          <w:rFonts w:ascii="Times New Roman" w:hAnsi="Times New Roman"/>
          <w:sz w:val="24"/>
          <w:szCs w:val="24"/>
          <w:lang w:val="en-US"/>
        </w:rPr>
        <w:t>adi nama sertipikatnya tidak tergantung pada status hak</w:t>
      </w:r>
      <w:r>
        <w:rPr>
          <w:rFonts w:ascii="Times New Roman" w:hAnsi="Times New Roman"/>
          <w:sz w:val="24"/>
          <w:szCs w:val="24"/>
        </w:rPr>
        <w:t xml:space="preserve"> </w:t>
      </w:r>
      <w:r>
        <w:rPr>
          <w:rFonts w:ascii="Times New Roman" w:hAnsi="Times New Roman"/>
          <w:sz w:val="24"/>
          <w:szCs w:val="24"/>
          <w:lang w:val="en-US"/>
        </w:rPr>
        <w:t>atas tanah yang di</w:t>
      </w:r>
      <w:r>
        <w:rPr>
          <w:rFonts w:ascii="Times New Roman" w:hAnsi="Times New Roman"/>
          <w:sz w:val="24"/>
          <w:szCs w:val="24"/>
        </w:rPr>
        <w:t xml:space="preserve"> </w:t>
      </w:r>
      <w:r>
        <w:rPr>
          <w:rFonts w:ascii="Times New Roman" w:hAnsi="Times New Roman"/>
          <w:sz w:val="24"/>
          <w:szCs w:val="24"/>
          <w:lang w:val="en-US"/>
        </w:rPr>
        <w:t>atasnya berdiri rumah susun. Sertipikat hak milik atas satuan rumah susun mempunyai karakteristik khusus bila dibandingkan dengan sertipikat atas tanah pada umumnya yang nama sertipikatnya tergantung pada macam status hak</w:t>
      </w:r>
      <w:r>
        <w:rPr>
          <w:rFonts w:ascii="Times New Roman" w:hAnsi="Times New Roman"/>
          <w:sz w:val="24"/>
          <w:szCs w:val="24"/>
        </w:rPr>
        <w:t xml:space="preserve"> </w:t>
      </w:r>
      <w:r>
        <w:rPr>
          <w:rFonts w:ascii="Times New Roman" w:hAnsi="Times New Roman"/>
          <w:sz w:val="24"/>
          <w:szCs w:val="24"/>
          <w:lang w:val="en-US"/>
        </w:rPr>
        <w:t xml:space="preserve">atas tanahnya, misalnya sertipikat </w:t>
      </w:r>
      <w:r>
        <w:rPr>
          <w:rFonts w:ascii="Times New Roman" w:hAnsi="Times New Roman"/>
          <w:sz w:val="24"/>
          <w:szCs w:val="24"/>
        </w:rPr>
        <w:t>h</w:t>
      </w:r>
      <w:r>
        <w:rPr>
          <w:rFonts w:ascii="Times New Roman" w:hAnsi="Times New Roman"/>
          <w:sz w:val="24"/>
          <w:szCs w:val="24"/>
          <w:lang w:val="en-US"/>
        </w:rPr>
        <w:t xml:space="preserve">ak </w:t>
      </w:r>
      <w:r>
        <w:rPr>
          <w:rFonts w:ascii="Times New Roman" w:hAnsi="Times New Roman"/>
          <w:sz w:val="24"/>
          <w:szCs w:val="24"/>
        </w:rPr>
        <w:t>m</w:t>
      </w:r>
      <w:r>
        <w:rPr>
          <w:rFonts w:ascii="Times New Roman" w:hAnsi="Times New Roman"/>
          <w:sz w:val="24"/>
          <w:szCs w:val="24"/>
          <w:lang w:val="en-US"/>
        </w:rPr>
        <w:t xml:space="preserve">ilik, </w:t>
      </w:r>
      <w:r>
        <w:rPr>
          <w:rFonts w:ascii="Times New Roman" w:hAnsi="Times New Roman"/>
          <w:sz w:val="24"/>
          <w:szCs w:val="24"/>
        </w:rPr>
        <w:t xml:space="preserve"> </w:t>
      </w:r>
      <w:r>
        <w:rPr>
          <w:rFonts w:ascii="Times New Roman" w:hAnsi="Times New Roman"/>
          <w:sz w:val="24"/>
          <w:szCs w:val="24"/>
          <w:lang w:val="en-US"/>
        </w:rPr>
        <w:t xml:space="preserve">sertipikat </w:t>
      </w:r>
      <w:r>
        <w:rPr>
          <w:rFonts w:ascii="Times New Roman" w:hAnsi="Times New Roman"/>
          <w:sz w:val="24"/>
          <w:szCs w:val="24"/>
        </w:rPr>
        <w:t xml:space="preserve"> h</w:t>
      </w:r>
      <w:r>
        <w:rPr>
          <w:rFonts w:ascii="Times New Roman" w:hAnsi="Times New Roman"/>
          <w:sz w:val="24"/>
          <w:szCs w:val="24"/>
          <w:lang w:val="en-US"/>
        </w:rPr>
        <w:t xml:space="preserve">ak </w:t>
      </w:r>
      <w:r>
        <w:rPr>
          <w:rFonts w:ascii="Times New Roman" w:hAnsi="Times New Roman"/>
          <w:sz w:val="24"/>
          <w:szCs w:val="24"/>
        </w:rPr>
        <w:t>g</w:t>
      </w:r>
      <w:r>
        <w:rPr>
          <w:rFonts w:ascii="Times New Roman" w:hAnsi="Times New Roman"/>
          <w:sz w:val="24"/>
          <w:szCs w:val="24"/>
          <w:lang w:val="en-US"/>
        </w:rPr>
        <w:t xml:space="preserve">una </w:t>
      </w:r>
      <w:r>
        <w:rPr>
          <w:rFonts w:ascii="Times New Roman" w:hAnsi="Times New Roman"/>
          <w:sz w:val="24"/>
          <w:szCs w:val="24"/>
        </w:rPr>
        <w:t xml:space="preserve"> b</w:t>
      </w:r>
      <w:r>
        <w:rPr>
          <w:rFonts w:ascii="Times New Roman" w:hAnsi="Times New Roman"/>
          <w:sz w:val="24"/>
          <w:szCs w:val="24"/>
          <w:lang w:val="en-US"/>
        </w:rPr>
        <w:t xml:space="preserve">angunan, </w:t>
      </w:r>
      <w:r>
        <w:rPr>
          <w:rFonts w:ascii="Times New Roman" w:hAnsi="Times New Roman"/>
          <w:sz w:val="24"/>
          <w:szCs w:val="24"/>
        </w:rPr>
        <w:t xml:space="preserve"> </w:t>
      </w:r>
      <w:r>
        <w:rPr>
          <w:rFonts w:ascii="Times New Roman" w:hAnsi="Times New Roman"/>
          <w:sz w:val="24"/>
          <w:szCs w:val="24"/>
          <w:lang w:val="en-US"/>
        </w:rPr>
        <w:t xml:space="preserve">sertipikat </w:t>
      </w:r>
      <w:r>
        <w:rPr>
          <w:rFonts w:ascii="Times New Roman" w:hAnsi="Times New Roman"/>
          <w:sz w:val="24"/>
          <w:szCs w:val="24"/>
        </w:rPr>
        <w:t xml:space="preserve"> h</w:t>
      </w:r>
      <w:r>
        <w:rPr>
          <w:rFonts w:ascii="Times New Roman" w:hAnsi="Times New Roman"/>
          <w:sz w:val="24"/>
          <w:szCs w:val="24"/>
          <w:lang w:val="en-US"/>
        </w:rPr>
        <w:t>ak</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g</w:t>
      </w:r>
      <w:r>
        <w:rPr>
          <w:rFonts w:ascii="Times New Roman" w:hAnsi="Times New Roman"/>
          <w:sz w:val="24"/>
          <w:szCs w:val="24"/>
          <w:lang w:val="en-US"/>
        </w:rPr>
        <w:t xml:space="preserve">una </w:t>
      </w:r>
      <w:r>
        <w:rPr>
          <w:rFonts w:ascii="Times New Roman" w:hAnsi="Times New Roman"/>
          <w:sz w:val="24"/>
          <w:szCs w:val="24"/>
        </w:rPr>
        <w:t>u</w:t>
      </w:r>
      <w:r>
        <w:rPr>
          <w:rFonts w:ascii="Times New Roman" w:hAnsi="Times New Roman"/>
          <w:sz w:val="24"/>
          <w:szCs w:val="24"/>
          <w:lang w:val="en-US"/>
        </w:rPr>
        <w:t>saha, dan</w:t>
      </w:r>
    </w:p>
    <w:p w:rsidR="00595E61" w:rsidRDefault="00595E61" w:rsidP="00595E61">
      <w:pPr>
        <w:tabs>
          <w:tab w:val="left" w:pos="0"/>
        </w:tabs>
        <w:spacing w:after="0" w:line="480" w:lineRule="auto"/>
        <w:jc w:val="both"/>
        <w:rPr>
          <w:rFonts w:ascii="Times New Roman" w:hAnsi="Times New Roman"/>
          <w:sz w:val="24"/>
          <w:szCs w:val="24"/>
        </w:rPr>
      </w:pPr>
      <w:r>
        <w:rPr>
          <w:rFonts w:ascii="Times New Roman" w:hAnsi="Times New Roman"/>
          <w:sz w:val="24"/>
          <w:szCs w:val="24"/>
          <w:lang w:val="en-US"/>
        </w:rPr>
        <w:t xml:space="preserve">sertipikat </w:t>
      </w:r>
      <w:r>
        <w:rPr>
          <w:rFonts w:ascii="Times New Roman" w:hAnsi="Times New Roman"/>
          <w:sz w:val="24"/>
          <w:szCs w:val="24"/>
        </w:rPr>
        <w:t>h</w:t>
      </w:r>
      <w:r>
        <w:rPr>
          <w:rFonts w:ascii="Times New Roman" w:hAnsi="Times New Roman"/>
          <w:sz w:val="24"/>
          <w:szCs w:val="24"/>
          <w:lang w:val="en-US"/>
        </w:rPr>
        <w:t xml:space="preserve">ak </w:t>
      </w:r>
      <w:r>
        <w:rPr>
          <w:rFonts w:ascii="Times New Roman" w:hAnsi="Times New Roman"/>
          <w:sz w:val="24"/>
          <w:szCs w:val="24"/>
        </w:rPr>
        <w:t>p</w:t>
      </w:r>
      <w:r>
        <w:rPr>
          <w:rFonts w:ascii="Times New Roman" w:hAnsi="Times New Roman"/>
          <w:sz w:val="24"/>
          <w:szCs w:val="24"/>
          <w:lang w:val="en-US"/>
        </w:rPr>
        <w:t>akai.</w:t>
      </w:r>
    </w:p>
    <w:p w:rsidR="00595E61" w:rsidRDefault="00595E61" w:rsidP="00C16BDC">
      <w:pPr>
        <w:tabs>
          <w:tab w:val="left" w:pos="0"/>
        </w:tabs>
        <w:spacing w:after="0" w:line="48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lang w:val="en-US"/>
        </w:rPr>
        <w:t xml:space="preserve">Salah satu hak yang dimiliki oleh pemilik satuan rumah susun terhadap satuan rumah susunnya adalah berkaitan dengan peralihan hak milik atas satuan rumah susun dari pemiliknya kepada pihak lain. Dalam UURS tidak secara khusus mengatur tentang peralihan hak milik atas satuan rumah susun. Pasal 43 UURS disebutkan adanya proses jual beli yang sebelum pembangunan rumah susun </w:t>
      </w:r>
      <w:r>
        <w:rPr>
          <w:rFonts w:ascii="Times New Roman" w:hAnsi="Times New Roman"/>
          <w:sz w:val="24"/>
          <w:szCs w:val="24"/>
          <w:lang w:val="en-US"/>
        </w:rPr>
        <w:lastRenderedPageBreak/>
        <w:t xml:space="preserve">dibangun, sedangkan Pasal 44 mengatur mengenai proses jual beli satuan rumah susun yang dilakukan setelah rumah susun selesai dibangun. Berdasarkan ketentuan </w:t>
      </w:r>
      <w:r>
        <w:rPr>
          <w:rFonts w:ascii="Times New Roman" w:hAnsi="Times New Roman"/>
          <w:sz w:val="24"/>
          <w:szCs w:val="24"/>
        </w:rPr>
        <w:t>P</w:t>
      </w:r>
      <w:r>
        <w:rPr>
          <w:rFonts w:ascii="Times New Roman" w:hAnsi="Times New Roman"/>
          <w:sz w:val="24"/>
          <w:szCs w:val="24"/>
          <w:lang w:val="en-US"/>
        </w:rPr>
        <w:t xml:space="preserve">asal 37 ayat(1) PP 24 Tahun 1997 peralihan hak milik atas satuan rumah susun kecuali melalui lelang hanya dapat didaftarkan jika dibuktikan dengan akta yang dibuat oleh pejabat pembuat akta tanah (PPAT) yang berwenang menurut peraturan perundang-undangan yang berlaku. </w:t>
      </w:r>
    </w:p>
    <w:p w:rsidR="00595E61" w:rsidRDefault="00595E61" w:rsidP="00595E61">
      <w:pPr>
        <w:tabs>
          <w:tab w:val="left" w:pos="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Hak milik atas rumah susun yang bersifat hak perseorangan (indivi</w:t>
      </w:r>
      <w:r>
        <w:rPr>
          <w:rFonts w:ascii="Times New Roman" w:hAnsi="Times New Roman"/>
          <w:sz w:val="24"/>
          <w:szCs w:val="24"/>
        </w:rPr>
        <w:t>d</w:t>
      </w:r>
      <w:r>
        <w:rPr>
          <w:rFonts w:ascii="Times New Roman" w:hAnsi="Times New Roman"/>
          <w:sz w:val="24"/>
          <w:szCs w:val="24"/>
          <w:lang w:val="en-US"/>
        </w:rPr>
        <w:t>u, individu-individu secara bersama-sama, atau badan h</w:t>
      </w:r>
      <w:r>
        <w:rPr>
          <w:rFonts w:ascii="Times New Roman" w:hAnsi="Times New Roman"/>
          <w:sz w:val="24"/>
          <w:szCs w:val="24"/>
        </w:rPr>
        <w:t>u</w:t>
      </w:r>
      <w:r>
        <w:rPr>
          <w:rFonts w:ascii="Times New Roman" w:hAnsi="Times New Roman"/>
          <w:sz w:val="24"/>
          <w:szCs w:val="24"/>
          <w:lang w:val="en-US"/>
        </w:rPr>
        <w:t>kum tertentu) mengikuti persyaratan subyek, yakni subyek h</w:t>
      </w:r>
      <w:r>
        <w:rPr>
          <w:rFonts w:ascii="Times New Roman" w:hAnsi="Times New Roman"/>
          <w:sz w:val="24"/>
          <w:szCs w:val="24"/>
        </w:rPr>
        <w:t>u</w:t>
      </w:r>
      <w:r>
        <w:rPr>
          <w:rFonts w:ascii="Times New Roman" w:hAnsi="Times New Roman"/>
          <w:sz w:val="24"/>
          <w:szCs w:val="24"/>
          <w:lang w:val="en-US"/>
        </w:rPr>
        <w:t>kum yang diperbolehkan untuk memiliki. Apabila perseorangan memenuhi syarat sebagai subyek h</w:t>
      </w:r>
      <w:r>
        <w:rPr>
          <w:rFonts w:ascii="Times New Roman" w:hAnsi="Times New Roman"/>
          <w:sz w:val="24"/>
          <w:szCs w:val="24"/>
        </w:rPr>
        <w:t>u</w:t>
      </w:r>
      <w:r>
        <w:rPr>
          <w:rFonts w:ascii="Times New Roman" w:hAnsi="Times New Roman"/>
          <w:sz w:val="24"/>
          <w:szCs w:val="24"/>
          <w:lang w:val="en-US"/>
        </w:rPr>
        <w:t>kum hak</w:t>
      </w:r>
      <w:r>
        <w:rPr>
          <w:rFonts w:ascii="Times New Roman" w:hAnsi="Times New Roman"/>
          <w:sz w:val="24"/>
          <w:szCs w:val="24"/>
        </w:rPr>
        <w:t xml:space="preserve"> </w:t>
      </w:r>
      <w:r>
        <w:rPr>
          <w:rFonts w:ascii="Times New Roman" w:hAnsi="Times New Roman"/>
          <w:sz w:val="24"/>
          <w:szCs w:val="24"/>
          <w:lang w:val="en-US"/>
        </w:rPr>
        <w:t>atas tanah, baik hak milik, hak guna bangunan, hak pakai sebagaimana diatur dalam h</w:t>
      </w:r>
      <w:r>
        <w:rPr>
          <w:rFonts w:ascii="Times New Roman" w:hAnsi="Times New Roman"/>
          <w:sz w:val="24"/>
          <w:szCs w:val="24"/>
        </w:rPr>
        <w:t>u</w:t>
      </w:r>
      <w:r>
        <w:rPr>
          <w:rFonts w:ascii="Times New Roman" w:hAnsi="Times New Roman"/>
          <w:sz w:val="24"/>
          <w:szCs w:val="24"/>
          <w:lang w:val="en-US"/>
        </w:rPr>
        <w:t>kum agraria, maka perseorangan dimaksud memenuhi syarat kepemilikan hak</w:t>
      </w:r>
      <w:r>
        <w:rPr>
          <w:rFonts w:ascii="Times New Roman" w:hAnsi="Times New Roman"/>
          <w:sz w:val="24"/>
          <w:szCs w:val="24"/>
        </w:rPr>
        <w:t xml:space="preserve"> </w:t>
      </w:r>
      <w:r>
        <w:rPr>
          <w:rFonts w:ascii="Times New Roman" w:hAnsi="Times New Roman"/>
          <w:sz w:val="24"/>
          <w:szCs w:val="24"/>
          <w:lang w:val="en-US"/>
        </w:rPr>
        <w:t xml:space="preserve">atas rumah susun. </w:t>
      </w:r>
    </w:p>
    <w:p w:rsidR="00595E61" w:rsidRDefault="00595E61" w:rsidP="00595E61">
      <w:pPr>
        <w:tabs>
          <w:tab w:val="left" w:pos="0"/>
        </w:tabs>
        <w:spacing w:after="0" w:line="480" w:lineRule="auto"/>
        <w:jc w:val="both"/>
        <w:rPr>
          <w:rFonts w:ascii="Times New Roman" w:hAnsi="Times New Roman"/>
          <w:sz w:val="24"/>
          <w:szCs w:val="24"/>
          <w:lang w:val="en-US"/>
        </w:rPr>
      </w:pPr>
      <w:r>
        <w:rPr>
          <w:rFonts w:ascii="Times New Roman" w:hAnsi="Times New Roman"/>
          <w:sz w:val="24"/>
          <w:szCs w:val="24"/>
          <w:lang w:val="en-US"/>
        </w:rPr>
        <w:tab/>
        <w:t>Pemindahan hak</w:t>
      </w:r>
      <w:r>
        <w:rPr>
          <w:rFonts w:ascii="Times New Roman" w:hAnsi="Times New Roman"/>
          <w:sz w:val="24"/>
          <w:szCs w:val="24"/>
        </w:rPr>
        <w:t xml:space="preserve"> </w:t>
      </w:r>
      <w:r>
        <w:rPr>
          <w:rFonts w:ascii="Times New Roman" w:hAnsi="Times New Roman"/>
          <w:sz w:val="24"/>
          <w:szCs w:val="24"/>
          <w:lang w:val="en-US"/>
        </w:rPr>
        <w:t>atas tanah adalah perbuatan h</w:t>
      </w:r>
      <w:r>
        <w:rPr>
          <w:rFonts w:ascii="Times New Roman" w:hAnsi="Times New Roman"/>
          <w:sz w:val="24"/>
          <w:szCs w:val="24"/>
        </w:rPr>
        <w:t>u</w:t>
      </w:r>
      <w:r>
        <w:rPr>
          <w:rFonts w:ascii="Times New Roman" w:hAnsi="Times New Roman"/>
          <w:sz w:val="24"/>
          <w:szCs w:val="24"/>
          <w:lang w:val="en-US"/>
        </w:rPr>
        <w:t>kum untuk memindahkan hak</w:t>
      </w:r>
      <w:r>
        <w:rPr>
          <w:rFonts w:ascii="Times New Roman" w:hAnsi="Times New Roman"/>
          <w:sz w:val="24"/>
          <w:szCs w:val="24"/>
        </w:rPr>
        <w:t xml:space="preserve"> </w:t>
      </w:r>
      <w:r>
        <w:rPr>
          <w:rFonts w:ascii="Times New Roman" w:hAnsi="Times New Roman"/>
          <w:sz w:val="24"/>
          <w:szCs w:val="24"/>
          <w:lang w:val="en-US"/>
        </w:rPr>
        <w:t>atas tanah kepada pihak lain. Pemindahan dilakukan apabila status h</w:t>
      </w:r>
      <w:r>
        <w:rPr>
          <w:rFonts w:ascii="Times New Roman" w:hAnsi="Times New Roman"/>
          <w:sz w:val="24"/>
          <w:szCs w:val="24"/>
        </w:rPr>
        <w:t>u</w:t>
      </w:r>
      <w:r>
        <w:rPr>
          <w:rFonts w:ascii="Times New Roman" w:hAnsi="Times New Roman"/>
          <w:sz w:val="24"/>
          <w:szCs w:val="24"/>
          <w:lang w:val="en-US"/>
        </w:rPr>
        <w:t>kum pihak yang akan menguasai tanah memenuhi persyaratan sebagai pemegang hak</w:t>
      </w:r>
      <w:r>
        <w:rPr>
          <w:rFonts w:ascii="Times New Roman" w:hAnsi="Times New Roman"/>
          <w:sz w:val="24"/>
          <w:szCs w:val="24"/>
        </w:rPr>
        <w:t xml:space="preserve"> </w:t>
      </w:r>
      <w:r>
        <w:rPr>
          <w:rFonts w:ascii="Times New Roman" w:hAnsi="Times New Roman"/>
          <w:sz w:val="24"/>
          <w:szCs w:val="24"/>
          <w:lang w:val="en-US"/>
        </w:rPr>
        <w:t>atas tanah yang tersedia, dan pemegang hak</w:t>
      </w:r>
      <w:r>
        <w:rPr>
          <w:rFonts w:ascii="Times New Roman" w:hAnsi="Times New Roman"/>
          <w:sz w:val="24"/>
          <w:szCs w:val="24"/>
        </w:rPr>
        <w:t xml:space="preserve"> </w:t>
      </w:r>
      <w:r>
        <w:rPr>
          <w:rFonts w:ascii="Times New Roman" w:hAnsi="Times New Roman"/>
          <w:sz w:val="24"/>
          <w:szCs w:val="24"/>
          <w:lang w:val="en-US"/>
        </w:rPr>
        <w:t>atas tanah tersebut bersedia untuk memindahkan haknya. Perpindahan hak milik tersebut diketahui atau diinginkan oleh pihak yang melakukan perjanjian pengalihan hak</w:t>
      </w:r>
      <w:r>
        <w:rPr>
          <w:rFonts w:ascii="Times New Roman" w:hAnsi="Times New Roman"/>
          <w:sz w:val="24"/>
          <w:szCs w:val="24"/>
        </w:rPr>
        <w:t xml:space="preserve"> </w:t>
      </w:r>
      <w:r>
        <w:rPr>
          <w:rFonts w:ascii="Times New Roman" w:hAnsi="Times New Roman"/>
          <w:sz w:val="24"/>
          <w:szCs w:val="24"/>
          <w:lang w:val="en-US"/>
        </w:rPr>
        <w:t>atas tanah. Dalam s</w:t>
      </w:r>
      <w:r>
        <w:rPr>
          <w:rFonts w:ascii="Times New Roman" w:hAnsi="Times New Roman"/>
          <w:sz w:val="24"/>
          <w:szCs w:val="24"/>
        </w:rPr>
        <w:t>i</w:t>
      </w:r>
      <w:r>
        <w:rPr>
          <w:rFonts w:ascii="Times New Roman" w:hAnsi="Times New Roman"/>
          <w:sz w:val="24"/>
          <w:szCs w:val="24"/>
          <w:lang w:val="en-US"/>
        </w:rPr>
        <w:t>stem KUH</w:t>
      </w:r>
      <w:r>
        <w:rPr>
          <w:rFonts w:ascii="Times New Roman" w:hAnsi="Times New Roman"/>
          <w:sz w:val="24"/>
          <w:szCs w:val="24"/>
        </w:rPr>
        <w:t xml:space="preserve"> </w:t>
      </w:r>
      <w:r>
        <w:rPr>
          <w:rFonts w:ascii="Times New Roman" w:hAnsi="Times New Roman"/>
          <w:sz w:val="24"/>
          <w:szCs w:val="24"/>
          <w:lang w:val="en-US"/>
        </w:rPr>
        <w:t>Perdata maupun s</w:t>
      </w:r>
      <w:r>
        <w:rPr>
          <w:rFonts w:ascii="Times New Roman" w:hAnsi="Times New Roman"/>
          <w:sz w:val="24"/>
          <w:szCs w:val="24"/>
        </w:rPr>
        <w:t>i</w:t>
      </w:r>
      <w:r>
        <w:rPr>
          <w:rFonts w:ascii="Times New Roman" w:hAnsi="Times New Roman"/>
          <w:sz w:val="24"/>
          <w:szCs w:val="24"/>
          <w:lang w:val="en-US"/>
        </w:rPr>
        <w:t>stem UUPA kita kenal adanya pengalihan sebagai salah satu cara untuk memperoleh hak milik. Pengalihan ini adalah salah satu kewajiban para pihak dalam suatu peristiwa h</w:t>
      </w:r>
      <w:r>
        <w:rPr>
          <w:rFonts w:ascii="Times New Roman" w:hAnsi="Times New Roman"/>
          <w:sz w:val="24"/>
          <w:szCs w:val="24"/>
        </w:rPr>
        <w:t>u</w:t>
      </w:r>
      <w:r>
        <w:rPr>
          <w:rFonts w:ascii="Times New Roman" w:hAnsi="Times New Roman"/>
          <w:sz w:val="24"/>
          <w:szCs w:val="24"/>
          <w:lang w:val="en-US"/>
        </w:rPr>
        <w:t xml:space="preserve">kum yang bertujuan untuk mengalihkan hak milik atas suatu barang yang dilakukan diantara mereka. Pasal 20 ayat(2) UUPA </w:t>
      </w:r>
      <w:r>
        <w:rPr>
          <w:rFonts w:ascii="Times New Roman" w:hAnsi="Times New Roman"/>
          <w:sz w:val="24"/>
          <w:szCs w:val="24"/>
          <w:lang w:val="en-US"/>
        </w:rPr>
        <w:lastRenderedPageBreak/>
        <w:t>menyebutkan bahwa hak milik dapat beralih kepada pihak lain, dengan kata lain sifat milik pribadi ini walau dibatasi oleh ketentuan Pasal 6 UUPA dapat dialihkan hanya kepada orang lain dengan hak yang sama.</w:t>
      </w:r>
      <w:r w:rsidR="002A4AC5">
        <w:rPr>
          <w:rFonts w:ascii="Times New Roman" w:hAnsi="Times New Roman"/>
          <w:sz w:val="24"/>
          <w:szCs w:val="24"/>
        </w:rPr>
        <w:t xml:space="preserve"> </w:t>
      </w:r>
      <w:r>
        <w:rPr>
          <w:rFonts w:ascii="Times New Roman" w:hAnsi="Times New Roman"/>
          <w:sz w:val="24"/>
          <w:szCs w:val="24"/>
          <w:lang w:val="en-US"/>
        </w:rPr>
        <w:t>Dalam pengalihan hak milik yang merupakan pelaksanaan dari perikatan yang dimaksud, timbul persoalan apakah antara perbuatan h</w:t>
      </w:r>
      <w:r>
        <w:rPr>
          <w:rFonts w:ascii="Times New Roman" w:hAnsi="Times New Roman"/>
          <w:sz w:val="24"/>
          <w:szCs w:val="24"/>
        </w:rPr>
        <w:t>u</w:t>
      </w:r>
      <w:r>
        <w:rPr>
          <w:rFonts w:ascii="Times New Roman" w:hAnsi="Times New Roman"/>
          <w:sz w:val="24"/>
          <w:szCs w:val="24"/>
          <w:lang w:val="en-US"/>
        </w:rPr>
        <w:t>kum lanjutan tersebut dan hubungan h</w:t>
      </w:r>
      <w:r>
        <w:rPr>
          <w:rFonts w:ascii="Times New Roman" w:hAnsi="Times New Roman"/>
          <w:sz w:val="24"/>
          <w:szCs w:val="24"/>
        </w:rPr>
        <w:t>u</w:t>
      </w:r>
      <w:r>
        <w:rPr>
          <w:rFonts w:ascii="Times New Roman" w:hAnsi="Times New Roman"/>
          <w:sz w:val="24"/>
          <w:szCs w:val="24"/>
          <w:lang w:val="en-US"/>
        </w:rPr>
        <w:t>kum yang menjadi dasarnya atau dengan kata lain apakah pengalihan itu tergantung pada alas haknya ataukah merupakan hal yang terpisah satu sama lainnya. Berbeda dengan dialihkannya suatu hak, maka dengan dialihkannya suatu hak menunjukkan adanya suatu perbuatan h</w:t>
      </w:r>
      <w:r>
        <w:rPr>
          <w:rFonts w:ascii="Times New Roman" w:hAnsi="Times New Roman"/>
          <w:sz w:val="24"/>
          <w:szCs w:val="24"/>
        </w:rPr>
        <w:t>u</w:t>
      </w:r>
      <w:r>
        <w:rPr>
          <w:rFonts w:ascii="Times New Roman" w:hAnsi="Times New Roman"/>
          <w:sz w:val="24"/>
          <w:szCs w:val="24"/>
          <w:lang w:val="en-US"/>
        </w:rPr>
        <w:t>kum yang sengaja dilakukan oleh satu pihak dengan maksud memindahkan hak miliknya kepada orang lain. Pasal 44 ayat (2) UURS menyatakan bahwa rumah susun dianggap sudah selesai jika telah diterbitkan sertifikat laik fungsi dan sertipikat hak milik atas satuan rumah susun (SHM Sarusun) atau sertipikat kepemilikan bangunan gedung satuan rumah susun (SKBG sarusun). Prinsip yang ada dalam ketentuan ini adalah bahwa penjualan rumah susun dapat dilakukan setelah adanya izin kelayakan.</w:t>
      </w:r>
    </w:p>
    <w:p w:rsidR="00595E61" w:rsidRPr="007B1BE7" w:rsidRDefault="00595E61" w:rsidP="002A4AC5">
      <w:pPr>
        <w:tabs>
          <w:tab w:val="left" w:pos="0"/>
        </w:tabs>
        <w:spacing w:after="0" w:line="480" w:lineRule="auto"/>
        <w:jc w:val="both"/>
        <w:rPr>
          <w:rFonts w:ascii="Times New Roman" w:hAnsi="Times New Roman"/>
          <w:sz w:val="20"/>
          <w:szCs w:val="20"/>
          <w:lang w:val="en-US"/>
        </w:rPr>
      </w:pPr>
      <w:r>
        <w:rPr>
          <w:rFonts w:ascii="Times New Roman" w:hAnsi="Times New Roman"/>
          <w:sz w:val="24"/>
          <w:szCs w:val="24"/>
          <w:lang w:val="en-US"/>
        </w:rPr>
        <w:tab/>
        <w:t>Peralihan hak</w:t>
      </w:r>
      <w:r>
        <w:rPr>
          <w:rFonts w:ascii="Times New Roman" w:hAnsi="Times New Roman"/>
          <w:sz w:val="24"/>
          <w:szCs w:val="24"/>
        </w:rPr>
        <w:t xml:space="preserve"> </w:t>
      </w:r>
      <w:r>
        <w:rPr>
          <w:rFonts w:ascii="Times New Roman" w:hAnsi="Times New Roman"/>
          <w:sz w:val="24"/>
          <w:szCs w:val="24"/>
          <w:lang w:val="en-US"/>
        </w:rPr>
        <w:t>atas tanah menurut yuridis dilakukan secara tertulis dengan akta yang dibuat oleh pejabat yang berwenang dan didaftarkan pada Badan Pertanahan Nasional. Langkah tersebut terkait dengan prosedur peralihan hak</w:t>
      </w:r>
      <w:r>
        <w:rPr>
          <w:rFonts w:ascii="Times New Roman" w:hAnsi="Times New Roman"/>
          <w:sz w:val="24"/>
          <w:szCs w:val="24"/>
        </w:rPr>
        <w:t xml:space="preserve"> </w:t>
      </w:r>
      <w:r>
        <w:rPr>
          <w:rFonts w:ascii="Times New Roman" w:hAnsi="Times New Roman"/>
          <w:sz w:val="24"/>
          <w:szCs w:val="24"/>
          <w:lang w:val="en-US"/>
        </w:rPr>
        <w:t>atas tanah, karena prosedur menentukan legalitas peralihan hak. Legalitas peralihan ha</w:t>
      </w:r>
      <w:r>
        <w:rPr>
          <w:rFonts w:ascii="Times New Roman" w:hAnsi="Times New Roman"/>
          <w:sz w:val="24"/>
          <w:szCs w:val="24"/>
        </w:rPr>
        <w:t xml:space="preserve">k </w:t>
      </w:r>
      <w:r>
        <w:rPr>
          <w:rFonts w:ascii="Times New Roman" w:hAnsi="Times New Roman"/>
          <w:sz w:val="24"/>
          <w:szCs w:val="24"/>
          <w:lang w:val="en-US"/>
        </w:rPr>
        <w:t xml:space="preserve">atas tanah </w:t>
      </w:r>
      <w:r>
        <w:rPr>
          <w:rFonts w:ascii="Times New Roman" w:hAnsi="Times New Roman"/>
          <w:sz w:val="24"/>
          <w:szCs w:val="24"/>
        </w:rPr>
        <w:t xml:space="preserve"> </w:t>
      </w:r>
      <w:r>
        <w:rPr>
          <w:rFonts w:ascii="Times New Roman" w:hAnsi="Times New Roman"/>
          <w:sz w:val="24"/>
          <w:szCs w:val="24"/>
          <w:lang w:val="en-US"/>
        </w:rPr>
        <w:t xml:space="preserve">ditentukan </w:t>
      </w:r>
      <w:r>
        <w:rPr>
          <w:rFonts w:ascii="Times New Roman" w:hAnsi="Times New Roman"/>
          <w:sz w:val="24"/>
          <w:szCs w:val="24"/>
        </w:rPr>
        <w:t xml:space="preserve"> </w:t>
      </w:r>
      <w:r>
        <w:rPr>
          <w:rFonts w:ascii="Times New Roman" w:hAnsi="Times New Roman"/>
          <w:sz w:val="24"/>
          <w:szCs w:val="24"/>
          <w:lang w:val="en-US"/>
        </w:rPr>
        <w:t xml:space="preserve">oleh </w:t>
      </w:r>
      <w:r>
        <w:rPr>
          <w:rFonts w:ascii="Times New Roman" w:hAnsi="Times New Roman"/>
          <w:sz w:val="24"/>
          <w:szCs w:val="24"/>
        </w:rPr>
        <w:t xml:space="preserve">  </w:t>
      </w:r>
      <w:r>
        <w:rPr>
          <w:rFonts w:ascii="Times New Roman" w:hAnsi="Times New Roman"/>
          <w:sz w:val="24"/>
          <w:szCs w:val="24"/>
          <w:lang w:val="en-US"/>
        </w:rPr>
        <w:t xml:space="preserve">syarat </w:t>
      </w:r>
      <w:r>
        <w:rPr>
          <w:rFonts w:ascii="Times New Roman" w:hAnsi="Times New Roman"/>
          <w:sz w:val="24"/>
          <w:szCs w:val="24"/>
        </w:rPr>
        <w:t xml:space="preserve">  </w:t>
      </w:r>
      <w:r>
        <w:rPr>
          <w:rFonts w:ascii="Times New Roman" w:hAnsi="Times New Roman"/>
          <w:sz w:val="24"/>
          <w:szCs w:val="24"/>
          <w:lang w:val="en-US"/>
        </w:rPr>
        <w:t xml:space="preserve">formil </w:t>
      </w:r>
      <w:r>
        <w:rPr>
          <w:rFonts w:ascii="Times New Roman" w:hAnsi="Times New Roman"/>
          <w:sz w:val="24"/>
          <w:szCs w:val="24"/>
        </w:rPr>
        <w:t xml:space="preserve">  </w:t>
      </w:r>
      <w:r>
        <w:rPr>
          <w:rFonts w:ascii="Times New Roman" w:hAnsi="Times New Roman"/>
          <w:sz w:val="24"/>
          <w:szCs w:val="24"/>
          <w:lang w:val="en-US"/>
        </w:rPr>
        <w:t xml:space="preserve">maupun </w:t>
      </w:r>
      <w:r>
        <w:rPr>
          <w:rFonts w:ascii="Times New Roman" w:hAnsi="Times New Roman"/>
          <w:sz w:val="24"/>
          <w:szCs w:val="24"/>
        </w:rPr>
        <w:t xml:space="preserve">  </w:t>
      </w:r>
      <w:r>
        <w:rPr>
          <w:rFonts w:ascii="Times New Roman" w:hAnsi="Times New Roman"/>
          <w:sz w:val="24"/>
          <w:szCs w:val="24"/>
          <w:lang w:val="en-US"/>
        </w:rPr>
        <w:t xml:space="preserve">materiil, </w:t>
      </w:r>
      <w:r>
        <w:rPr>
          <w:rFonts w:ascii="Times New Roman" w:hAnsi="Times New Roman"/>
          <w:sz w:val="24"/>
          <w:szCs w:val="24"/>
        </w:rPr>
        <w:t xml:space="preserve"> </w:t>
      </w:r>
      <w:r>
        <w:rPr>
          <w:rFonts w:ascii="Times New Roman" w:hAnsi="Times New Roman"/>
          <w:sz w:val="24"/>
          <w:szCs w:val="24"/>
          <w:lang w:val="en-US"/>
        </w:rPr>
        <w:t xml:space="preserve">prosedur </w:t>
      </w:r>
      <w:r>
        <w:rPr>
          <w:rFonts w:ascii="Times New Roman" w:hAnsi="Times New Roman"/>
          <w:sz w:val="24"/>
          <w:szCs w:val="24"/>
        </w:rPr>
        <w:t>dan</w:t>
      </w:r>
    </w:p>
    <w:p w:rsidR="00595E61" w:rsidRDefault="00595E61" w:rsidP="00595E61">
      <w:pPr>
        <w:tabs>
          <w:tab w:val="left" w:pos="0"/>
        </w:tabs>
        <w:spacing w:after="0" w:line="480" w:lineRule="auto"/>
        <w:jc w:val="both"/>
        <w:rPr>
          <w:rFonts w:ascii="Times New Roman" w:hAnsi="Times New Roman"/>
          <w:sz w:val="24"/>
          <w:szCs w:val="24"/>
          <w:lang w:val="en-US"/>
        </w:rPr>
      </w:pPr>
      <w:r>
        <w:rPr>
          <w:rFonts w:ascii="Times New Roman" w:hAnsi="Times New Roman"/>
          <w:sz w:val="24"/>
          <w:szCs w:val="24"/>
          <w:lang w:val="en-US"/>
        </w:rPr>
        <w:t>kewenangan bagi pihak terkait, baik kewenangan mengalihkan maupun kewenangan pejabat untuk bertindak.</w:t>
      </w:r>
    </w:p>
    <w:p w:rsidR="00595E61" w:rsidRDefault="00595E61" w:rsidP="00595E61">
      <w:pPr>
        <w:tabs>
          <w:tab w:val="left" w:pos="0"/>
        </w:tabs>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ab/>
        <w:t>Bahwa sah atau tidak</w:t>
      </w:r>
      <w:r>
        <w:rPr>
          <w:rFonts w:ascii="Times New Roman" w:hAnsi="Times New Roman"/>
          <w:sz w:val="24"/>
          <w:szCs w:val="24"/>
        </w:rPr>
        <w:t>n</w:t>
      </w:r>
      <w:r>
        <w:rPr>
          <w:rFonts w:ascii="Times New Roman" w:hAnsi="Times New Roman"/>
          <w:sz w:val="24"/>
          <w:szCs w:val="24"/>
          <w:lang w:val="en-US"/>
        </w:rPr>
        <w:t xml:space="preserve">ya suatu balik nama tergantung pada sah atau tidaknya perjanjian </w:t>
      </w:r>
      <w:r w:rsidRPr="0037091A">
        <w:rPr>
          <w:rFonts w:ascii="Times New Roman" w:hAnsi="Times New Roman"/>
          <w:i/>
          <w:sz w:val="24"/>
          <w:szCs w:val="24"/>
          <w:lang w:val="en-US"/>
        </w:rPr>
        <w:t xml:space="preserve">obligatoir </w:t>
      </w:r>
      <w:r>
        <w:rPr>
          <w:rFonts w:ascii="Times New Roman" w:hAnsi="Times New Roman"/>
          <w:sz w:val="24"/>
          <w:szCs w:val="24"/>
          <w:lang w:val="en-US"/>
        </w:rPr>
        <w:t xml:space="preserve">yang menimbulkan hak dan kewajiban untuk menurut dan melaksanakan isi perjanjian yang berupa pengalihan hak milik atas benda tidak bergerak tersebut. Dengan demikian sah atau tidaknya perjanjian </w:t>
      </w:r>
      <w:r w:rsidRPr="0037091A">
        <w:rPr>
          <w:rFonts w:ascii="Times New Roman" w:hAnsi="Times New Roman"/>
          <w:i/>
          <w:sz w:val="24"/>
          <w:szCs w:val="24"/>
          <w:lang w:val="en-US"/>
        </w:rPr>
        <w:t>obligatoir</w:t>
      </w:r>
      <w:r>
        <w:rPr>
          <w:rFonts w:ascii="Times New Roman" w:hAnsi="Times New Roman"/>
          <w:sz w:val="24"/>
          <w:szCs w:val="24"/>
          <w:lang w:val="en-US"/>
        </w:rPr>
        <w:t xml:space="preserve"> yang menyebabkan timbulnya suatu kewajiban untuk mengalihkan suatu kepemilikan benda tidak bergerak, adalah merupakan syarat sahnya balik nama.</w:t>
      </w:r>
      <w:r>
        <w:rPr>
          <w:rFonts w:ascii="Times New Roman" w:hAnsi="Times New Roman"/>
          <w:sz w:val="24"/>
          <w:szCs w:val="24"/>
        </w:rPr>
        <w:t xml:space="preserve"> </w:t>
      </w:r>
      <w:r>
        <w:rPr>
          <w:rFonts w:ascii="Times New Roman" w:hAnsi="Times New Roman"/>
          <w:sz w:val="24"/>
          <w:szCs w:val="24"/>
          <w:lang w:val="en-US"/>
        </w:rPr>
        <w:t>Syarat-syarat terjadinya pengalihan terhadap kebendaan tersebut adalah sebagai berikut :</w:t>
      </w:r>
    </w:p>
    <w:p w:rsidR="00595E61" w:rsidRDefault="00595E61" w:rsidP="00BC57D4">
      <w:pPr>
        <w:numPr>
          <w:ilvl w:val="0"/>
          <w:numId w:val="39"/>
        </w:numPr>
        <w:tabs>
          <w:tab w:val="left" w:pos="0"/>
        </w:tabs>
        <w:spacing w:after="0" w:line="480" w:lineRule="auto"/>
        <w:jc w:val="both"/>
        <w:rPr>
          <w:rFonts w:ascii="Times New Roman" w:hAnsi="Times New Roman"/>
          <w:sz w:val="24"/>
          <w:szCs w:val="24"/>
          <w:lang w:val="en-US"/>
        </w:rPr>
      </w:pPr>
      <w:r>
        <w:rPr>
          <w:rFonts w:ascii="Times New Roman" w:hAnsi="Times New Roman"/>
          <w:sz w:val="24"/>
          <w:szCs w:val="24"/>
          <w:lang w:val="en-US"/>
        </w:rPr>
        <w:t>Pengalihan tersebut haruslah dilakukan oleh orang yang berhak untuk mengalihkan kebendaan tersebut. Tidak selamanya pemilik suatu kebendaan tersebut dapat diberikan hak untuk mengalihkan benda tersebut, hal ini dikarenakan suatu hal misalnya saja pemilik suatu kebendaan tersebut di dalam keadaan pailit.</w:t>
      </w:r>
    </w:p>
    <w:p w:rsidR="00595E61" w:rsidRDefault="00595E61" w:rsidP="00BC57D4">
      <w:pPr>
        <w:numPr>
          <w:ilvl w:val="0"/>
          <w:numId w:val="39"/>
        </w:numPr>
        <w:tabs>
          <w:tab w:val="left" w:pos="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Pengalihan itu dilakukan secara nyata. Artinya pengalihan itu harus benar-benar terjadi dan dilakukan secara nyata dari tangan ke tangan. Melihat persyaratan tersebut di atas pengalihan terhadap benda-benda bergerak cukup hanya melakukan penyerahannya begitu saja, tetapi terhadap benda tidak bergerak, pencatatan benda tersebut ke dalam suatu akte sangat penting untuk menetapkan keabsahan benda tersebut. Terhadap benda tidak bergerak, di samping degan pengalihan nyata, maka untuk mengalihkan hak milik atas barang tidak bergerak tersebut harus dilakukan dengan pengalihan secara yuridis. Bahwa Pasal 1682 BW menyatakan bahwa hibah terhadap barang tidak bergerak harus dinyatakan dengan akta </w:t>
      </w:r>
      <w:r>
        <w:rPr>
          <w:rFonts w:ascii="Times New Roman" w:hAnsi="Times New Roman"/>
          <w:sz w:val="24"/>
          <w:szCs w:val="24"/>
          <w:lang w:val="en-US"/>
        </w:rPr>
        <w:lastRenderedPageBreak/>
        <w:t xml:space="preserve">otentik. </w:t>
      </w:r>
      <w:r>
        <w:rPr>
          <w:rFonts w:ascii="Times New Roman" w:hAnsi="Times New Roman"/>
          <w:sz w:val="24"/>
          <w:szCs w:val="24"/>
        </w:rPr>
        <w:t>P</w:t>
      </w:r>
      <w:r>
        <w:rPr>
          <w:rFonts w:ascii="Times New Roman" w:hAnsi="Times New Roman"/>
          <w:sz w:val="24"/>
          <w:szCs w:val="24"/>
          <w:lang w:val="en-US"/>
        </w:rPr>
        <w:t>engalihan yuridis adalah berupa pencatatan dalam perbuatan h</w:t>
      </w:r>
      <w:r>
        <w:rPr>
          <w:rFonts w:ascii="Times New Roman" w:hAnsi="Times New Roman"/>
          <w:sz w:val="24"/>
          <w:szCs w:val="24"/>
        </w:rPr>
        <w:t>u</w:t>
      </w:r>
      <w:r>
        <w:rPr>
          <w:rFonts w:ascii="Times New Roman" w:hAnsi="Times New Roman"/>
          <w:sz w:val="24"/>
          <w:szCs w:val="24"/>
          <w:lang w:val="en-US"/>
        </w:rPr>
        <w:t>kum yang bertujuan untuk mengalihkan hak milik atas benda tidak bergerak tersebut dalam suatu akte yang otentik di depan para pejabat yang berwenang dan kemudian mendaftarkannya dalam register umum yang telah disediakan khusus.</w:t>
      </w:r>
    </w:p>
    <w:p w:rsidR="00595E61" w:rsidRPr="00786A98" w:rsidRDefault="00FB56B5" w:rsidP="00FB56B5">
      <w:pPr>
        <w:tabs>
          <w:tab w:val="left" w:pos="0"/>
        </w:tabs>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C. </w:t>
      </w:r>
      <w:r w:rsidR="00595E61" w:rsidRPr="00A7505F">
        <w:rPr>
          <w:rFonts w:ascii="Times New Roman" w:hAnsi="Times New Roman"/>
          <w:b/>
          <w:sz w:val="24"/>
          <w:szCs w:val="24"/>
        </w:rPr>
        <w:t xml:space="preserve">Perjanjian </w:t>
      </w:r>
      <w:r w:rsidR="00595E61">
        <w:rPr>
          <w:rFonts w:ascii="Times New Roman" w:hAnsi="Times New Roman"/>
          <w:b/>
          <w:sz w:val="24"/>
          <w:szCs w:val="24"/>
        </w:rPr>
        <w:t>P</w:t>
      </w:r>
      <w:r w:rsidR="00595E61" w:rsidRPr="00A7505F">
        <w:rPr>
          <w:rFonts w:ascii="Times New Roman" w:hAnsi="Times New Roman"/>
          <w:b/>
          <w:sz w:val="24"/>
          <w:szCs w:val="24"/>
        </w:rPr>
        <w:t>endah</w:t>
      </w:r>
      <w:r w:rsidR="00595E61">
        <w:rPr>
          <w:rFonts w:ascii="Times New Roman" w:hAnsi="Times New Roman"/>
          <w:b/>
          <w:sz w:val="24"/>
          <w:szCs w:val="24"/>
        </w:rPr>
        <w:t>uluan J</w:t>
      </w:r>
      <w:r w:rsidR="00595E61" w:rsidRPr="00A7505F">
        <w:rPr>
          <w:rFonts w:ascii="Times New Roman" w:hAnsi="Times New Roman"/>
          <w:b/>
          <w:sz w:val="24"/>
          <w:szCs w:val="24"/>
        </w:rPr>
        <w:t xml:space="preserve">ual </w:t>
      </w:r>
      <w:r w:rsidR="00595E61">
        <w:rPr>
          <w:rFonts w:ascii="Times New Roman" w:hAnsi="Times New Roman"/>
          <w:b/>
          <w:sz w:val="24"/>
          <w:szCs w:val="24"/>
        </w:rPr>
        <w:t>B</w:t>
      </w:r>
      <w:r w:rsidR="00595E61" w:rsidRPr="00A7505F">
        <w:rPr>
          <w:rFonts w:ascii="Times New Roman" w:hAnsi="Times New Roman"/>
          <w:b/>
          <w:sz w:val="24"/>
          <w:szCs w:val="24"/>
        </w:rPr>
        <w:t xml:space="preserve">eli </w:t>
      </w:r>
      <w:r w:rsidR="00595E61">
        <w:rPr>
          <w:rFonts w:ascii="Times New Roman" w:hAnsi="Times New Roman"/>
          <w:b/>
          <w:sz w:val="24"/>
          <w:szCs w:val="24"/>
        </w:rPr>
        <w:t>Apartemen A</w:t>
      </w:r>
      <w:r w:rsidR="00595E61" w:rsidRPr="00A7505F">
        <w:rPr>
          <w:rFonts w:ascii="Times New Roman" w:hAnsi="Times New Roman"/>
          <w:b/>
          <w:sz w:val="24"/>
          <w:szCs w:val="24"/>
        </w:rPr>
        <w:t xml:space="preserve">ntara </w:t>
      </w:r>
      <w:r w:rsidR="00595E61">
        <w:rPr>
          <w:rFonts w:ascii="Times New Roman" w:hAnsi="Times New Roman"/>
          <w:b/>
          <w:sz w:val="24"/>
          <w:szCs w:val="24"/>
        </w:rPr>
        <w:t>P</w:t>
      </w:r>
      <w:r w:rsidR="00595E61" w:rsidRPr="00A7505F">
        <w:rPr>
          <w:rFonts w:ascii="Times New Roman" w:hAnsi="Times New Roman"/>
          <w:b/>
          <w:sz w:val="24"/>
          <w:szCs w:val="24"/>
        </w:rPr>
        <w:t xml:space="preserve">engembang        </w:t>
      </w:r>
      <w:r w:rsidR="00595E61">
        <w:rPr>
          <w:rFonts w:ascii="Times New Roman" w:hAnsi="Times New Roman"/>
          <w:b/>
          <w:sz w:val="24"/>
          <w:szCs w:val="24"/>
        </w:rPr>
        <w:t xml:space="preserve"> D</w:t>
      </w:r>
      <w:r w:rsidR="00595E61" w:rsidRPr="00A7505F">
        <w:rPr>
          <w:rFonts w:ascii="Times New Roman" w:hAnsi="Times New Roman"/>
          <w:b/>
          <w:sz w:val="24"/>
          <w:szCs w:val="24"/>
        </w:rPr>
        <w:t xml:space="preserve">engan </w:t>
      </w:r>
      <w:r w:rsidR="00595E61">
        <w:rPr>
          <w:rFonts w:ascii="Times New Roman" w:hAnsi="Times New Roman"/>
          <w:b/>
          <w:sz w:val="24"/>
          <w:szCs w:val="24"/>
        </w:rPr>
        <w:t>K</w:t>
      </w:r>
      <w:r w:rsidR="00595E61" w:rsidRPr="00A7505F">
        <w:rPr>
          <w:rFonts w:ascii="Times New Roman" w:hAnsi="Times New Roman"/>
          <w:b/>
          <w:sz w:val="24"/>
          <w:szCs w:val="24"/>
        </w:rPr>
        <w:t>onsumen</w:t>
      </w:r>
    </w:p>
    <w:p w:rsidR="00595E61" w:rsidRPr="00C16BDC" w:rsidRDefault="00595E61" w:rsidP="00BC57D4">
      <w:pPr>
        <w:pStyle w:val="ListParagraph"/>
        <w:numPr>
          <w:ilvl w:val="0"/>
          <w:numId w:val="28"/>
        </w:numPr>
        <w:autoSpaceDE w:val="0"/>
        <w:autoSpaceDN w:val="0"/>
        <w:adjustRightInd w:val="0"/>
        <w:spacing w:after="0" w:line="480" w:lineRule="auto"/>
        <w:ind w:left="709" w:hanging="426"/>
        <w:jc w:val="both"/>
        <w:rPr>
          <w:rFonts w:ascii="Times New Roman" w:hAnsi="Times New Roman"/>
          <w:bCs/>
          <w:sz w:val="24"/>
          <w:szCs w:val="24"/>
        </w:rPr>
      </w:pPr>
      <w:r w:rsidRPr="00C16BDC">
        <w:rPr>
          <w:rFonts w:ascii="Times New Roman" w:hAnsi="Times New Roman"/>
          <w:bCs/>
          <w:sz w:val="24"/>
          <w:szCs w:val="24"/>
        </w:rPr>
        <w:t>Perlindungan hukum bagi pembeli satuan rumah susun secara perjanjian pendahuluan jual beli.</w:t>
      </w:r>
    </w:p>
    <w:p w:rsidR="00595E61" w:rsidRDefault="00595E61" w:rsidP="00595E61">
      <w:pPr>
        <w:spacing w:after="0" w:line="480" w:lineRule="auto"/>
        <w:ind w:left="709" w:hanging="284"/>
        <w:jc w:val="both"/>
        <w:textAlignment w:val="baseline"/>
        <w:rPr>
          <w:rFonts w:ascii="Times New Roman" w:eastAsia="Times New Roman" w:hAnsi="Times New Roman"/>
          <w:color w:val="312F32"/>
          <w:sz w:val="24"/>
          <w:szCs w:val="24"/>
          <w:lang w:eastAsia="id-ID"/>
        </w:rPr>
      </w:pPr>
      <w:r w:rsidRPr="00C16BDC">
        <w:rPr>
          <w:rFonts w:ascii="Times New Roman" w:eastAsia="Times New Roman" w:hAnsi="Times New Roman"/>
          <w:color w:val="312F32"/>
          <w:sz w:val="24"/>
          <w:szCs w:val="24"/>
          <w:lang w:eastAsia="id-ID"/>
        </w:rPr>
        <w:t xml:space="preserve">     </w:t>
      </w:r>
      <w:r w:rsidRPr="00835527">
        <w:rPr>
          <w:rFonts w:ascii="Times New Roman" w:eastAsia="Times New Roman" w:hAnsi="Times New Roman"/>
          <w:color w:val="312F32"/>
          <w:sz w:val="24"/>
          <w:szCs w:val="24"/>
          <w:lang w:eastAsia="id-ID"/>
        </w:rPr>
        <w:t xml:space="preserve">Dalam proses jual beli benda-benda tetap seperti tanah, rumah, apartemen </w:t>
      </w:r>
      <w:r>
        <w:rPr>
          <w:rFonts w:ascii="Times New Roman" w:eastAsia="Times New Roman" w:hAnsi="Times New Roman"/>
          <w:color w:val="312F32"/>
          <w:sz w:val="24"/>
          <w:szCs w:val="24"/>
          <w:lang w:eastAsia="id-ID"/>
        </w:rPr>
        <w:t xml:space="preserve"> </w:t>
      </w:r>
    </w:p>
    <w:p w:rsidR="00595E61" w:rsidRPr="00835527" w:rsidRDefault="00595E61" w:rsidP="00595E61">
      <w:pPr>
        <w:spacing w:after="0" w:line="480" w:lineRule="auto"/>
        <w:ind w:left="709" w:hanging="284"/>
        <w:jc w:val="both"/>
        <w:textAlignment w:val="baseline"/>
        <w:rPr>
          <w:rFonts w:ascii="Times New Roman" w:eastAsia="Times New Roman" w:hAnsi="Times New Roman"/>
          <w:color w:val="312F32"/>
          <w:sz w:val="24"/>
          <w:szCs w:val="24"/>
          <w:lang w:eastAsia="id-ID"/>
        </w:rPr>
      </w:pPr>
      <w:r>
        <w:rPr>
          <w:rFonts w:ascii="Times New Roman" w:eastAsia="Times New Roman" w:hAnsi="Times New Roman"/>
          <w:color w:val="312F32"/>
          <w:sz w:val="24"/>
          <w:szCs w:val="24"/>
          <w:lang w:eastAsia="id-ID"/>
        </w:rPr>
        <w:t xml:space="preserve">     </w:t>
      </w:r>
      <w:r w:rsidRPr="00835527">
        <w:rPr>
          <w:rFonts w:ascii="Times New Roman" w:eastAsia="Times New Roman" w:hAnsi="Times New Roman"/>
          <w:color w:val="312F32"/>
          <w:sz w:val="24"/>
          <w:szCs w:val="24"/>
          <w:lang w:eastAsia="id-ID"/>
        </w:rPr>
        <w:t>ataupun propert</w:t>
      </w:r>
      <w:r>
        <w:rPr>
          <w:rFonts w:ascii="Times New Roman" w:eastAsia="Times New Roman" w:hAnsi="Times New Roman"/>
          <w:color w:val="312F32"/>
          <w:sz w:val="24"/>
          <w:szCs w:val="24"/>
          <w:lang w:eastAsia="id-ID"/>
        </w:rPr>
        <w:t>i</w:t>
      </w:r>
      <w:r w:rsidRPr="00835527">
        <w:rPr>
          <w:rFonts w:ascii="Times New Roman" w:eastAsia="Times New Roman" w:hAnsi="Times New Roman"/>
          <w:color w:val="312F32"/>
          <w:sz w:val="24"/>
          <w:szCs w:val="24"/>
          <w:lang w:eastAsia="id-ID"/>
        </w:rPr>
        <w:t xml:space="preserve"> lainnya sering kita mendeng</w:t>
      </w:r>
      <w:r>
        <w:rPr>
          <w:rFonts w:ascii="Times New Roman" w:eastAsia="Times New Roman" w:hAnsi="Times New Roman"/>
          <w:color w:val="312F32"/>
          <w:sz w:val="24"/>
          <w:szCs w:val="24"/>
          <w:lang w:eastAsia="id-ID"/>
        </w:rPr>
        <w:t>ar istilah Perjanjian Pendahuluan</w:t>
      </w:r>
      <w:r w:rsidRPr="00835527">
        <w:rPr>
          <w:rFonts w:ascii="Times New Roman" w:eastAsia="Times New Roman" w:hAnsi="Times New Roman"/>
          <w:color w:val="312F32"/>
          <w:sz w:val="24"/>
          <w:szCs w:val="24"/>
          <w:lang w:eastAsia="id-ID"/>
        </w:rPr>
        <w:t xml:space="preserve"> Jual Beli (PPJB), Pengikatan Jual Beli (PJB), Akta Jual Beli (AJB). Kesemua istilah tersebut adalah cara peralihan hak atas tanah dan bangunan. Perbedaan masing-masing istilah tersebut adalah terletak pada proses dan bentuk perbuatan hukumnya.</w:t>
      </w:r>
      <w:r>
        <w:rPr>
          <w:rFonts w:ascii="Times New Roman" w:eastAsia="Times New Roman" w:hAnsi="Times New Roman"/>
          <w:color w:val="312F32"/>
          <w:sz w:val="24"/>
          <w:szCs w:val="24"/>
          <w:lang w:eastAsia="id-ID"/>
        </w:rPr>
        <w:t xml:space="preserve"> Berikut dijelaskan perbedaan antara beberapa perjanjian, seperti PPJB, PJB dan AJB.</w:t>
      </w:r>
    </w:p>
    <w:p w:rsidR="00595E61" w:rsidRPr="00835527" w:rsidRDefault="00595E61" w:rsidP="00595E61">
      <w:pPr>
        <w:spacing w:after="0" w:line="480" w:lineRule="auto"/>
        <w:ind w:left="709"/>
        <w:jc w:val="both"/>
        <w:textAlignment w:val="baseline"/>
        <w:rPr>
          <w:rFonts w:ascii="Times New Roman" w:eastAsia="Times New Roman" w:hAnsi="Times New Roman"/>
          <w:color w:val="312F32"/>
          <w:sz w:val="24"/>
          <w:szCs w:val="24"/>
          <w:lang w:eastAsia="id-ID"/>
        </w:rPr>
      </w:pPr>
      <w:r>
        <w:rPr>
          <w:rFonts w:ascii="Times New Roman" w:eastAsia="Times New Roman" w:hAnsi="Times New Roman"/>
          <w:bCs/>
          <w:color w:val="312F32"/>
          <w:sz w:val="24"/>
          <w:szCs w:val="24"/>
          <w:bdr w:val="none" w:sz="0" w:space="0" w:color="auto" w:frame="1"/>
          <w:lang w:eastAsia="id-ID"/>
        </w:rPr>
        <w:t xml:space="preserve">           </w:t>
      </w:r>
      <w:r w:rsidRPr="00835527">
        <w:rPr>
          <w:rFonts w:ascii="Times New Roman" w:eastAsia="Times New Roman" w:hAnsi="Times New Roman"/>
          <w:bCs/>
          <w:color w:val="312F32"/>
          <w:sz w:val="24"/>
          <w:szCs w:val="24"/>
          <w:bdr w:val="none" w:sz="0" w:space="0" w:color="auto" w:frame="1"/>
          <w:lang w:eastAsia="id-ID"/>
        </w:rPr>
        <w:t xml:space="preserve">Perjanjian Pendahuluan Jual Beli </w:t>
      </w:r>
      <w:r>
        <w:rPr>
          <w:rFonts w:ascii="Times New Roman" w:eastAsia="Times New Roman" w:hAnsi="Times New Roman"/>
          <w:bCs/>
          <w:color w:val="312F32"/>
          <w:sz w:val="24"/>
          <w:szCs w:val="24"/>
          <w:bdr w:val="none" w:sz="0" w:space="0" w:color="auto" w:frame="1"/>
          <w:lang w:eastAsia="id-ID"/>
        </w:rPr>
        <w:t xml:space="preserve">(PPJB) </w:t>
      </w:r>
      <w:r w:rsidRPr="00835527">
        <w:rPr>
          <w:rFonts w:ascii="Times New Roman" w:eastAsia="Times New Roman" w:hAnsi="Times New Roman"/>
          <w:color w:val="312F32"/>
          <w:sz w:val="24"/>
          <w:szCs w:val="24"/>
          <w:lang w:eastAsia="id-ID"/>
        </w:rPr>
        <w:t xml:space="preserve">dibuat untuk melakukan pengikatan sementara sebelum pembuatan </w:t>
      </w:r>
      <w:r>
        <w:rPr>
          <w:rFonts w:ascii="Times New Roman" w:eastAsia="Times New Roman" w:hAnsi="Times New Roman"/>
          <w:color w:val="312F32"/>
          <w:sz w:val="24"/>
          <w:szCs w:val="24"/>
          <w:lang w:eastAsia="id-ID"/>
        </w:rPr>
        <w:t>Akta Jual Beli (</w:t>
      </w:r>
      <w:r w:rsidRPr="00835527">
        <w:rPr>
          <w:rFonts w:ascii="Times New Roman" w:eastAsia="Times New Roman" w:hAnsi="Times New Roman"/>
          <w:color w:val="312F32"/>
          <w:sz w:val="24"/>
          <w:szCs w:val="24"/>
          <w:lang w:eastAsia="id-ID"/>
        </w:rPr>
        <w:t>AJB</w:t>
      </w:r>
      <w:r>
        <w:rPr>
          <w:rFonts w:ascii="Times New Roman" w:eastAsia="Times New Roman" w:hAnsi="Times New Roman"/>
          <w:color w:val="312F32"/>
          <w:sz w:val="24"/>
          <w:szCs w:val="24"/>
          <w:lang w:eastAsia="id-ID"/>
        </w:rPr>
        <w:t>)</w:t>
      </w:r>
      <w:r w:rsidRPr="00835527">
        <w:rPr>
          <w:rFonts w:ascii="Times New Roman" w:eastAsia="Times New Roman" w:hAnsi="Times New Roman"/>
          <w:color w:val="312F32"/>
          <w:sz w:val="24"/>
          <w:szCs w:val="24"/>
          <w:lang w:eastAsia="id-ID"/>
        </w:rPr>
        <w:t xml:space="preserve"> resmi di hadapan Pejabat Pembuat Akta Tanah (PPAT). Secara umum isi PPJB adalah kesepakatan penjual untuk mengikatkan diri akan menjual kepada pembeli dengan disertai pemberian tanda jadi atau uang muka berdasarkan kesepakatan. Umumnya PPJB dibuat di bawah tangan karena suatu sebab tertentu seperti pembayaran harga belum lunas. Di dalam PP</w:t>
      </w:r>
      <w:r>
        <w:rPr>
          <w:rFonts w:ascii="Times New Roman" w:eastAsia="Times New Roman" w:hAnsi="Times New Roman"/>
          <w:color w:val="312F32"/>
          <w:sz w:val="24"/>
          <w:szCs w:val="24"/>
          <w:lang w:eastAsia="id-ID"/>
        </w:rPr>
        <w:t xml:space="preserve">JB memuat </w:t>
      </w:r>
      <w:r>
        <w:rPr>
          <w:rFonts w:ascii="Times New Roman" w:eastAsia="Times New Roman" w:hAnsi="Times New Roman"/>
          <w:color w:val="312F32"/>
          <w:sz w:val="24"/>
          <w:szCs w:val="24"/>
          <w:lang w:eastAsia="id-ID"/>
        </w:rPr>
        <w:lastRenderedPageBreak/>
        <w:t xml:space="preserve">perjanjian-perjanjian tentang obyek yang diperjanjikan, </w:t>
      </w:r>
      <w:r w:rsidRPr="00835527">
        <w:rPr>
          <w:rFonts w:ascii="Times New Roman" w:eastAsia="Times New Roman" w:hAnsi="Times New Roman"/>
          <w:color w:val="312F32"/>
          <w:sz w:val="24"/>
          <w:szCs w:val="24"/>
          <w:lang w:eastAsia="id-ID"/>
        </w:rPr>
        <w:t>besarnya harga, kapan waktu pelunasan dan dibuatnya AJB.</w:t>
      </w:r>
    </w:p>
    <w:p w:rsidR="00595E61" w:rsidRPr="00835527" w:rsidRDefault="00595E61" w:rsidP="00595E61">
      <w:pPr>
        <w:spacing w:after="0" w:line="480" w:lineRule="auto"/>
        <w:ind w:left="709"/>
        <w:jc w:val="both"/>
        <w:textAlignment w:val="baseline"/>
        <w:rPr>
          <w:rFonts w:ascii="Times New Roman" w:eastAsia="Times New Roman" w:hAnsi="Times New Roman"/>
          <w:color w:val="312F32"/>
          <w:sz w:val="24"/>
          <w:szCs w:val="24"/>
          <w:lang w:eastAsia="id-ID"/>
        </w:rPr>
      </w:pPr>
      <w:r>
        <w:rPr>
          <w:rFonts w:ascii="Times New Roman" w:eastAsia="Times New Roman" w:hAnsi="Times New Roman"/>
          <w:b/>
          <w:bCs/>
          <w:color w:val="312F32"/>
          <w:sz w:val="24"/>
          <w:szCs w:val="24"/>
          <w:bdr w:val="none" w:sz="0" w:space="0" w:color="auto" w:frame="1"/>
          <w:lang w:eastAsia="id-ID"/>
        </w:rPr>
        <w:t xml:space="preserve">           </w:t>
      </w:r>
      <w:r>
        <w:rPr>
          <w:rFonts w:ascii="Times New Roman" w:eastAsia="Times New Roman" w:hAnsi="Times New Roman"/>
          <w:color w:val="312F32"/>
          <w:sz w:val="24"/>
          <w:szCs w:val="24"/>
          <w:lang w:eastAsia="id-ID"/>
        </w:rPr>
        <w:t>Akta Jual Beli (</w:t>
      </w:r>
      <w:r w:rsidRPr="00835527">
        <w:rPr>
          <w:rFonts w:ascii="Times New Roman" w:eastAsia="Times New Roman" w:hAnsi="Times New Roman"/>
          <w:color w:val="312F32"/>
          <w:sz w:val="24"/>
          <w:szCs w:val="24"/>
          <w:lang w:eastAsia="id-ID"/>
        </w:rPr>
        <w:t>AJB</w:t>
      </w:r>
      <w:r>
        <w:rPr>
          <w:rFonts w:ascii="Times New Roman" w:eastAsia="Times New Roman" w:hAnsi="Times New Roman"/>
          <w:color w:val="312F32"/>
          <w:sz w:val="24"/>
          <w:szCs w:val="24"/>
          <w:lang w:eastAsia="id-ID"/>
        </w:rPr>
        <w:t>)</w:t>
      </w:r>
      <w:r w:rsidRPr="00835527">
        <w:rPr>
          <w:rFonts w:ascii="Times New Roman" w:eastAsia="Times New Roman" w:hAnsi="Times New Roman"/>
          <w:color w:val="312F32"/>
          <w:sz w:val="24"/>
          <w:szCs w:val="24"/>
          <w:lang w:eastAsia="id-ID"/>
        </w:rPr>
        <w:t xml:space="preserve"> adalah akta otentik yang dibuat oleh PPAT untuk peralihan hak atas tanah dan bangunan. Pembuatan AJB sudah diatur sedemikian rupa melalui Peraturan Kepala Badan Pertanahan Nasional (Perkaban) No. 08 Tahun 2012 Tentang Pendaftaran Tanah, sehingga PPAT tinggal mengikuti format-format baku yang sudah disediakan. Pembuatan AJB dilakukan setelah seluruh pajak-pajak yang timbul karena jual beli sudah dibayarkan oleh para pihak sesuai dengan kewajibannya masing-masing. Langkah selanjutnya adalah mengajukan pendaftaran peralihan hak ke kantor pertanahan setempat atau yang lazim dikenal dengan istilah balik nama. Dengan selesainya balik nama sertifikat maka hak yang melekat pada tanah dan bangunan sudah berpindah dari penjual kepada pembeli.</w:t>
      </w:r>
    </w:p>
    <w:p w:rsidR="00595E61" w:rsidRPr="00C16BDC" w:rsidRDefault="00595E61" w:rsidP="00FB56B5">
      <w:pPr>
        <w:pStyle w:val="ListParagraph"/>
        <w:autoSpaceDE w:val="0"/>
        <w:autoSpaceDN w:val="0"/>
        <w:adjustRightInd w:val="0"/>
        <w:spacing w:after="0" w:line="480" w:lineRule="auto"/>
        <w:ind w:left="709"/>
        <w:jc w:val="both"/>
        <w:rPr>
          <w:rFonts w:ascii="Times New Roman" w:hAnsi="Times New Roman"/>
          <w:b/>
          <w:bCs/>
          <w:sz w:val="24"/>
          <w:szCs w:val="24"/>
        </w:rPr>
      </w:pPr>
      <w:r>
        <w:rPr>
          <w:bCs/>
        </w:rPr>
        <w:t xml:space="preserve">       </w:t>
      </w:r>
      <w:r>
        <w:rPr>
          <w:bCs/>
        </w:rPr>
        <w:tab/>
      </w:r>
      <w:r w:rsidRPr="00C16BDC">
        <w:rPr>
          <w:rFonts w:ascii="Times New Roman" w:hAnsi="Times New Roman"/>
          <w:bCs/>
          <w:sz w:val="24"/>
          <w:szCs w:val="24"/>
        </w:rPr>
        <w:t>Karena alasan kepraktisan maka PPJB telah disiapkan oleh pihak pengembang atau kuasa hukum (</w:t>
      </w:r>
      <w:r w:rsidRPr="00C16BDC">
        <w:rPr>
          <w:rFonts w:ascii="Times New Roman" w:hAnsi="Times New Roman"/>
          <w:bCs/>
          <w:i/>
          <w:sz w:val="24"/>
          <w:szCs w:val="24"/>
        </w:rPr>
        <w:t>legal officer</w:t>
      </w:r>
      <w:r w:rsidRPr="00C16BDC">
        <w:rPr>
          <w:rFonts w:ascii="Times New Roman" w:hAnsi="Times New Roman"/>
          <w:bCs/>
          <w:sz w:val="24"/>
          <w:szCs w:val="24"/>
        </w:rPr>
        <w:t>) sebagai kontrak baku yang  pada saat penandatanganan PPJB, biasanya calon pembeli diberikan kesempatan untuk membaca dan mempelajari draft PPJB terlebih dahulu dengan dipandu “petugas pembaca PPJB” dari pihak pengembang</w:t>
      </w:r>
      <w:r w:rsidRPr="00C16BDC">
        <w:rPr>
          <w:rFonts w:ascii="Times New Roman" w:hAnsi="Times New Roman"/>
          <w:bCs/>
          <w:i/>
          <w:sz w:val="24"/>
          <w:szCs w:val="24"/>
        </w:rPr>
        <w:t xml:space="preserve">. </w:t>
      </w:r>
      <w:r w:rsidRPr="00C16BDC">
        <w:rPr>
          <w:rFonts w:ascii="Times New Roman" w:hAnsi="Times New Roman"/>
          <w:bCs/>
          <w:sz w:val="24"/>
          <w:szCs w:val="24"/>
        </w:rPr>
        <w:t xml:space="preserve">Pada umumnya draft PPJB tidak bisa dibawa pulang dan penjelasan yang diberikan juga terbatas dan singkat, banyak pembeli yang “terpaksa” asal tanda tangan tanpa memahami substansinya secara jelas, padahal dalam PPJB tersebut banyak sekali perikatan-perikatan yang menimbulkan akibat </w:t>
      </w:r>
      <w:r w:rsidRPr="00C16BDC">
        <w:rPr>
          <w:rFonts w:ascii="Times New Roman" w:hAnsi="Times New Roman"/>
          <w:bCs/>
          <w:sz w:val="24"/>
          <w:szCs w:val="24"/>
        </w:rPr>
        <w:lastRenderedPageBreak/>
        <w:t xml:space="preserve">hukum tertentu yang cenderung merugikan pembeli bila terjadi permasalahan di kemudian hari. </w:t>
      </w:r>
    </w:p>
    <w:p w:rsidR="00595E61" w:rsidRDefault="00595E61" w:rsidP="00FB56B5">
      <w:pPr>
        <w:spacing w:after="0" w:line="480" w:lineRule="auto"/>
        <w:ind w:left="709"/>
        <w:jc w:val="both"/>
        <w:rPr>
          <w:rFonts w:ascii="Times New Roman" w:hAnsi="Times New Roman"/>
          <w:sz w:val="24"/>
          <w:szCs w:val="24"/>
        </w:rPr>
      </w:pPr>
      <w:r w:rsidRPr="00C16BDC">
        <w:rPr>
          <w:rFonts w:ascii="Times New Roman" w:hAnsi="Times New Roman"/>
          <w:sz w:val="24"/>
          <w:szCs w:val="24"/>
        </w:rPr>
        <w:t xml:space="preserve">          </w:t>
      </w:r>
      <w:r>
        <w:rPr>
          <w:rFonts w:ascii="Times New Roman" w:hAnsi="Times New Roman"/>
          <w:sz w:val="24"/>
          <w:szCs w:val="24"/>
        </w:rPr>
        <w:t xml:space="preserve">Dalam UURS bagian ketujuh Pasal 42-43 telah ditetapkan ketentuan tentang pemasaran dan jual beli rumah susun. Pelaku pembangunan (pengembang) dapat melakukan pemasaran </w:t>
      </w:r>
      <w:r w:rsidRPr="00360A6E">
        <w:rPr>
          <w:rFonts w:ascii="Times New Roman" w:hAnsi="Times New Roman"/>
          <w:sz w:val="24"/>
          <w:szCs w:val="24"/>
        </w:rPr>
        <w:t>sebelum</w:t>
      </w:r>
      <w:r>
        <w:rPr>
          <w:rFonts w:ascii="Times New Roman" w:hAnsi="Times New Roman"/>
          <w:i/>
          <w:sz w:val="24"/>
          <w:szCs w:val="24"/>
        </w:rPr>
        <w:t xml:space="preserve"> </w:t>
      </w:r>
      <w:r>
        <w:rPr>
          <w:rFonts w:ascii="Times New Roman" w:hAnsi="Times New Roman"/>
          <w:sz w:val="24"/>
          <w:szCs w:val="24"/>
        </w:rPr>
        <w:t>pembangunan rumah susun dilaksanakan. Dalam hal pemasaran dilakukan sebelum pembangunan rumah susun dilaksanakan maka pengembang harus sekurang-kurangnya memiliki beberapa persyaratan tentang :</w:t>
      </w:r>
    </w:p>
    <w:p w:rsidR="00595E61" w:rsidRDefault="00595E61" w:rsidP="00BC57D4">
      <w:pPr>
        <w:numPr>
          <w:ilvl w:val="0"/>
          <w:numId w:val="31"/>
        </w:numPr>
        <w:spacing w:after="0" w:line="480" w:lineRule="auto"/>
        <w:ind w:left="1134"/>
        <w:jc w:val="both"/>
        <w:rPr>
          <w:rFonts w:ascii="Times New Roman" w:hAnsi="Times New Roman"/>
          <w:sz w:val="24"/>
          <w:szCs w:val="24"/>
        </w:rPr>
      </w:pPr>
      <w:r w:rsidRPr="0041587B">
        <w:rPr>
          <w:rFonts w:ascii="Times New Roman" w:hAnsi="Times New Roman"/>
          <w:sz w:val="24"/>
          <w:szCs w:val="24"/>
        </w:rPr>
        <w:t>Kepastian peruntukan ruang</w:t>
      </w:r>
    </w:p>
    <w:p w:rsidR="00595E61" w:rsidRDefault="00595E61" w:rsidP="00BC57D4">
      <w:pPr>
        <w:numPr>
          <w:ilvl w:val="0"/>
          <w:numId w:val="31"/>
        </w:numPr>
        <w:spacing w:after="0" w:line="480" w:lineRule="auto"/>
        <w:ind w:left="1134"/>
        <w:jc w:val="both"/>
        <w:rPr>
          <w:rFonts w:ascii="Times New Roman" w:hAnsi="Times New Roman"/>
          <w:sz w:val="24"/>
          <w:szCs w:val="24"/>
        </w:rPr>
      </w:pPr>
      <w:r>
        <w:rPr>
          <w:rFonts w:ascii="Times New Roman" w:hAnsi="Times New Roman"/>
          <w:sz w:val="24"/>
          <w:szCs w:val="24"/>
        </w:rPr>
        <w:t>Kepastian hak atas tanah</w:t>
      </w:r>
    </w:p>
    <w:p w:rsidR="00595E61" w:rsidRDefault="00595E61" w:rsidP="00BC57D4">
      <w:pPr>
        <w:numPr>
          <w:ilvl w:val="0"/>
          <w:numId w:val="31"/>
        </w:numPr>
        <w:spacing w:after="0" w:line="480" w:lineRule="auto"/>
        <w:ind w:left="1134"/>
        <w:jc w:val="both"/>
        <w:rPr>
          <w:rFonts w:ascii="Times New Roman" w:hAnsi="Times New Roman"/>
          <w:sz w:val="24"/>
          <w:szCs w:val="24"/>
        </w:rPr>
      </w:pPr>
      <w:r>
        <w:rPr>
          <w:rFonts w:ascii="Times New Roman" w:hAnsi="Times New Roman"/>
          <w:sz w:val="24"/>
          <w:szCs w:val="24"/>
        </w:rPr>
        <w:t>Kepastian status penguasaan rumah susun</w:t>
      </w:r>
    </w:p>
    <w:p w:rsidR="00595E61" w:rsidRDefault="00595E61" w:rsidP="00BC57D4">
      <w:pPr>
        <w:numPr>
          <w:ilvl w:val="0"/>
          <w:numId w:val="31"/>
        </w:numPr>
        <w:spacing w:after="0" w:line="480" w:lineRule="auto"/>
        <w:ind w:left="1134"/>
        <w:jc w:val="both"/>
        <w:rPr>
          <w:rFonts w:ascii="Times New Roman" w:hAnsi="Times New Roman"/>
          <w:sz w:val="24"/>
          <w:szCs w:val="24"/>
        </w:rPr>
      </w:pPr>
      <w:r>
        <w:rPr>
          <w:rFonts w:ascii="Times New Roman" w:hAnsi="Times New Roman"/>
          <w:sz w:val="24"/>
          <w:szCs w:val="24"/>
        </w:rPr>
        <w:t>Perijinan pembanguan rumah susun</w:t>
      </w:r>
    </w:p>
    <w:p w:rsidR="00595E61" w:rsidRDefault="00595E61" w:rsidP="00BC57D4">
      <w:pPr>
        <w:numPr>
          <w:ilvl w:val="0"/>
          <w:numId w:val="31"/>
        </w:numPr>
        <w:spacing w:after="0" w:line="480" w:lineRule="auto"/>
        <w:ind w:left="1134"/>
        <w:jc w:val="both"/>
        <w:rPr>
          <w:rFonts w:ascii="Times New Roman" w:hAnsi="Times New Roman"/>
          <w:sz w:val="24"/>
          <w:szCs w:val="24"/>
        </w:rPr>
      </w:pPr>
      <w:r>
        <w:rPr>
          <w:rFonts w:ascii="Times New Roman" w:hAnsi="Times New Roman"/>
          <w:sz w:val="24"/>
          <w:szCs w:val="24"/>
        </w:rPr>
        <w:t>Jaminan atas pembangunan rumah susun dari lembaga penjamin</w:t>
      </w:r>
    </w:p>
    <w:p w:rsidR="00595E61" w:rsidRDefault="00595E61" w:rsidP="00595E61">
      <w:pPr>
        <w:spacing w:after="0" w:line="480" w:lineRule="auto"/>
        <w:ind w:left="709"/>
        <w:jc w:val="both"/>
        <w:rPr>
          <w:rFonts w:ascii="Times New Roman" w:hAnsi="Times New Roman"/>
          <w:sz w:val="24"/>
          <w:szCs w:val="24"/>
        </w:rPr>
      </w:pPr>
      <w:r>
        <w:rPr>
          <w:rFonts w:ascii="Times New Roman" w:hAnsi="Times New Roman"/>
          <w:sz w:val="24"/>
          <w:szCs w:val="24"/>
        </w:rPr>
        <w:t xml:space="preserve">            Pemasaran dengan kondisi seperti ini, maka segala sesuatu yang dijanjikan oleh pengembang dan/atau agen pemasarannya harus dibuat dalam suatu perjanjian pengikatan jual beli (PPJB) bagi para pihak yang bertransaksi, dan PPJB dibuat di hadapan notaris, setelah memenuhi beberapa persyaratan kepastian atas :</w:t>
      </w:r>
    </w:p>
    <w:p w:rsidR="00595E61" w:rsidRDefault="00595E61" w:rsidP="00BC57D4">
      <w:pPr>
        <w:numPr>
          <w:ilvl w:val="0"/>
          <w:numId w:val="32"/>
        </w:numPr>
        <w:tabs>
          <w:tab w:val="left" w:pos="1134"/>
        </w:tabs>
        <w:spacing w:after="0" w:line="480" w:lineRule="auto"/>
        <w:ind w:left="709" w:firstLine="0"/>
        <w:jc w:val="both"/>
        <w:rPr>
          <w:rFonts w:ascii="Times New Roman" w:hAnsi="Times New Roman"/>
          <w:sz w:val="24"/>
          <w:szCs w:val="24"/>
        </w:rPr>
      </w:pPr>
      <w:r>
        <w:rPr>
          <w:rFonts w:ascii="Times New Roman" w:hAnsi="Times New Roman"/>
          <w:sz w:val="24"/>
          <w:szCs w:val="24"/>
        </w:rPr>
        <w:t>Status kepemilikan tanah;</w:t>
      </w:r>
    </w:p>
    <w:p w:rsidR="00595E61" w:rsidRDefault="00595E61" w:rsidP="00BC57D4">
      <w:pPr>
        <w:numPr>
          <w:ilvl w:val="0"/>
          <w:numId w:val="32"/>
        </w:numPr>
        <w:tabs>
          <w:tab w:val="left" w:pos="1134"/>
        </w:tabs>
        <w:spacing w:after="0" w:line="480" w:lineRule="auto"/>
        <w:ind w:left="709" w:firstLine="0"/>
        <w:jc w:val="both"/>
        <w:rPr>
          <w:rFonts w:ascii="Times New Roman" w:hAnsi="Times New Roman"/>
          <w:sz w:val="24"/>
          <w:szCs w:val="24"/>
        </w:rPr>
      </w:pPr>
      <w:r>
        <w:rPr>
          <w:rFonts w:ascii="Times New Roman" w:hAnsi="Times New Roman"/>
          <w:sz w:val="24"/>
          <w:szCs w:val="24"/>
        </w:rPr>
        <w:t>Kepemilikan IMB;</w:t>
      </w:r>
    </w:p>
    <w:p w:rsidR="00595E61" w:rsidRDefault="00595E61" w:rsidP="00BC57D4">
      <w:pPr>
        <w:numPr>
          <w:ilvl w:val="0"/>
          <w:numId w:val="32"/>
        </w:numPr>
        <w:tabs>
          <w:tab w:val="left" w:pos="1134"/>
        </w:tabs>
        <w:spacing w:after="0" w:line="480" w:lineRule="auto"/>
        <w:ind w:left="709" w:firstLine="0"/>
        <w:jc w:val="both"/>
        <w:rPr>
          <w:rFonts w:ascii="Times New Roman" w:hAnsi="Times New Roman"/>
          <w:sz w:val="24"/>
          <w:szCs w:val="24"/>
        </w:rPr>
      </w:pPr>
      <w:r>
        <w:rPr>
          <w:rFonts w:ascii="Times New Roman" w:hAnsi="Times New Roman"/>
          <w:sz w:val="24"/>
          <w:szCs w:val="24"/>
        </w:rPr>
        <w:t>Ketersediaan prasarana, sarana, dan utilitas umum;</w:t>
      </w:r>
    </w:p>
    <w:p w:rsidR="00595E61" w:rsidRDefault="00595E61" w:rsidP="00BC57D4">
      <w:pPr>
        <w:numPr>
          <w:ilvl w:val="0"/>
          <w:numId w:val="32"/>
        </w:numPr>
        <w:tabs>
          <w:tab w:val="left" w:pos="1134"/>
        </w:tabs>
        <w:spacing w:after="0" w:line="480" w:lineRule="auto"/>
        <w:ind w:left="709" w:firstLine="0"/>
        <w:jc w:val="both"/>
        <w:rPr>
          <w:rFonts w:ascii="Times New Roman" w:hAnsi="Times New Roman"/>
          <w:sz w:val="24"/>
          <w:szCs w:val="24"/>
        </w:rPr>
      </w:pPr>
      <w:r>
        <w:rPr>
          <w:rFonts w:ascii="Times New Roman" w:hAnsi="Times New Roman"/>
          <w:sz w:val="24"/>
          <w:szCs w:val="24"/>
        </w:rPr>
        <w:t>Keterbangunan paling sedikit 20% (dua puluh persen);</w:t>
      </w:r>
    </w:p>
    <w:p w:rsidR="00595E61" w:rsidRDefault="00595E61" w:rsidP="00BC57D4">
      <w:pPr>
        <w:numPr>
          <w:ilvl w:val="0"/>
          <w:numId w:val="32"/>
        </w:numPr>
        <w:tabs>
          <w:tab w:val="left" w:pos="1134"/>
        </w:tabs>
        <w:spacing w:after="0" w:line="480" w:lineRule="auto"/>
        <w:ind w:left="709" w:firstLine="0"/>
        <w:jc w:val="both"/>
        <w:rPr>
          <w:rFonts w:ascii="Times New Roman" w:hAnsi="Times New Roman"/>
          <w:sz w:val="24"/>
          <w:szCs w:val="24"/>
        </w:rPr>
      </w:pPr>
      <w:r>
        <w:rPr>
          <w:rFonts w:ascii="Times New Roman" w:hAnsi="Times New Roman"/>
          <w:sz w:val="24"/>
          <w:szCs w:val="24"/>
        </w:rPr>
        <w:t>Hal yang diperjanjikan.</w:t>
      </w:r>
    </w:p>
    <w:p w:rsidR="00595E61" w:rsidRPr="00C16BDC" w:rsidRDefault="00595E61" w:rsidP="00BC57D4">
      <w:pPr>
        <w:pStyle w:val="ListParagraph"/>
        <w:numPr>
          <w:ilvl w:val="0"/>
          <w:numId w:val="28"/>
        </w:numPr>
        <w:autoSpaceDE w:val="0"/>
        <w:autoSpaceDN w:val="0"/>
        <w:adjustRightInd w:val="0"/>
        <w:spacing w:after="0" w:line="480" w:lineRule="auto"/>
        <w:ind w:left="426" w:hanging="426"/>
        <w:jc w:val="both"/>
        <w:rPr>
          <w:rFonts w:ascii="Times New Roman" w:hAnsi="Times New Roman"/>
          <w:bCs/>
          <w:sz w:val="24"/>
          <w:szCs w:val="24"/>
        </w:rPr>
      </w:pPr>
      <w:r w:rsidRPr="00C16BDC">
        <w:rPr>
          <w:rFonts w:ascii="Times New Roman" w:hAnsi="Times New Roman"/>
          <w:bCs/>
          <w:sz w:val="24"/>
          <w:szCs w:val="24"/>
        </w:rPr>
        <w:lastRenderedPageBreak/>
        <w:t xml:space="preserve">Konsekuensi Hukum Bagi Pengembang Satuan Rumah Susun </w:t>
      </w:r>
    </w:p>
    <w:p w:rsidR="00595E61" w:rsidRDefault="00595E61" w:rsidP="00700445">
      <w:pPr>
        <w:pStyle w:val="ListParagraph"/>
        <w:autoSpaceDE w:val="0"/>
        <w:autoSpaceDN w:val="0"/>
        <w:adjustRightInd w:val="0"/>
        <w:spacing w:after="0" w:line="480" w:lineRule="auto"/>
        <w:ind w:left="426"/>
        <w:jc w:val="both"/>
        <w:rPr>
          <w:rFonts w:ascii="Times New Roman" w:hAnsi="Times New Roman"/>
          <w:bCs/>
          <w:sz w:val="24"/>
          <w:szCs w:val="24"/>
        </w:rPr>
      </w:pPr>
      <w:r w:rsidRPr="00C16BDC">
        <w:rPr>
          <w:rFonts w:ascii="Times New Roman" w:hAnsi="Times New Roman"/>
          <w:bCs/>
          <w:sz w:val="24"/>
          <w:szCs w:val="24"/>
        </w:rPr>
        <w:t xml:space="preserve">           Bagi pengembang, telah diatur dalam UURS Pasal 98, yaitu tentang larangan membuat PPJB yang tidak sesuai dengan yang dipasarkan, atau sebelum memenuhi persyaratan kepastian sebagaimana dimaksud pada Pasal 43 ayat (2). Pelanggaran terhadap  Pasal 98 akan mendapatkan sanksi berupa sanksi administratif sesuai dengan Pasal 108, dan sanksi pidana sesuai Pasal 110 yaitu, dalam hal pengembang membuat PPJB tidak sesuai dengan apa yang dipasarkannya atau PPJB dibuat sebelum memenuhi persyaratan kepastian sebagaimana dimaksud pada Pasal 43 ayat (2), akan dipidana penjara   paling   lama 4  (empat) tahun atau denda paling banyak               Rp. 4.000.000.000,00 (empat milyar rupiah). </w:t>
      </w:r>
    </w:p>
    <w:p w:rsidR="00B17475" w:rsidRDefault="00B17475" w:rsidP="00700445">
      <w:pPr>
        <w:pStyle w:val="ListParagraph"/>
        <w:autoSpaceDE w:val="0"/>
        <w:autoSpaceDN w:val="0"/>
        <w:adjustRightInd w:val="0"/>
        <w:spacing w:after="0" w:line="480" w:lineRule="auto"/>
        <w:ind w:left="426"/>
        <w:jc w:val="both"/>
        <w:rPr>
          <w:rFonts w:ascii="Times New Roman" w:hAnsi="Times New Roman"/>
          <w:bCs/>
          <w:sz w:val="24"/>
          <w:szCs w:val="24"/>
        </w:rPr>
      </w:pPr>
    </w:p>
    <w:p w:rsidR="00700445" w:rsidRPr="00700445" w:rsidRDefault="00B17475" w:rsidP="00700445">
      <w:pPr>
        <w:pStyle w:val="ListParagraph"/>
        <w:numPr>
          <w:ilvl w:val="2"/>
          <w:numId w:val="21"/>
        </w:numPr>
        <w:autoSpaceDE w:val="0"/>
        <w:autoSpaceDN w:val="0"/>
        <w:adjustRightInd w:val="0"/>
        <w:spacing w:after="0" w:line="480" w:lineRule="auto"/>
        <w:ind w:left="426" w:hanging="426"/>
        <w:jc w:val="both"/>
        <w:rPr>
          <w:rFonts w:ascii="Times New Roman" w:hAnsi="Times New Roman"/>
          <w:b/>
          <w:sz w:val="24"/>
          <w:szCs w:val="24"/>
        </w:rPr>
      </w:pPr>
      <w:r w:rsidRPr="00700445">
        <w:rPr>
          <w:rFonts w:ascii="Times New Roman" w:hAnsi="Times New Roman"/>
          <w:b/>
          <w:bCs/>
          <w:sz w:val="24"/>
          <w:szCs w:val="24"/>
        </w:rPr>
        <w:t>PENUTUP</w:t>
      </w:r>
    </w:p>
    <w:p w:rsidR="00B17475" w:rsidRPr="00700445" w:rsidRDefault="00B17475" w:rsidP="00700445">
      <w:pPr>
        <w:autoSpaceDE w:val="0"/>
        <w:autoSpaceDN w:val="0"/>
        <w:adjustRightInd w:val="0"/>
        <w:spacing w:after="0" w:line="480" w:lineRule="auto"/>
        <w:jc w:val="both"/>
        <w:rPr>
          <w:rFonts w:ascii="Times New Roman" w:hAnsi="Times New Roman"/>
          <w:b/>
          <w:sz w:val="24"/>
          <w:szCs w:val="24"/>
        </w:rPr>
      </w:pPr>
      <w:r w:rsidRPr="00700445">
        <w:rPr>
          <w:rFonts w:ascii="Times New Roman" w:hAnsi="Times New Roman"/>
          <w:b/>
          <w:sz w:val="24"/>
          <w:szCs w:val="24"/>
        </w:rPr>
        <w:t>KESIMPULAN</w:t>
      </w:r>
    </w:p>
    <w:p w:rsidR="00B17475" w:rsidRPr="00B17475" w:rsidRDefault="00B17475" w:rsidP="00B17475">
      <w:pPr>
        <w:numPr>
          <w:ilvl w:val="0"/>
          <w:numId w:val="41"/>
        </w:numPr>
        <w:spacing w:after="0" w:line="480" w:lineRule="auto"/>
        <w:ind w:left="426" w:hanging="284"/>
        <w:jc w:val="both"/>
        <w:rPr>
          <w:rFonts w:ascii="Times New Roman" w:hAnsi="Times New Roman"/>
          <w:sz w:val="24"/>
          <w:szCs w:val="24"/>
        </w:rPr>
      </w:pPr>
      <w:r w:rsidRPr="00B17475">
        <w:rPr>
          <w:rFonts w:ascii="Times New Roman" w:hAnsi="Times New Roman"/>
          <w:sz w:val="24"/>
          <w:szCs w:val="24"/>
        </w:rPr>
        <w:t xml:space="preserve">Kendala-kendala  yang  dihadapi  dalam  pelaksanaan  perlindungan konsumen ini adalah kurangnya kesadaran hukum baik dari konsumen maupun pelaku usaha / pengembang dan juga kurang memadainya peraturan perundang-undangan khususnya Undang-undang Perlindungan Konsumen Nomor 8 Tahun 1999 yang tidak secara eksplisit dan tegas mengatur perlindungan konsumen di bidang perumahan pada umumnya dan konsumen apartemen pada khususnya. </w:t>
      </w:r>
    </w:p>
    <w:p w:rsidR="00B17475" w:rsidRPr="00B17475" w:rsidRDefault="00B17475" w:rsidP="00B17475">
      <w:pPr>
        <w:numPr>
          <w:ilvl w:val="0"/>
          <w:numId w:val="41"/>
        </w:numPr>
        <w:spacing w:after="0" w:line="480" w:lineRule="auto"/>
        <w:ind w:left="426" w:hanging="284"/>
        <w:jc w:val="both"/>
        <w:rPr>
          <w:rFonts w:ascii="Times New Roman" w:hAnsi="Times New Roman"/>
          <w:sz w:val="24"/>
          <w:szCs w:val="24"/>
        </w:rPr>
      </w:pPr>
      <w:r w:rsidRPr="00B17475">
        <w:rPr>
          <w:rFonts w:ascii="Times New Roman" w:hAnsi="Times New Roman"/>
          <w:sz w:val="24"/>
          <w:szCs w:val="24"/>
        </w:rPr>
        <w:t xml:space="preserve">Perjanjian pendahuluan jual beli (PPJB) apartemen dan rumah susun dalam pembuatannya masih kurang memperhatikan kesesuaiannya dengan peraturan </w:t>
      </w:r>
      <w:r w:rsidRPr="00B17475">
        <w:rPr>
          <w:rFonts w:ascii="Times New Roman" w:hAnsi="Times New Roman"/>
          <w:sz w:val="24"/>
          <w:szCs w:val="24"/>
        </w:rPr>
        <w:lastRenderedPageBreak/>
        <w:t>perundang-undangan yang berlaku, banyak kepentingan bisnis mendasari pembuatan PPJB ini, sehingga konsumen dengan keterbatasan pengetahuan tentang peraturan yang ada, menjadi pihak yang “terpaksa” menerima dan menjadi pihak yang juga sering dirugikan karena pada PPJB tidak diatur tentang kejelasan kepemilikan sesuai hak konsumen. Sesuai dengan undang-undang tentang rumah susun No. 20 tahun  2011, kepemilikan apartemen atau satuan rumah susun adalah kepemilikan atas benda bersama, bagian bersama dan tanah bersama yang dibuktikan dengan Sertifikat Hak Milik Satuan Rumah Susun (SHMSRS). PPJB harus mengatur secara lengkap dan jelas apa yang dimaksud dengan kepemilikan bersama dan apa yang menjadi hak-hak konsumen. Kewajiban mengurus dan menyelesaikan SHMSRS harus dijelaskan dalam PPJB, menjadi kewajiban pengembang.</w:t>
      </w:r>
    </w:p>
    <w:p w:rsidR="00B17475" w:rsidRPr="00B17475" w:rsidRDefault="00B17475" w:rsidP="00FB56B5">
      <w:pPr>
        <w:spacing w:after="0" w:line="480" w:lineRule="auto"/>
        <w:jc w:val="both"/>
        <w:rPr>
          <w:rFonts w:ascii="Times New Roman" w:hAnsi="Times New Roman"/>
          <w:b/>
          <w:sz w:val="24"/>
          <w:szCs w:val="24"/>
        </w:rPr>
      </w:pPr>
      <w:r w:rsidRPr="00B17475">
        <w:rPr>
          <w:rFonts w:ascii="Times New Roman" w:hAnsi="Times New Roman"/>
          <w:b/>
          <w:sz w:val="24"/>
          <w:szCs w:val="24"/>
        </w:rPr>
        <w:t>SARAN</w:t>
      </w:r>
    </w:p>
    <w:p w:rsidR="00B17475" w:rsidRPr="00B17475" w:rsidRDefault="00B17475" w:rsidP="00FB56B5">
      <w:pPr>
        <w:numPr>
          <w:ilvl w:val="0"/>
          <w:numId w:val="42"/>
        </w:numPr>
        <w:spacing w:after="0" w:line="480" w:lineRule="auto"/>
        <w:ind w:left="426" w:hanging="426"/>
        <w:jc w:val="both"/>
        <w:rPr>
          <w:rFonts w:ascii="Times New Roman" w:hAnsi="Times New Roman"/>
          <w:sz w:val="24"/>
          <w:szCs w:val="24"/>
        </w:rPr>
      </w:pPr>
      <w:r w:rsidRPr="00B17475">
        <w:rPr>
          <w:rFonts w:ascii="Times New Roman" w:hAnsi="Times New Roman"/>
          <w:sz w:val="24"/>
          <w:szCs w:val="24"/>
        </w:rPr>
        <w:t xml:space="preserve">Penyelesaian atau jalan keluarnya adalah meningkatkan kesadaran hukum para pihak dengan memberikan pendidikan, penyuluhan  dan  pengawasan  dari  lembaga-lembaga  terkait dan pemerintah. Meningkatkan sosialisasi Undang-undang Perlindungan Konsumen No. 8 tahun   1999,   terutama   memberi   pengetahuan   yang   cukup   kepada  masyarakat, agar masyarakat mengetahui hak dan kewajibannya sebagai konsumen. Dengan mengetahui hak dan kewajibannya konsumen dapat melakukan  pilihan  yang  tepat  terutama  apabila  terjadi perselisihan atau sengketa antara konsumen dengan pelaku usaha. Konsumen dapat menentukan sikapnya sesuai dengan apa yang dikehendaki atau menjadi tujuan dari Undang-undang Perlindungan </w:t>
      </w:r>
      <w:r w:rsidRPr="00B17475">
        <w:rPr>
          <w:rFonts w:ascii="Times New Roman" w:hAnsi="Times New Roman"/>
          <w:sz w:val="24"/>
          <w:szCs w:val="24"/>
        </w:rPr>
        <w:lastRenderedPageBreak/>
        <w:t xml:space="preserve">Konsumen. Perlunya penyempurnaan Undang-undang Perlindungan Konsumen No. 8 Tahun 1999, mengingat telah dibuat pada 15 (lima belas) tahun yang lalu dan saat ini kurang memadai dengan perkembangan bisnis dan transaksi yang ada, khususnya transaksi jual beli di bidang perumahan / apartemen. </w:t>
      </w:r>
    </w:p>
    <w:p w:rsidR="00B17475" w:rsidRPr="00B17475" w:rsidRDefault="00B17475" w:rsidP="00B17475">
      <w:pPr>
        <w:numPr>
          <w:ilvl w:val="0"/>
          <w:numId w:val="42"/>
        </w:numPr>
        <w:spacing w:after="0" w:line="480" w:lineRule="auto"/>
        <w:ind w:left="426" w:hanging="426"/>
        <w:jc w:val="both"/>
        <w:rPr>
          <w:rFonts w:ascii="Times New Roman" w:hAnsi="Times New Roman"/>
          <w:sz w:val="24"/>
          <w:szCs w:val="24"/>
        </w:rPr>
      </w:pPr>
      <w:r w:rsidRPr="00B17475">
        <w:rPr>
          <w:rFonts w:ascii="Times New Roman" w:hAnsi="Times New Roman"/>
          <w:sz w:val="24"/>
          <w:szCs w:val="24"/>
        </w:rPr>
        <w:t>PPJB apartemen atau rumah susun diwajibkan   dibuat   dalam   bentuk   tertulis   secara notariil  dengan mencantumkan secara detail dan terperinci mengenai kondisi apartemen yang akan diterima oleh konsumen baik secara fisik, luasan, maupun secara legalitas kepemilikan hak atas satuan rumah susun tersebut. Menyebutkan dengan jelas dan detail kewajiban dan hak pengembang, serta kewajiban dan hak konsumen, sehingga dapat  memberikan kekuatan hukum terutama dalam pembuktian apabila terjadi perselisihan di antara para pihak di kemudian hari.</w:t>
      </w:r>
    </w:p>
    <w:p w:rsidR="00B17475" w:rsidRPr="00B17475" w:rsidRDefault="00B17475" w:rsidP="00B17475">
      <w:pPr>
        <w:spacing w:line="480" w:lineRule="auto"/>
        <w:ind w:left="426"/>
        <w:jc w:val="both"/>
        <w:rPr>
          <w:rFonts w:ascii="Times New Roman" w:hAnsi="Times New Roman"/>
          <w:sz w:val="24"/>
          <w:szCs w:val="24"/>
        </w:rPr>
      </w:pPr>
      <w:r w:rsidRPr="00B17475">
        <w:rPr>
          <w:rFonts w:ascii="Times New Roman" w:hAnsi="Times New Roman"/>
          <w:sz w:val="24"/>
          <w:szCs w:val="24"/>
        </w:rPr>
        <w:t>Instansi   pemerintah   di   daerah   yang   terkait   dengan   pembangunan apartemen lebih meningkatkan sosialisasi peraturan-peraturan tentang apartemen khusunya UURS No. 20 tahun 2011 kepada pengembang-pengembang dan konsumen, sehingga baik pengembang maupun konsumen sama-sama mengetahui hak dan kewajibannya dengan jelas dan lengkap.</w:t>
      </w:r>
    </w:p>
    <w:p w:rsidR="00B17475" w:rsidRDefault="00B17475" w:rsidP="00B17475">
      <w:pPr>
        <w:rPr>
          <w:rFonts w:ascii="Times New Roman" w:hAnsi="Times New Roman"/>
          <w:sz w:val="24"/>
          <w:szCs w:val="24"/>
        </w:rPr>
      </w:pPr>
    </w:p>
    <w:p w:rsidR="00FB56B5" w:rsidRDefault="00FB56B5" w:rsidP="00B17475">
      <w:pPr>
        <w:rPr>
          <w:rFonts w:ascii="Times New Roman" w:hAnsi="Times New Roman"/>
          <w:sz w:val="24"/>
          <w:szCs w:val="24"/>
        </w:rPr>
      </w:pPr>
    </w:p>
    <w:p w:rsidR="00FB56B5" w:rsidRDefault="00FB56B5" w:rsidP="00B17475">
      <w:pPr>
        <w:rPr>
          <w:rFonts w:ascii="Times New Roman" w:hAnsi="Times New Roman"/>
          <w:sz w:val="24"/>
          <w:szCs w:val="24"/>
        </w:rPr>
      </w:pPr>
    </w:p>
    <w:p w:rsidR="00FB56B5" w:rsidRDefault="00FB56B5" w:rsidP="00B17475">
      <w:pPr>
        <w:rPr>
          <w:rFonts w:ascii="Times New Roman" w:hAnsi="Times New Roman"/>
          <w:sz w:val="24"/>
          <w:szCs w:val="24"/>
        </w:rPr>
      </w:pPr>
    </w:p>
    <w:p w:rsidR="00FB56B5" w:rsidRDefault="00FB56B5" w:rsidP="00B17475">
      <w:pPr>
        <w:rPr>
          <w:rFonts w:ascii="Times New Roman" w:hAnsi="Times New Roman"/>
          <w:sz w:val="24"/>
          <w:szCs w:val="24"/>
        </w:rPr>
      </w:pPr>
    </w:p>
    <w:p w:rsidR="00B17475" w:rsidRDefault="00B17475" w:rsidP="00B17475">
      <w:pPr>
        <w:autoSpaceDE w:val="0"/>
        <w:autoSpaceDN w:val="0"/>
        <w:adjustRightInd w:val="0"/>
        <w:spacing w:after="0" w:line="240" w:lineRule="auto"/>
        <w:rPr>
          <w:rFonts w:ascii="Times New Roman" w:hAnsi="Times New Roman"/>
          <w:b/>
          <w:sz w:val="24"/>
          <w:szCs w:val="24"/>
        </w:rPr>
      </w:pPr>
      <w:r w:rsidRPr="00C1668A">
        <w:rPr>
          <w:rFonts w:ascii="Times New Roman" w:hAnsi="Times New Roman"/>
          <w:b/>
          <w:sz w:val="24"/>
          <w:szCs w:val="24"/>
        </w:rPr>
        <w:lastRenderedPageBreak/>
        <w:t xml:space="preserve">DAFTAR </w:t>
      </w:r>
      <w:r>
        <w:rPr>
          <w:rFonts w:ascii="Times New Roman" w:hAnsi="Times New Roman"/>
          <w:b/>
          <w:sz w:val="24"/>
          <w:szCs w:val="24"/>
        </w:rPr>
        <w:t xml:space="preserve"> BACAAN</w:t>
      </w:r>
    </w:p>
    <w:p w:rsidR="00B17475" w:rsidRPr="00C1668A" w:rsidRDefault="00B17475" w:rsidP="00B17475">
      <w:pPr>
        <w:autoSpaceDE w:val="0"/>
        <w:autoSpaceDN w:val="0"/>
        <w:adjustRightInd w:val="0"/>
        <w:spacing w:after="0" w:line="240" w:lineRule="auto"/>
        <w:jc w:val="center"/>
        <w:rPr>
          <w:rFonts w:ascii="Times New Roman" w:hAnsi="Times New Roman"/>
          <w:b/>
          <w:sz w:val="24"/>
          <w:szCs w:val="24"/>
        </w:rPr>
      </w:pPr>
      <w:bookmarkStart w:id="0" w:name="_GoBack"/>
      <w:bookmarkEnd w:id="0"/>
    </w:p>
    <w:p w:rsidR="00B17475" w:rsidRDefault="00B17475" w:rsidP="00B17475">
      <w:pPr>
        <w:autoSpaceDE w:val="0"/>
        <w:autoSpaceDN w:val="0"/>
        <w:adjustRightInd w:val="0"/>
        <w:spacing w:after="0" w:line="240" w:lineRule="auto"/>
        <w:ind w:left="567" w:hanging="567"/>
        <w:jc w:val="both"/>
        <w:rPr>
          <w:rFonts w:ascii="Times New Roman" w:hAnsi="Times New Roman"/>
          <w:b/>
          <w:bCs/>
          <w:sz w:val="24"/>
          <w:szCs w:val="24"/>
          <w:u w:val="single"/>
        </w:rPr>
      </w:pPr>
      <w:r>
        <w:rPr>
          <w:rFonts w:ascii="Times New Roman" w:hAnsi="Times New Roman"/>
          <w:b/>
          <w:bCs/>
          <w:sz w:val="24"/>
          <w:szCs w:val="24"/>
          <w:u w:val="single"/>
        </w:rPr>
        <w:t>Buku-Buku :</w:t>
      </w:r>
    </w:p>
    <w:p w:rsidR="00B17475" w:rsidRDefault="00B17475" w:rsidP="00B17475">
      <w:pPr>
        <w:autoSpaceDE w:val="0"/>
        <w:autoSpaceDN w:val="0"/>
        <w:adjustRightInd w:val="0"/>
        <w:spacing w:after="0" w:line="240" w:lineRule="auto"/>
        <w:ind w:left="567" w:hanging="567"/>
        <w:jc w:val="both"/>
        <w:rPr>
          <w:rFonts w:ascii="Times New Roman" w:hAnsi="Times New Roman"/>
          <w:b/>
          <w:bCs/>
          <w:sz w:val="24"/>
          <w:szCs w:val="24"/>
          <w:u w:val="single"/>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Adrian Sutedi, </w:t>
      </w:r>
      <w:r w:rsidRPr="00A8648E">
        <w:rPr>
          <w:rFonts w:ascii="Times New Roman" w:hAnsi="Times New Roman"/>
          <w:i/>
          <w:sz w:val="24"/>
          <w:szCs w:val="24"/>
        </w:rPr>
        <w:t>Hukum Rumah Susun dan Apartemen</w:t>
      </w:r>
      <w:r>
        <w:rPr>
          <w:rFonts w:ascii="Times New Roman" w:hAnsi="Times New Roman"/>
          <w:sz w:val="24"/>
          <w:szCs w:val="24"/>
        </w:rPr>
        <w:t>, Sinar Grafika, Jakarta, 2012</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Pr="00804A44"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804A44">
        <w:rPr>
          <w:rFonts w:ascii="Times New Roman" w:hAnsi="Times New Roman"/>
          <w:sz w:val="24"/>
          <w:szCs w:val="24"/>
        </w:rPr>
        <w:t xml:space="preserve">Arie S. Hutagalung, </w:t>
      </w:r>
      <w:r w:rsidRPr="00804A44">
        <w:rPr>
          <w:rFonts w:ascii="Times New Roman" w:hAnsi="Times New Roman"/>
          <w:i/>
          <w:sz w:val="24"/>
          <w:szCs w:val="24"/>
        </w:rPr>
        <w:t>Kondominium dan Permasalahannya</w:t>
      </w:r>
      <w:r w:rsidRPr="00804A44">
        <w:rPr>
          <w:rFonts w:ascii="Times New Roman" w:hAnsi="Times New Roman"/>
          <w:sz w:val="24"/>
          <w:szCs w:val="24"/>
        </w:rPr>
        <w:t>, edisi revisi, Badan Penerbit Fakultas Hukum Universitas Indonesia, Depok, 2007</w:t>
      </w:r>
    </w:p>
    <w:p w:rsidR="00B17475" w:rsidRPr="00804A44" w:rsidRDefault="00B17475" w:rsidP="00B17475">
      <w:pPr>
        <w:autoSpaceDE w:val="0"/>
        <w:autoSpaceDN w:val="0"/>
        <w:adjustRightInd w:val="0"/>
        <w:spacing w:after="0" w:line="240" w:lineRule="auto"/>
        <w:ind w:left="567" w:hanging="567"/>
        <w:jc w:val="both"/>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1668A">
        <w:rPr>
          <w:rFonts w:ascii="Times New Roman" w:hAnsi="Times New Roman"/>
          <w:sz w:val="24"/>
          <w:szCs w:val="24"/>
          <w:lang w:val="en-US"/>
        </w:rPr>
        <w:t>Badruzaman, Mariam D</w:t>
      </w:r>
      <w:r w:rsidRPr="00C1668A">
        <w:rPr>
          <w:rFonts w:ascii="Times New Roman" w:hAnsi="Times New Roman"/>
          <w:sz w:val="24"/>
          <w:szCs w:val="24"/>
        </w:rPr>
        <w:t>,</w:t>
      </w:r>
      <w:r w:rsidRPr="00C1668A">
        <w:rPr>
          <w:rFonts w:ascii="Times New Roman" w:hAnsi="Times New Roman"/>
          <w:sz w:val="24"/>
          <w:szCs w:val="24"/>
          <w:lang w:val="en-US"/>
        </w:rPr>
        <w:t xml:space="preserve"> </w:t>
      </w:r>
      <w:r w:rsidRPr="00C1668A">
        <w:rPr>
          <w:rFonts w:ascii="Times New Roman" w:hAnsi="Times New Roman"/>
          <w:i/>
          <w:iCs/>
          <w:sz w:val="24"/>
          <w:szCs w:val="24"/>
          <w:lang w:val="en-US"/>
        </w:rPr>
        <w:t>Perjanjian Baku, Perkembangannya di</w:t>
      </w:r>
      <w:r w:rsidRPr="00C1668A">
        <w:rPr>
          <w:rFonts w:ascii="Times New Roman" w:hAnsi="Times New Roman"/>
          <w:i/>
          <w:iCs/>
          <w:sz w:val="24"/>
          <w:szCs w:val="24"/>
        </w:rPr>
        <w:t xml:space="preserve"> </w:t>
      </w:r>
      <w:r w:rsidRPr="00C1668A">
        <w:rPr>
          <w:rFonts w:ascii="Times New Roman" w:hAnsi="Times New Roman"/>
          <w:i/>
          <w:iCs/>
          <w:sz w:val="24"/>
          <w:szCs w:val="24"/>
          <w:lang w:val="en-US"/>
        </w:rPr>
        <w:t>Indonesia</w:t>
      </w:r>
      <w:r w:rsidRPr="00C1668A">
        <w:rPr>
          <w:rFonts w:ascii="Times New Roman" w:hAnsi="Times New Roman"/>
          <w:sz w:val="24"/>
          <w:szCs w:val="24"/>
          <w:lang w:val="en-US"/>
        </w:rPr>
        <w:t xml:space="preserve">, Bina </w:t>
      </w:r>
      <w:r w:rsidRPr="00C1668A">
        <w:rPr>
          <w:rFonts w:ascii="Times New Roman" w:hAnsi="Times New Roman"/>
          <w:sz w:val="24"/>
          <w:szCs w:val="24"/>
        </w:rPr>
        <w:t xml:space="preserve">   </w:t>
      </w:r>
      <w:r w:rsidRPr="00C1668A">
        <w:rPr>
          <w:rFonts w:ascii="Times New Roman" w:hAnsi="Times New Roman"/>
          <w:sz w:val="24"/>
          <w:szCs w:val="24"/>
          <w:lang w:val="en-US"/>
        </w:rPr>
        <w:t>Cipta, Jakarta, 1994</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Pr="00A8648E" w:rsidRDefault="00B17475" w:rsidP="00B17475">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Eman Ramelan, Andy Hartanto dan Agus Sekarmadji, </w:t>
      </w:r>
      <w:r w:rsidRPr="00A8648E">
        <w:rPr>
          <w:rFonts w:ascii="Times New Roman" w:hAnsi="Times New Roman"/>
          <w:i/>
          <w:sz w:val="24"/>
          <w:szCs w:val="24"/>
        </w:rPr>
        <w:t>Problematika Hukum Hak Milik atas Satuan Rumah Susun</w:t>
      </w:r>
      <w:r>
        <w:rPr>
          <w:rFonts w:ascii="Times New Roman" w:hAnsi="Times New Roman"/>
          <w:sz w:val="24"/>
          <w:szCs w:val="24"/>
        </w:rPr>
        <w:t>, Laksbang Grafika &amp; Andy Institute, Surabaya, 2013</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Pr="00CB0A1B"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B0A1B">
        <w:rPr>
          <w:rFonts w:ascii="Times New Roman" w:hAnsi="Times New Roman"/>
          <w:sz w:val="24"/>
          <w:szCs w:val="24"/>
        </w:rPr>
        <w:t xml:space="preserve">Erwin Kallo, </w:t>
      </w:r>
      <w:r w:rsidRPr="00CB0A1B">
        <w:rPr>
          <w:rFonts w:ascii="Times New Roman" w:hAnsi="Times New Roman"/>
          <w:i/>
          <w:sz w:val="24"/>
          <w:szCs w:val="24"/>
        </w:rPr>
        <w:t>Panduan Hukum untuk Pemilik/Penghuni Rumah Susun (Kondominium, Apartemen, dan Rusunami)</w:t>
      </w:r>
      <w:r w:rsidRPr="00CB0A1B">
        <w:rPr>
          <w:rFonts w:ascii="Times New Roman" w:hAnsi="Times New Roman"/>
          <w:sz w:val="24"/>
          <w:szCs w:val="24"/>
        </w:rPr>
        <w:t>, Minerva Athena Pressindo, Jakarta, 2009</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BB1222">
        <w:rPr>
          <w:rFonts w:ascii="Times New Roman" w:hAnsi="Times New Roman"/>
          <w:sz w:val="24"/>
          <w:szCs w:val="24"/>
        </w:rPr>
        <w:t xml:space="preserve">Gunawan Widjaja dan Ahmad Yani,  </w:t>
      </w:r>
      <w:r w:rsidRPr="00BB1222">
        <w:rPr>
          <w:rFonts w:ascii="Times New Roman" w:hAnsi="Times New Roman"/>
          <w:i/>
          <w:sz w:val="24"/>
          <w:szCs w:val="24"/>
        </w:rPr>
        <w:t>Hukum tentang PerlindunganKonsumen</w:t>
      </w:r>
      <w:r w:rsidRPr="00BB1222">
        <w:rPr>
          <w:rFonts w:ascii="Times New Roman" w:hAnsi="Times New Roman"/>
          <w:sz w:val="24"/>
          <w:szCs w:val="24"/>
        </w:rPr>
        <w:t>, PT Gramedia Pustaka Utama, Jakarta, 2001</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BB1222">
        <w:rPr>
          <w:rFonts w:ascii="Times New Roman" w:hAnsi="Times New Roman"/>
          <w:sz w:val="24"/>
          <w:szCs w:val="24"/>
          <w:lang w:val="en-US"/>
        </w:rPr>
        <w:t>H.</w:t>
      </w:r>
      <w:r w:rsidRPr="00BB1222">
        <w:rPr>
          <w:rFonts w:ascii="Times New Roman" w:hAnsi="Times New Roman"/>
          <w:sz w:val="24"/>
          <w:szCs w:val="24"/>
        </w:rPr>
        <w:t xml:space="preserve"> </w:t>
      </w:r>
      <w:r w:rsidRPr="00BB1222">
        <w:rPr>
          <w:rFonts w:ascii="Times New Roman" w:hAnsi="Times New Roman"/>
          <w:sz w:val="24"/>
          <w:szCs w:val="24"/>
          <w:lang w:val="en-US"/>
        </w:rPr>
        <w:t>Salim, “</w:t>
      </w:r>
      <w:r w:rsidRPr="00BB1222">
        <w:rPr>
          <w:rFonts w:ascii="Times New Roman" w:hAnsi="Times New Roman"/>
          <w:i/>
          <w:iCs/>
          <w:sz w:val="24"/>
          <w:szCs w:val="24"/>
          <w:lang w:val="en-US"/>
        </w:rPr>
        <w:t xml:space="preserve">Perkembangan Hukum Kontrak di Luar KUHPerdata”, </w:t>
      </w:r>
      <w:r w:rsidRPr="00BB1222">
        <w:rPr>
          <w:rFonts w:ascii="Times New Roman" w:hAnsi="Times New Roman"/>
          <w:sz w:val="24"/>
          <w:szCs w:val="24"/>
          <w:lang w:val="en-US"/>
        </w:rPr>
        <w:t>PT.Raja</w:t>
      </w:r>
      <w:r w:rsidRPr="00BB1222">
        <w:rPr>
          <w:rFonts w:ascii="Times New Roman" w:hAnsi="Times New Roman"/>
          <w:sz w:val="24"/>
          <w:szCs w:val="24"/>
        </w:rPr>
        <w:t xml:space="preserve"> </w:t>
      </w:r>
      <w:r w:rsidRPr="00BB1222">
        <w:rPr>
          <w:rFonts w:ascii="Times New Roman" w:hAnsi="Times New Roman"/>
          <w:sz w:val="24"/>
          <w:szCs w:val="24"/>
          <w:lang w:val="en-US"/>
        </w:rPr>
        <w:t>Grafindo Persada,</w:t>
      </w:r>
      <w:r w:rsidRPr="00BB1222">
        <w:rPr>
          <w:rFonts w:ascii="Times New Roman" w:hAnsi="Times New Roman"/>
          <w:sz w:val="24"/>
          <w:szCs w:val="24"/>
        </w:rPr>
        <w:t xml:space="preserve"> Jakarta,</w:t>
      </w:r>
      <w:r w:rsidRPr="00BB1222">
        <w:rPr>
          <w:rFonts w:ascii="Times New Roman" w:hAnsi="Times New Roman"/>
          <w:sz w:val="24"/>
          <w:szCs w:val="24"/>
          <w:lang w:val="en-US"/>
        </w:rPr>
        <w:t xml:space="preserve"> 2006</w:t>
      </w:r>
    </w:p>
    <w:p w:rsidR="00B17475" w:rsidRPr="00BB1222"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Default="00B17475" w:rsidP="00B17475">
      <w:pPr>
        <w:autoSpaceDE w:val="0"/>
        <w:autoSpaceDN w:val="0"/>
        <w:adjustRightInd w:val="0"/>
        <w:spacing w:after="0" w:line="240" w:lineRule="auto"/>
        <w:rPr>
          <w:rFonts w:ascii="Times New Roman" w:hAnsi="Times New Roman"/>
          <w:sz w:val="24"/>
          <w:szCs w:val="24"/>
        </w:rPr>
      </w:pPr>
      <w:r w:rsidRPr="00C1668A">
        <w:rPr>
          <w:rFonts w:ascii="Times New Roman" w:hAnsi="Times New Roman"/>
          <w:sz w:val="24"/>
          <w:szCs w:val="24"/>
          <w:lang w:val="en-US"/>
        </w:rPr>
        <w:t xml:space="preserve">Happy Susanto, </w:t>
      </w:r>
      <w:r w:rsidRPr="00C1668A">
        <w:rPr>
          <w:rFonts w:ascii="Times New Roman" w:hAnsi="Times New Roman"/>
          <w:i/>
          <w:iCs/>
          <w:sz w:val="24"/>
          <w:szCs w:val="24"/>
          <w:lang w:val="en-US"/>
        </w:rPr>
        <w:t>Hak-Hak Konsumen Jika Dirugikan</w:t>
      </w:r>
      <w:r w:rsidRPr="00C1668A">
        <w:rPr>
          <w:rFonts w:ascii="Times New Roman" w:hAnsi="Times New Roman"/>
          <w:sz w:val="24"/>
          <w:szCs w:val="24"/>
          <w:lang w:val="en-US"/>
        </w:rPr>
        <w:t>, Visimedia,</w:t>
      </w:r>
      <w:r w:rsidRPr="00C1668A">
        <w:rPr>
          <w:rFonts w:ascii="Times New Roman" w:hAnsi="Times New Roman"/>
          <w:sz w:val="24"/>
          <w:szCs w:val="24"/>
        </w:rPr>
        <w:t xml:space="preserve"> </w:t>
      </w:r>
      <w:r w:rsidRPr="00C1668A">
        <w:rPr>
          <w:rFonts w:ascii="Times New Roman" w:hAnsi="Times New Roman"/>
          <w:sz w:val="24"/>
          <w:szCs w:val="24"/>
          <w:lang w:val="en-US"/>
        </w:rPr>
        <w:t>Jakarta</w:t>
      </w:r>
      <w:r w:rsidRPr="00C1668A">
        <w:rPr>
          <w:rFonts w:ascii="Times New Roman" w:hAnsi="Times New Roman"/>
          <w:sz w:val="24"/>
          <w:szCs w:val="24"/>
        </w:rPr>
        <w:t>,</w:t>
      </w:r>
      <w:r w:rsidRPr="00C1668A">
        <w:rPr>
          <w:rFonts w:ascii="Times New Roman" w:hAnsi="Times New Roman"/>
          <w:sz w:val="24"/>
          <w:szCs w:val="24"/>
          <w:lang w:val="en-US"/>
        </w:rPr>
        <w:t xml:space="preserve"> 2008</w:t>
      </w:r>
    </w:p>
    <w:p w:rsidR="00B17475" w:rsidRDefault="00B17475" w:rsidP="00B17475">
      <w:pPr>
        <w:autoSpaceDE w:val="0"/>
        <w:autoSpaceDN w:val="0"/>
        <w:adjustRightInd w:val="0"/>
        <w:spacing w:after="0" w:line="240" w:lineRule="auto"/>
        <w:rPr>
          <w:rFonts w:ascii="Times New Roman" w:hAnsi="Times New Roman"/>
          <w:sz w:val="24"/>
          <w:szCs w:val="24"/>
        </w:rPr>
      </w:pPr>
    </w:p>
    <w:p w:rsidR="00B17475" w:rsidRPr="00CB0A1B" w:rsidRDefault="00B17475" w:rsidP="00B17475">
      <w:pPr>
        <w:autoSpaceDE w:val="0"/>
        <w:autoSpaceDN w:val="0"/>
        <w:adjustRightInd w:val="0"/>
        <w:spacing w:after="0" w:line="240" w:lineRule="auto"/>
        <w:ind w:left="567" w:hanging="567"/>
        <w:rPr>
          <w:rFonts w:ascii="Times New Roman" w:hAnsi="Times New Roman"/>
          <w:sz w:val="24"/>
          <w:szCs w:val="24"/>
        </w:rPr>
      </w:pPr>
      <w:r w:rsidRPr="00CB0A1B">
        <w:rPr>
          <w:rFonts w:ascii="Times New Roman" w:hAnsi="Times New Roman"/>
          <w:sz w:val="24"/>
          <w:szCs w:val="24"/>
        </w:rPr>
        <w:t>Herlien Budiono, Ajaran Umum Hukum Perjanjian dan Penerapannya di Bidang Kenotariatan, Citra Aditya, Bandung, 2010,</w:t>
      </w:r>
    </w:p>
    <w:p w:rsidR="00B17475" w:rsidRPr="00C1668A" w:rsidRDefault="00B17475" w:rsidP="00B17475">
      <w:pPr>
        <w:autoSpaceDE w:val="0"/>
        <w:autoSpaceDN w:val="0"/>
        <w:adjustRightInd w:val="0"/>
        <w:spacing w:after="0" w:line="240" w:lineRule="auto"/>
        <w:rPr>
          <w:rFonts w:ascii="Times New Roman" w:hAnsi="Times New Roman"/>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J.Andy Hartanto, </w:t>
      </w:r>
      <w:r w:rsidRPr="00804A44">
        <w:rPr>
          <w:rFonts w:ascii="Times New Roman" w:hAnsi="Times New Roman"/>
          <w:i/>
          <w:sz w:val="24"/>
          <w:szCs w:val="24"/>
        </w:rPr>
        <w:t>Hukum Pertanahan (Karakteristik Jual Beli yang Belum Terdaftar Hak Atas Tanahnya)</w:t>
      </w:r>
      <w:r>
        <w:rPr>
          <w:rFonts w:ascii="Times New Roman" w:hAnsi="Times New Roman"/>
          <w:sz w:val="24"/>
          <w:szCs w:val="24"/>
        </w:rPr>
        <w:t>, Lasbang Justitia, Surabaya, 2014</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B0A1B">
        <w:rPr>
          <w:rFonts w:ascii="Times New Roman" w:hAnsi="Times New Roman"/>
          <w:bCs/>
          <w:sz w:val="24"/>
          <w:szCs w:val="24"/>
        </w:rPr>
        <w:t xml:space="preserve">Kartini Muljadi dan Gunawan Widjaja, </w:t>
      </w:r>
      <w:r w:rsidRPr="00CB0A1B">
        <w:rPr>
          <w:rFonts w:ascii="Times New Roman" w:hAnsi="Times New Roman"/>
          <w:bCs/>
          <w:i/>
          <w:sz w:val="24"/>
          <w:szCs w:val="24"/>
        </w:rPr>
        <w:t>Hak-hak atas Tanah</w:t>
      </w:r>
      <w:r w:rsidRPr="00CB0A1B">
        <w:rPr>
          <w:rFonts w:ascii="Times New Roman" w:hAnsi="Times New Roman"/>
          <w:bCs/>
          <w:sz w:val="24"/>
          <w:szCs w:val="24"/>
        </w:rPr>
        <w:t>, Kencana Prenada Media Group, Jakarta</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B0A1B">
        <w:rPr>
          <w:rFonts w:ascii="Times New Roman" w:hAnsi="Times New Roman"/>
          <w:sz w:val="24"/>
          <w:szCs w:val="24"/>
        </w:rPr>
        <w:t xml:space="preserve">Komariah, </w:t>
      </w:r>
      <w:r w:rsidRPr="00CB0A1B">
        <w:rPr>
          <w:rFonts w:ascii="Times New Roman" w:hAnsi="Times New Roman"/>
          <w:i/>
          <w:sz w:val="24"/>
          <w:szCs w:val="24"/>
        </w:rPr>
        <w:t>Hukum Perdata</w:t>
      </w:r>
      <w:r w:rsidRPr="00CB0A1B">
        <w:rPr>
          <w:rFonts w:ascii="Times New Roman" w:hAnsi="Times New Roman"/>
          <w:sz w:val="24"/>
          <w:szCs w:val="24"/>
        </w:rPr>
        <w:t>, Universitas Muhammadiyah Malang, Malang, 2002</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B0A1B">
        <w:rPr>
          <w:rFonts w:ascii="Times New Roman" w:hAnsi="Times New Roman"/>
          <w:sz w:val="24"/>
          <w:szCs w:val="24"/>
        </w:rPr>
        <w:t xml:space="preserve">M. Ali Mansyur, </w:t>
      </w:r>
      <w:r w:rsidRPr="00CB0A1B">
        <w:rPr>
          <w:rFonts w:ascii="Times New Roman" w:hAnsi="Times New Roman"/>
          <w:i/>
          <w:sz w:val="24"/>
          <w:szCs w:val="24"/>
        </w:rPr>
        <w:t>Penegakan Hukum tentang Tanggung Gugat Produsen dalam Perwujudan Perlindungan Konsumen</w:t>
      </w:r>
      <w:r w:rsidRPr="00CB0A1B">
        <w:rPr>
          <w:rFonts w:ascii="Times New Roman" w:hAnsi="Times New Roman"/>
          <w:sz w:val="24"/>
          <w:szCs w:val="24"/>
        </w:rPr>
        <w:t>, Genta Press, Yogyakarta, 2007</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Pr="00C1668A"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1668A">
        <w:rPr>
          <w:rFonts w:ascii="Times New Roman" w:hAnsi="Times New Roman"/>
          <w:sz w:val="24"/>
          <w:szCs w:val="24"/>
          <w:lang w:val="en-US"/>
        </w:rPr>
        <w:t xml:space="preserve">Nasution AZ, </w:t>
      </w:r>
      <w:r w:rsidRPr="00C1668A">
        <w:rPr>
          <w:rFonts w:ascii="Times New Roman" w:hAnsi="Times New Roman"/>
          <w:i/>
          <w:iCs/>
          <w:sz w:val="24"/>
          <w:szCs w:val="24"/>
          <w:lang w:val="en-US"/>
        </w:rPr>
        <w:t>Hukum Perlindungan Konsumen Suatu Pengantar,</w:t>
      </w:r>
      <w:r w:rsidRPr="00C1668A">
        <w:rPr>
          <w:rFonts w:ascii="Times New Roman" w:hAnsi="Times New Roman"/>
          <w:i/>
          <w:iCs/>
          <w:sz w:val="24"/>
          <w:szCs w:val="24"/>
        </w:rPr>
        <w:t xml:space="preserve"> </w:t>
      </w:r>
      <w:r w:rsidRPr="00C1668A">
        <w:rPr>
          <w:rFonts w:ascii="Times New Roman" w:hAnsi="Times New Roman"/>
          <w:sz w:val="24"/>
          <w:szCs w:val="24"/>
          <w:lang w:val="en-US"/>
        </w:rPr>
        <w:t xml:space="preserve">Daya Widya, </w:t>
      </w:r>
    </w:p>
    <w:p w:rsidR="00B17475" w:rsidRDefault="00B17475" w:rsidP="00B17475">
      <w:pPr>
        <w:autoSpaceDE w:val="0"/>
        <w:autoSpaceDN w:val="0"/>
        <w:adjustRightInd w:val="0"/>
        <w:spacing w:after="0" w:line="240" w:lineRule="auto"/>
        <w:ind w:left="567"/>
        <w:jc w:val="both"/>
        <w:rPr>
          <w:rFonts w:ascii="Times New Roman" w:hAnsi="Times New Roman"/>
          <w:sz w:val="24"/>
          <w:szCs w:val="24"/>
        </w:rPr>
      </w:pPr>
      <w:r w:rsidRPr="00C1668A">
        <w:rPr>
          <w:rFonts w:ascii="Times New Roman" w:hAnsi="Times New Roman"/>
          <w:sz w:val="24"/>
          <w:szCs w:val="24"/>
          <w:lang w:val="en-US"/>
        </w:rPr>
        <w:t>Jakarta</w:t>
      </w:r>
      <w:r w:rsidRPr="00C1668A">
        <w:rPr>
          <w:rFonts w:ascii="Times New Roman" w:hAnsi="Times New Roman"/>
          <w:sz w:val="24"/>
          <w:szCs w:val="24"/>
        </w:rPr>
        <w:t xml:space="preserve">, </w:t>
      </w:r>
      <w:r w:rsidRPr="00C1668A">
        <w:rPr>
          <w:rFonts w:ascii="Times New Roman" w:hAnsi="Times New Roman"/>
          <w:sz w:val="24"/>
          <w:szCs w:val="24"/>
          <w:lang w:val="en-US"/>
        </w:rPr>
        <w:t>2000</w:t>
      </w:r>
    </w:p>
    <w:p w:rsidR="00B17475" w:rsidRPr="00CB0A1B"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Pr="00C1668A"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1668A">
        <w:rPr>
          <w:rFonts w:ascii="Times New Roman" w:hAnsi="Times New Roman"/>
          <w:sz w:val="24"/>
          <w:szCs w:val="24"/>
          <w:lang w:val="en-US"/>
        </w:rPr>
        <w:lastRenderedPageBreak/>
        <w:t>Nining Muktamar,</w:t>
      </w:r>
      <w:r w:rsidRPr="00C1668A">
        <w:rPr>
          <w:rFonts w:ascii="Times New Roman" w:hAnsi="Times New Roman"/>
          <w:sz w:val="24"/>
          <w:szCs w:val="24"/>
        </w:rPr>
        <w:t xml:space="preserve"> </w:t>
      </w:r>
      <w:r w:rsidRPr="00C1668A">
        <w:rPr>
          <w:rFonts w:ascii="Times New Roman" w:hAnsi="Times New Roman"/>
          <w:i/>
          <w:iCs/>
          <w:sz w:val="24"/>
          <w:szCs w:val="24"/>
          <w:lang w:val="en-US"/>
        </w:rPr>
        <w:t>Berperkara Secara Mudah, Murah dan Cepat</w:t>
      </w:r>
      <w:r w:rsidRPr="00C1668A">
        <w:rPr>
          <w:rFonts w:ascii="Times New Roman" w:hAnsi="Times New Roman"/>
          <w:sz w:val="24"/>
          <w:szCs w:val="24"/>
          <w:lang w:val="en-US"/>
        </w:rPr>
        <w:t>,</w:t>
      </w:r>
      <w:r w:rsidRPr="00C1668A">
        <w:rPr>
          <w:rFonts w:ascii="Times New Roman" w:hAnsi="Times New Roman"/>
          <w:sz w:val="24"/>
          <w:szCs w:val="24"/>
        </w:rPr>
        <w:t xml:space="preserve"> </w:t>
      </w:r>
      <w:r w:rsidRPr="00C1668A">
        <w:rPr>
          <w:rFonts w:ascii="Times New Roman" w:hAnsi="Times New Roman"/>
          <w:i/>
          <w:iCs/>
          <w:sz w:val="24"/>
          <w:szCs w:val="24"/>
          <w:lang w:val="en-US"/>
        </w:rPr>
        <w:t>Pengenalan Mekanisme Alternatif Penyelesaian Sengketa</w:t>
      </w:r>
      <w:r w:rsidRPr="00C1668A">
        <w:rPr>
          <w:rFonts w:ascii="Times New Roman" w:hAnsi="Times New Roman"/>
          <w:i/>
          <w:iCs/>
          <w:sz w:val="24"/>
          <w:szCs w:val="24"/>
        </w:rPr>
        <w:t xml:space="preserve"> </w:t>
      </w:r>
      <w:r w:rsidRPr="00C1668A">
        <w:rPr>
          <w:rFonts w:ascii="Times New Roman" w:hAnsi="Times New Roman"/>
          <w:i/>
          <w:iCs/>
          <w:sz w:val="24"/>
          <w:szCs w:val="24"/>
          <w:lang w:val="en-US"/>
        </w:rPr>
        <w:t>Konsumen</w:t>
      </w:r>
      <w:r w:rsidRPr="00C1668A">
        <w:rPr>
          <w:rFonts w:ascii="Times New Roman" w:hAnsi="Times New Roman"/>
          <w:sz w:val="24"/>
          <w:szCs w:val="24"/>
          <w:lang w:val="en-US"/>
        </w:rPr>
        <w:t>, Piramedia, J</w:t>
      </w:r>
      <w:r w:rsidRPr="00C1668A">
        <w:rPr>
          <w:rFonts w:ascii="Times New Roman" w:hAnsi="Times New Roman"/>
          <w:sz w:val="24"/>
          <w:szCs w:val="24"/>
        </w:rPr>
        <w:t>a</w:t>
      </w:r>
      <w:r w:rsidRPr="00C1668A">
        <w:rPr>
          <w:rFonts w:ascii="Times New Roman" w:hAnsi="Times New Roman"/>
          <w:sz w:val="24"/>
          <w:szCs w:val="24"/>
          <w:lang w:val="en-US"/>
        </w:rPr>
        <w:t>k</w:t>
      </w:r>
      <w:r w:rsidRPr="00C1668A">
        <w:rPr>
          <w:rFonts w:ascii="Times New Roman" w:hAnsi="Times New Roman"/>
          <w:sz w:val="24"/>
          <w:szCs w:val="24"/>
        </w:rPr>
        <w:t>ar</w:t>
      </w:r>
      <w:r w:rsidRPr="00C1668A">
        <w:rPr>
          <w:rFonts w:ascii="Times New Roman" w:hAnsi="Times New Roman"/>
          <w:sz w:val="24"/>
          <w:szCs w:val="24"/>
          <w:lang w:val="en-US"/>
        </w:rPr>
        <w:t>t</w:t>
      </w:r>
      <w:r w:rsidRPr="00C1668A">
        <w:rPr>
          <w:rFonts w:ascii="Times New Roman" w:hAnsi="Times New Roman"/>
          <w:sz w:val="24"/>
          <w:szCs w:val="24"/>
        </w:rPr>
        <w:t>a, 2005</w:t>
      </w:r>
    </w:p>
    <w:p w:rsidR="00B17475" w:rsidRPr="00C1668A" w:rsidRDefault="00B17475" w:rsidP="00B17475">
      <w:pPr>
        <w:autoSpaceDE w:val="0"/>
        <w:autoSpaceDN w:val="0"/>
        <w:adjustRightInd w:val="0"/>
        <w:spacing w:after="0" w:line="240" w:lineRule="auto"/>
        <w:rPr>
          <w:rFonts w:ascii="Times New Roman" w:hAnsi="Times New Roman"/>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1668A">
        <w:rPr>
          <w:rFonts w:ascii="Times New Roman" w:hAnsi="Times New Roman"/>
          <w:sz w:val="24"/>
          <w:szCs w:val="24"/>
          <w:lang w:val="en-US"/>
        </w:rPr>
        <w:t>Nurmandjito,</w:t>
      </w:r>
      <w:r w:rsidRPr="00C1668A">
        <w:rPr>
          <w:rFonts w:ascii="Times New Roman" w:hAnsi="Times New Roman"/>
          <w:sz w:val="24"/>
          <w:szCs w:val="24"/>
        </w:rPr>
        <w:t xml:space="preserve"> </w:t>
      </w:r>
      <w:r w:rsidRPr="00C1668A">
        <w:rPr>
          <w:rFonts w:ascii="Times New Roman" w:hAnsi="Times New Roman"/>
          <w:i/>
          <w:iCs/>
          <w:sz w:val="24"/>
          <w:szCs w:val="24"/>
          <w:lang w:val="en-US"/>
        </w:rPr>
        <w:t>Kesiapan Perangkat Perundang-undangan Tentang</w:t>
      </w:r>
      <w:r w:rsidRPr="00C1668A">
        <w:rPr>
          <w:rFonts w:ascii="Times New Roman" w:hAnsi="Times New Roman"/>
          <w:i/>
          <w:iCs/>
          <w:sz w:val="24"/>
          <w:szCs w:val="24"/>
        </w:rPr>
        <w:t xml:space="preserve"> </w:t>
      </w:r>
      <w:r w:rsidRPr="00C1668A">
        <w:rPr>
          <w:rFonts w:ascii="Times New Roman" w:hAnsi="Times New Roman"/>
          <w:i/>
          <w:iCs/>
          <w:sz w:val="24"/>
          <w:szCs w:val="24"/>
          <w:lang w:val="en-US"/>
        </w:rPr>
        <w:t xml:space="preserve">Perlindungan Konsumen, </w:t>
      </w:r>
      <w:r w:rsidRPr="00C1668A">
        <w:rPr>
          <w:rFonts w:ascii="Times New Roman" w:hAnsi="Times New Roman"/>
          <w:sz w:val="24"/>
          <w:szCs w:val="24"/>
          <w:lang w:val="en-US"/>
        </w:rPr>
        <w:t>Mandar Maju, Bandung</w:t>
      </w:r>
      <w:r w:rsidRPr="00C1668A">
        <w:rPr>
          <w:rFonts w:ascii="Times New Roman" w:hAnsi="Times New Roman"/>
          <w:sz w:val="24"/>
          <w:szCs w:val="24"/>
        </w:rPr>
        <w:t xml:space="preserve">, </w:t>
      </w:r>
      <w:r w:rsidRPr="00C1668A">
        <w:rPr>
          <w:rFonts w:ascii="Times New Roman" w:hAnsi="Times New Roman"/>
          <w:sz w:val="24"/>
          <w:szCs w:val="24"/>
          <w:lang w:val="en-US"/>
        </w:rPr>
        <w:t>2000</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Pr="00CB0A1B"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B0A1B">
        <w:rPr>
          <w:rFonts w:ascii="Times New Roman" w:hAnsi="Times New Roman"/>
          <w:sz w:val="24"/>
          <w:szCs w:val="24"/>
        </w:rPr>
        <w:t xml:space="preserve">P.N.H. Simanjuntak, </w:t>
      </w:r>
      <w:r w:rsidRPr="00CB0A1B">
        <w:rPr>
          <w:rFonts w:ascii="Times New Roman" w:hAnsi="Times New Roman"/>
          <w:i/>
          <w:sz w:val="24"/>
          <w:szCs w:val="24"/>
        </w:rPr>
        <w:t>Pokok-Pokok Hukum Perdata Indonesia</w:t>
      </w:r>
      <w:r w:rsidRPr="00CB0A1B">
        <w:rPr>
          <w:rFonts w:ascii="Times New Roman" w:hAnsi="Times New Roman"/>
          <w:sz w:val="24"/>
          <w:szCs w:val="24"/>
        </w:rPr>
        <w:t>, Djambatan, Jakarta, 2009</w:t>
      </w:r>
    </w:p>
    <w:p w:rsidR="00B17475" w:rsidRPr="00C1668A" w:rsidRDefault="00B17475" w:rsidP="00B17475">
      <w:pPr>
        <w:autoSpaceDE w:val="0"/>
        <w:autoSpaceDN w:val="0"/>
        <w:adjustRightInd w:val="0"/>
        <w:spacing w:after="0" w:line="240" w:lineRule="auto"/>
        <w:rPr>
          <w:rFonts w:ascii="Times New Roman" w:hAnsi="Times New Roman"/>
          <w:sz w:val="24"/>
          <w:szCs w:val="24"/>
        </w:rPr>
      </w:pPr>
    </w:p>
    <w:p w:rsidR="00B17475" w:rsidRPr="00C1668A"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1668A">
        <w:rPr>
          <w:rFonts w:ascii="Times New Roman" w:hAnsi="Times New Roman"/>
          <w:sz w:val="24"/>
          <w:szCs w:val="24"/>
        </w:rPr>
        <w:t xml:space="preserve">Sadar M, M Taufik Makarao, Habloel Mawadi, </w:t>
      </w:r>
      <w:r w:rsidRPr="00C1668A">
        <w:rPr>
          <w:rFonts w:ascii="Times New Roman" w:hAnsi="Times New Roman"/>
          <w:i/>
          <w:sz w:val="24"/>
          <w:szCs w:val="24"/>
        </w:rPr>
        <w:t>Hukum Perlindungan Konsumen di Indonesia</w:t>
      </w:r>
      <w:r w:rsidRPr="00C1668A">
        <w:rPr>
          <w:rFonts w:ascii="Times New Roman" w:hAnsi="Times New Roman"/>
          <w:sz w:val="24"/>
          <w:szCs w:val="24"/>
        </w:rPr>
        <w:t>, Akademia, Jakarta, 2012</w:t>
      </w:r>
    </w:p>
    <w:p w:rsidR="00B17475" w:rsidRDefault="00B17475" w:rsidP="00B17475">
      <w:pPr>
        <w:autoSpaceDE w:val="0"/>
        <w:autoSpaceDN w:val="0"/>
        <w:adjustRightInd w:val="0"/>
        <w:spacing w:after="0" w:line="240" w:lineRule="auto"/>
        <w:rPr>
          <w:rFonts w:ascii="Times New Roman" w:hAnsi="Times New Roman"/>
          <w:sz w:val="24"/>
          <w:szCs w:val="24"/>
        </w:rPr>
      </w:pPr>
    </w:p>
    <w:p w:rsidR="00B17475" w:rsidRDefault="00B17475" w:rsidP="00B17475">
      <w:pPr>
        <w:autoSpaceDE w:val="0"/>
        <w:autoSpaceDN w:val="0"/>
        <w:adjustRightInd w:val="0"/>
        <w:spacing w:after="0" w:line="240" w:lineRule="auto"/>
        <w:rPr>
          <w:rFonts w:ascii="Times New Roman" w:hAnsi="Times New Roman"/>
          <w:sz w:val="24"/>
          <w:szCs w:val="24"/>
        </w:rPr>
      </w:pPr>
      <w:r w:rsidRPr="00C1668A">
        <w:rPr>
          <w:rFonts w:ascii="Times New Roman" w:hAnsi="Times New Roman"/>
          <w:sz w:val="24"/>
          <w:szCs w:val="24"/>
          <w:lang w:val="en-US"/>
        </w:rPr>
        <w:t xml:space="preserve">Sidharta, </w:t>
      </w:r>
      <w:r w:rsidRPr="00C1668A">
        <w:rPr>
          <w:rFonts w:ascii="Times New Roman" w:hAnsi="Times New Roman"/>
          <w:i/>
          <w:iCs/>
          <w:sz w:val="24"/>
          <w:szCs w:val="24"/>
          <w:lang w:val="en-US"/>
        </w:rPr>
        <w:t xml:space="preserve">Hukum Perlindungan Konsumen Indonesia, </w:t>
      </w:r>
      <w:r w:rsidRPr="00C1668A">
        <w:rPr>
          <w:rFonts w:ascii="Times New Roman" w:hAnsi="Times New Roman"/>
          <w:sz w:val="24"/>
          <w:szCs w:val="24"/>
          <w:lang w:val="en-US"/>
        </w:rPr>
        <w:t>Grasindo,Jakarta</w:t>
      </w:r>
      <w:r w:rsidRPr="00C1668A">
        <w:rPr>
          <w:rFonts w:ascii="Times New Roman" w:hAnsi="Times New Roman"/>
          <w:sz w:val="24"/>
          <w:szCs w:val="24"/>
        </w:rPr>
        <w:t>, 2000</w:t>
      </w:r>
    </w:p>
    <w:p w:rsidR="00B17475" w:rsidRDefault="00B17475" w:rsidP="00B17475">
      <w:pPr>
        <w:autoSpaceDE w:val="0"/>
        <w:autoSpaceDN w:val="0"/>
        <w:adjustRightInd w:val="0"/>
        <w:spacing w:after="0" w:line="240" w:lineRule="auto"/>
        <w:rPr>
          <w:rFonts w:ascii="Times New Roman" w:hAnsi="Times New Roman"/>
          <w:sz w:val="24"/>
          <w:szCs w:val="24"/>
        </w:rPr>
      </w:pPr>
    </w:p>
    <w:p w:rsidR="00B17475" w:rsidRPr="00BB1222"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BB1222">
        <w:rPr>
          <w:rFonts w:ascii="Times New Roman" w:hAnsi="Times New Roman"/>
          <w:sz w:val="24"/>
          <w:szCs w:val="24"/>
        </w:rPr>
        <w:t xml:space="preserve">Urip Santoso,  </w:t>
      </w:r>
      <w:r>
        <w:rPr>
          <w:rFonts w:ascii="Times New Roman" w:hAnsi="Times New Roman"/>
          <w:sz w:val="24"/>
          <w:szCs w:val="24"/>
        </w:rPr>
        <w:t xml:space="preserve"> </w:t>
      </w:r>
      <w:r w:rsidRPr="00BB1222">
        <w:rPr>
          <w:rFonts w:ascii="Times New Roman" w:hAnsi="Times New Roman"/>
          <w:i/>
          <w:sz w:val="24"/>
          <w:szCs w:val="24"/>
        </w:rPr>
        <w:t xml:space="preserve">Pendaftaran </w:t>
      </w:r>
      <w:r>
        <w:rPr>
          <w:rFonts w:ascii="Times New Roman" w:hAnsi="Times New Roman"/>
          <w:i/>
          <w:sz w:val="24"/>
          <w:szCs w:val="24"/>
        </w:rPr>
        <w:t xml:space="preserve"> </w:t>
      </w:r>
      <w:r w:rsidRPr="00BB1222">
        <w:rPr>
          <w:rFonts w:ascii="Times New Roman" w:hAnsi="Times New Roman"/>
          <w:i/>
          <w:sz w:val="24"/>
          <w:szCs w:val="24"/>
        </w:rPr>
        <w:t xml:space="preserve">Dan </w:t>
      </w:r>
      <w:r>
        <w:rPr>
          <w:rFonts w:ascii="Times New Roman" w:hAnsi="Times New Roman"/>
          <w:i/>
          <w:sz w:val="24"/>
          <w:szCs w:val="24"/>
        </w:rPr>
        <w:t xml:space="preserve"> </w:t>
      </w:r>
      <w:r w:rsidRPr="00BB1222">
        <w:rPr>
          <w:rFonts w:ascii="Times New Roman" w:hAnsi="Times New Roman"/>
          <w:i/>
          <w:sz w:val="24"/>
          <w:szCs w:val="24"/>
        </w:rPr>
        <w:t>Peralihan Hak Atas Tanah</w:t>
      </w:r>
      <w:r w:rsidRPr="00BB1222">
        <w:rPr>
          <w:rFonts w:ascii="Times New Roman" w:hAnsi="Times New Roman"/>
          <w:sz w:val="24"/>
          <w:szCs w:val="24"/>
        </w:rPr>
        <w:t xml:space="preserve">, </w:t>
      </w:r>
      <w:r>
        <w:rPr>
          <w:rFonts w:ascii="Times New Roman" w:hAnsi="Times New Roman"/>
          <w:sz w:val="24"/>
          <w:szCs w:val="24"/>
        </w:rPr>
        <w:t xml:space="preserve"> </w:t>
      </w:r>
      <w:r w:rsidRPr="00BB1222">
        <w:rPr>
          <w:rFonts w:ascii="Times New Roman" w:hAnsi="Times New Roman"/>
          <w:sz w:val="24"/>
          <w:szCs w:val="24"/>
        </w:rPr>
        <w:t>KencanaPrenada Media, Jakarta,  2010</w:t>
      </w:r>
    </w:p>
    <w:p w:rsidR="00B17475" w:rsidRPr="00C1668A" w:rsidRDefault="00B17475" w:rsidP="00B17475">
      <w:pPr>
        <w:autoSpaceDE w:val="0"/>
        <w:autoSpaceDN w:val="0"/>
        <w:adjustRightInd w:val="0"/>
        <w:spacing w:after="0" w:line="240" w:lineRule="auto"/>
        <w:rPr>
          <w:rFonts w:ascii="Times New Roman" w:hAnsi="Times New Roman"/>
          <w:sz w:val="24"/>
          <w:szCs w:val="24"/>
        </w:rPr>
      </w:pPr>
    </w:p>
    <w:p w:rsidR="00B17475" w:rsidRPr="00C1668A" w:rsidRDefault="00B17475" w:rsidP="00B17475">
      <w:pPr>
        <w:autoSpaceDE w:val="0"/>
        <w:autoSpaceDN w:val="0"/>
        <w:adjustRightInd w:val="0"/>
        <w:spacing w:after="0" w:line="240" w:lineRule="auto"/>
        <w:ind w:left="567" w:hanging="567"/>
        <w:jc w:val="both"/>
        <w:rPr>
          <w:rFonts w:ascii="Times New Roman" w:hAnsi="Times New Roman"/>
          <w:sz w:val="24"/>
          <w:szCs w:val="24"/>
          <w:lang w:val="en-US"/>
        </w:rPr>
      </w:pPr>
      <w:r w:rsidRPr="00C1668A">
        <w:rPr>
          <w:rFonts w:ascii="Times New Roman" w:hAnsi="Times New Roman"/>
          <w:sz w:val="24"/>
          <w:szCs w:val="24"/>
          <w:lang w:val="en-US"/>
        </w:rPr>
        <w:t>Widjaja G</w:t>
      </w:r>
      <w:r w:rsidRPr="00C1668A">
        <w:rPr>
          <w:rFonts w:ascii="Times New Roman" w:hAnsi="Times New Roman"/>
          <w:sz w:val="24"/>
          <w:szCs w:val="24"/>
        </w:rPr>
        <w:t>.</w:t>
      </w:r>
      <w:r w:rsidRPr="00C1668A">
        <w:rPr>
          <w:rFonts w:ascii="Times New Roman" w:hAnsi="Times New Roman"/>
          <w:sz w:val="24"/>
          <w:szCs w:val="24"/>
          <w:lang w:val="en-US"/>
        </w:rPr>
        <w:t xml:space="preserve"> dan Yani A</w:t>
      </w:r>
      <w:r w:rsidRPr="00C1668A">
        <w:rPr>
          <w:rFonts w:ascii="Times New Roman" w:hAnsi="Times New Roman"/>
          <w:sz w:val="24"/>
          <w:szCs w:val="24"/>
        </w:rPr>
        <w:t>.</w:t>
      </w:r>
      <w:r w:rsidRPr="00C1668A">
        <w:rPr>
          <w:rFonts w:ascii="Times New Roman" w:hAnsi="Times New Roman"/>
          <w:sz w:val="24"/>
          <w:szCs w:val="24"/>
          <w:lang w:val="en-US"/>
        </w:rPr>
        <w:t>,</w:t>
      </w:r>
      <w:r w:rsidRPr="00C1668A">
        <w:rPr>
          <w:rFonts w:ascii="Times New Roman" w:hAnsi="Times New Roman"/>
          <w:sz w:val="24"/>
          <w:szCs w:val="24"/>
        </w:rPr>
        <w:t xml:space="preserve"> </w:t>
      </w:r>
      <w:r w:rsidRPr="00C1668A">
        <w:rPr>
          <w:rFonts w:ascii="Times New Roman" w:hAnsi="Times New Roman"/>
          <w:i/>
          <w:iCs/>
          <w:sz w:val="24"/>
          <w:szCs w:val="24"/>
          <w:lang w:val="en-US"/>
        </w:rPr>
        <w:t>Hukum Tentang Perlindungan Konsumen,</w:t>
      </w:r>
      <w:r w:rsidRPr="00C1668A">
        <w:rPr>
          <w:rFonts w:ascii="Times New Roman" w:hAnsi="Times New Roman"/>
          <w:i/>
          <w:iCs/>
          <w:sz w:val="24"/>
          <w:szCs w:val="24"/>
        </w:rPr>
        <w:t xml:space="preserve"> </w:t>
      </w:r>
      <w:r w:rsidRPr="00C1668A">
        <w:rPr>
          <w:rFonts w:ascii="Times New Roman" w:hAnsi="Times New Roman"/>
          <w:sz w:val="24"/>
          <w:szCs w:val="24"/>
          <w:lang w:val="en-US"/>
        </w:rPr>
        <w:t>Gramedia Pustaka Utama, Jakarta</w:t>
      </w:r>
      <w:r w:rsidRPr="00C1668A">
        <w:rPr>
          <w:rFonts w:ascii="Times New Roman" w:hAnsi="Times New Roman"/>
          <w:sz w:val="24"/>
          <w:szCs w:val="24"/>
        </w:rPr>
        <w:t xml:space="preserve">, </w:t>
      </w:r>
      <w:r w:rsidRPr="00C1668A">
        <w:rPr>
          <w:rFonts w:ascii="Times New Roman" w:hAnsi="Times New Roman"/>
          <w:sz w:val="24"/>
          <w:szCs w:val="24"/>
          <w:lang w:val="en-US"/>
        </w:rPr>
        <w:t>2001</w:t>
      </w:r>
    </w:p>
    <w:p w:rsidR="00B17475" w:rsidRPr="00C1668A" w:rsidRDefault="00B17475" w:rsidP="00B17475">
      <w:pPr>
        <w:autoSpaceDE w:val="0"/>
        <w:autoSpaceDN w:val="0"/>
        <w:adjustRightInd w:val="0"/>
        <w:spacing w:after="0" w:line="240" w:lineRule="auto"/>
        <w:rPr>
          <w:rFonts w:ascii="Times New Roman" w:hAnsi="Times New Roman"/>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r w:rsidRPr="00C1668A">
        <w:rPr>
          <w:rFonts w:ascii="Times New Roman" w:hAnsi="Times New Roman"/>
          <w:sz w:val="24"/>
          <w:szCs w:val="24"/>
          <w:lang w:val="en-US"/>
        </w:rPr>
        <w:t xml:space="preserve">Yusuf Shofie, </w:t>
      </w:r>
      <w:r w:rsidRPr="00C1668A">
        <w:rPr>
          <w:rFonts w:ascii="Times New Roman" w:hAnsi="Times New Roman"/>
          <w:i/>
          <w:iCs/>
          <w:sz w:val="24"/>
          <w:szCs w:val="24"/>
          <w:lang w:val="en-US"/>
        </w:rPr>
        <w:t>Perlindugan Konsumen dan Instrumen-Instrumen</w:t>
      </w:r>
      <w:r w:rsidRPr="00C1668A">
        <w:rPr>
          <w:rFonts w:ascii="Times New Roman" w:hAnsi="Times New Roman"/>
          <w:i/>
          <w:iCs/>
          <w:sz w:val="24"/>
          <w:szCs w:val="24"/>
        </w:rPr>
        <w:t xml:space="preserve"> </w:t>
      </w:r>
      <w:r w:rsidRPr="00C1668A">
        <w:rPr>
          <w:rFonts w:ascii="Times New Roman" w:hAnsi="Times New Roman"/>
          <w:i/>
          <w:iCs/>
          <w:sz w:val="24"/>
          <w:szCs w:val="24"/>
          <w:lang w:val="en-US"/>
        </w:rPr>
        <w:t>Hukumnya</w:t>
      </w:r>
      <w:r w:rsidRPr="00C1668A">
        <w:rPr>
          <w:rFonts w:ascii="Times New Roman" w:hAnsi="Times New Roman"/>
          <w:sz w:val="24"/>
          <w:szCs w:val="24"/>
          <w:lang w:val="en-US"/>
        </w:rPr>
        <w:t>, PT Citra Aditya Bakti, Bandung</w:t>
      </w:r>
      <w:r w:rsidRPr="00C1668A">
        <w:rPr>
          <w:rFonts w:ascii="Times New Roman" w:hAnsi="Times New Roman"/>
          <w:sz w:val="24"/>
          <w:szCs w:val="24"/>
        </w:rPr>
        <w:t xml:space="preserve">, </w:t>
      </w:r>
      <w:r w:rsidRPr="00C1668A">
        <w:rPr>
          <w:rFonts w:ascii="Times New Roman" w:hAnsi="Times New Roman"/>
          <w:sz w:val="24"/>
          <w:szCs w:val="24"/>
          <w:lang w:val="en-US"/>
        </w:rPr>
        <w:t>2000</w:t>
      </w:r>
    </w:p>
    <w:p w:rsidR="00B17475" w:rsidRDefault="00B17475" w:rsidP="00B17475">
      <w:pPr>
        <w:autoSpaceDE w:val="0"/>
        <w:autoSpaceDN w:val="0"/>
        <w:adjustRightInd w:val="0"/>
        <w:spacing w:after="0" w:line="240" w:lineRule="auto"/>
        <w:ind w:left="567" w:hanging="567"/>
        <w:jc w:val="both"/>
        <w:rPr>
          <w:rFonts w:ascii="Times New Roman" w:hAnsi="Times New Roman"/>
          <w:sz w:val="24"/>
          <w:szCs w:val="24"/>
        </w:rPr>
      </w:pPr>
    </w:p>
    <w:p w:rsidR="00B17475" w:rsidRPr="00C1668A" w:rsidRDefault="00B17475" w:rsidP="00B17475">
      <w:pPr>
        <w:pStyle w:val="ListParagraph"/>
        <w:autoSpaceDE w:val="0"/>
        <w:autoSpaceDN w:val="0"/>
        <w:adjustRightInd w:val="0"/>
        <w:spacing w:after="0" w:line="240" w:lineRule="auto"/>
        <w:ind w:left="0"/>
        <w:rPr>
          <w:rFonts w:ascii="Times New Roman" w:hAnsi="Times New Roman"/>
          <w:b/>
          <w:bCs/>
          <w:sz w:val="24"/>
          <w:szCs w:val="24"/>
          <w:u w:val="single"/>
        </w:rPr>
      </w:pPr>
      <w:r w:rsidRPr="00C1668A">
        <w:rPr>
          <w:rFonts w:ascii="Times New Roman" w:hAnsi="Times New Roman"/>
          <w:b/>
          <w:bCs/>
          <w:sz w:val="24"/>
          <w:szCs w:val="24"/>
          <w:u w:val="single"/>
        </w:rPr>
        <w:t>P</w:t>
      </w:r>
      <w:r w:rsidR="00FB56B5">
        <w:rPr>
          <w:rFonts w:ascii="Times New Roman" w:hAnsi="Times New Roman"/>
          <w:b/>
          <w:bCs/>
          <w:sz w:val="24"/>
          <w:szCs w:val="24"/>
          <w:u w:val="single"/>
        </w:rPr>
        <w:t xml:space="preserve">eraturan Perundang-undangan </w:t>
      </w:r>
      <w:r w:rsidRPr="00C1668A">
        <w:rPr>
          <w:rFonts w:ascii="Times New Roman" w:hAnsi="Times New Roman"/>
          <w:b/>
          <w:bCs/>
          <w:sz w:val="24"/>
          <w:szCs w:val="24"/>
          <w:u w:val="single"/>
        </w:rPr>
        <w:t>:</w:t>
      </w:r>
    </w:p>
    <w:p w:rsidR="00B17475" w:rsidRPr="00C1668A" w:rsidRDefault="00B17475" w:rsidP="00B17475">
      <w:pPr>
        <w:autoSpaceDE w:val="0"/>
        <w:autoSpaceDN w:val="0"/>
        <w:adjustRightInd w:val="0"/>
        <w:spacing w:after="0" w:line="240" w:lineRule="auto"/>
        <w:rPr>
          <w:rFonts w:ascii="Times New Roman" w:hAnsi="Times New Roman"/>
          <w:sz w:val="24"/>
          <w:szCs w:val="24"/>
        </w:rPr>
      </w:pPr>
    </w:p>
    <w:p w:rsidR="00B17475" w:rsidRPr="00C1668A" w:rsidRDefault="00B17475" w:rsidP="00B17475">
      <w:pPr>
        <w:tabs>
          <w:tab w:val="left" w:pos="567"/>
        </w:tabs>
        <w:autoSpaceDE w:val="0"/>
        <w:autoSpaceDN w:val="0"/>
        <w:adjustRightInd w:val="0"/>
        <w:spacing w:after="0" w:line="240" w:lineRule="auto"/>
        <w:ind w:left="567" w:hanging="567"/>
        <w:rPr>
          <w:rFonts w:ascii="Times New Roman" w:hAnsi="Times New Roman"/>
          <w:sz w:val="24"/>
          <w:szCs w:val="24"/>
        </w:rPr>
      </w:pPr>
      <w:r w:rsidRPr="00C1668A">
        <w:rPr>
          <w:rFonts w:ascii="Times New Roman" w:hAnsi="Times New Roman"/>
          <w:sz w:val="24"/>
          <w:szCs w:val="24"/>
        </w:rPr>
        <w:t xml:space="preserve">R. Subekti, dan R. Tjitrosudibjo, </w:t>
      </w:r>
      <w:r w:rsidRPr="00C1668A">
        <w:rPr>
          <w:rFonts w:ascii="Times New Roman" w:hAnsi="Times New Roman"/>
          <w:i/>
          <w:sz w:val="24"/>
          <w:szCs w:val="24"/>
          <w:lang w:val="en-US"/>
        </w:rPr>
        <w:t>Kitab Undang</w:t>
      </w:r>
      <w:r w:rsidRPr="00C1668A">
        <w:rPr>
          <w:rFonts w:ascii="Times New Roman" w:hAnsi="Times New Roman"/>
          <w:i/>
          <w:sz w:val="24"/>
          <w:szCs w:val="24"/>
        </w:rPr>
        <w:t>-</w:t>
      </w:r>
      <w:r w:rsidRPr="00C1668A">
        <w:rPr>
          <w:rFonts w:ascii="Times New Roman" w:hAnsi="Times New Roman"/>
          <w:i/>
          <w:sz w:val="24"/>
          <w:szCs w:val="24"/>
          <w:lang w:val="en-US"/>
        </w:rPr>
        <w:t>Undang Hukum Perdata</w:t>
      </w:r>
      <w:r w:rsidRPr="00C1668A">
        <w:rPr>
          <w:rFonts w:ascii="Times New Roman" w:hAnsi="Times New Roman"/>
          <w:sz w:val="24"/>
          <w:szCs w:val="24"/>
        </w:rPr>
        <w:t>, Pradya Paramita</w:t>
      </w:r>
      <w:r>
        <w:rPr>
          <w:rFonts w:ascii="Times New Roman" w:hAnsi="Times New Roman"/>
          <w:sz w:val="24"/>
          <w:szCs w:val="24"/>
        </w:rPr>
        <w:t>, Jakarta</w:t>
      </w:r>
      <w:r w:rsidRPr="00C1668A">
        <w:rPr>
          <w:rFonts w:ascii="Times New Roman" w:hAnsi="Times New Roman"/>
          <w:sz w:val="24"/>
          <w:szCs w:val="24"/>
        </w:rPr>
        <w:t>.</w:t>
      </w:r>
    </w:p>
    <w:p w:rsidR="00B17475" w:rsidRPr="00C1668A" w:rsidRDefault="00B17475" w:rsidP="00B17475">
      <w:pPr>
        <w:autoSpaceDE w:val="0"/>
        <w:autoSpaceDN w:val="0"/>
        <w:adjustRightInd w:val="0"/>
        <w:spacing w:after="0" w:line="240" w:lineRule="auto"/>
        <w:rPr>
          <w:rFonts w:ascii="Times New Roman" w:hAnsi="Times New Roman"/>
          <w:sz w:val="24"/>
          <w:szCs w:val="24"/>
          <w:lang w:val="en-US"/>
        </w:rPr>
      </w:pPr>
    </w:p>
    <w:p w:rsidR="00B17475" w:rsidRPr="00C1668A" w:rsidRDefault="00B17475" w:rsidP="00B17475">
      <w:pPr>
        <w:autoSpaceDE w:val="0"/>
        <w:autoSpaceDN w:val="0"/>
        <w:adjustRightInd w:val="0"/>
        <w:spacing w:after="0" w:line="240" w:lineRule="auto"/>
        <w:ind w:left="567" w:hanging="567"/>
        <w:rPr>
          <w:rFonts w:ascii="Times New Roman" w:hAnsi="Times New Roman"/>
          <w:sz w:val="24"/>
          <w:szCs w:val="24"/>
        </w:rPr>
      </w:pPr>
      <w:r w:rsidRPr="00C1668A">
        <w:rPr>
          <w:rFonts w:ascii="Times New Roman" w:hAnsi="Times New Roman"/>
          <w:sz w:val="24"/>
          <w:szCs w:val="24"/>
          <w:lang w:val="en-US"/>
        </w:rPr>
        <w:t xml:space="preserve">Undang-Undang </w:t>
      </w:r>
      <w:r w:rsidRPr="00C1668A">
        <w:rPr>
          <w:rFonts w:ascii="Times New Roman" w:hAnsi="Times New Roman"/>
          <w:sz w:val="24"/>
          <w:szCs w:val="24"/>
        </w:rPr>
        <w:t xml:space="preserve">Republik Indonesia, </w:t>
      </w:r>
      <w:r w:rsidRPr="00C1668A">
        <w:rPr>
          <w:rFonts w:ascii="Times New Roman" w:hAnsi="Times New Roman"/>
          <w:sz w:val="24"/>
          <w:szCs w:val="24"/>
          <w:lang w:val="en-US"/>
        </w:rPr>
        <w:t>No</w:t>
      </w:r>
      <w:r w:rsidRPr="00C1668A">
        <w:rPr>
          <w:rFonts w:ascii="Times New Roman" w:hAnsi="Times New Roman"/>
          <w:sz w:val="24"/>
          <w:szCs w:val="24"/>
        </w:rPr>
        <w:t>mor</w:t>
      </w:r>
      <w:r w:rsidRPr="00C1668A">
        <w:rPr>
          <w:rFonts w:ascii="Times New Roman" w:hAnsi="Times New Roman"/>
          <w:sz w:val="24"/>
          <w:szCs w:val="24"/>
          <w:lang w:val="en-US"/>
        </w:rPr>
        <w:t xml:space="preserve"> 8 Tahun 1999</w:t>
      </w:r>
      <w:r w:rsidRPr="00C1668A">
        <w:rPr>
          <w:rFonts w:ascii="Times New Roman" w:hAnsi="Times New Roman"/>
          <w:sz w:val="24"/>
          <w:szCs w:val="24"/>
        </w:rPr>
        <w:t>,</w:t>
      </w:r>
      <w:r w:rsidRPr="00C1668A">
        <w:rPr>
          <w:rFonts w:ascii="Times New Roman" w:hAnsi="Times New Roman"/>
          <w:sz w:val="24"/>
          <w:szCs w:val="24"/>
          <w:lang w:val="en-US"/>
        </w:rPr>
        <w:t xml:space="preserve"> </w:t>
      </w:r>
      <w:r w:rsidRPr="00C1668A">
        <w:rPr>
          <w:rFonts w:ascii="Times New Roman" w:hAnsi="Times New Roman"/>
          <w:iCs/>
          <w:sz w:val="24"/>
          <w:szCs w:val="24"/>
          <w:lang w:val="en-US"/>
        </w:rPr>
        <w:t>Tentang</w:t>
      </w:r>
      <w:r w:rsidRPr="00C1668A">
        <w:rPr>
          <w:rFonts w:ascii="Times New Roman" w:hAnsi="Times New Roman"/>
          <w:i/>
          <w:iCs/>
          <w:sz w:val="24"/>
          <w:szCs w:val="24"/>
          <w:lang w:val="en-US"/>
        </w:rPr>
        <w:t xml:space="preserve"> Perlindungan Konsumen</w:t>
      </w:r>
      <w:r w:rsidRPr="00C1668A">
        <w:rPr>
          <w:rFonts w:ascii="Times New Roman" w:hAnsi="Times New Roman"/>
          <w:sz w:val="24"/>
          <w:szCs w:val="24"/>
          <w:lang w:val="en-US"/>
        </w:rPr>
        <w:t>.</w:t>
      </w:r>
    </w:p>
    <w:p w:rsidR="00B17475" w:rsidRPr="00C1668A" w:rsidRDefault="00B17475" w:rsidP="00B17475">
      <w:pPr>
        <w:autoSpaceDE w:val="0"/>
        <w:autoSpaceDN w:val="0"/>
        <w:adjustRightInd w:val="0"/>
        <w:spacing w:after="0" w:line="240" w:lineRule="auto"/>
        <w:rPr>
          <w:rFonts w:ascii="Times New Roman" w:hAnsi="Times New Roman"/>
          <w:sz w:val="24"/>
          <w:szCs w:val="24"/>
        </w:rPr>
      </w:pPr>
    </w:p>
    <w:p w:rsidR="00B17475" w:rsidRPr="00C1668A" w:rsidRDefault="00B17475" w:rsidP="00B17475">
      <w:pPr>
        <w:autoSpaceDE w:val="0"/>
        <w:autoSpaceDN w:val="0"/>
        <w:adjustRightInd w:val="0"/>
        <w:spacing w:after="0" w:line="240" w:lineRule="auto"/>
        <w:ind w:left="567" w:hanging="567"/>
        <w:rPr>
          <w:rFonts w:ascii="Times New Roman" w:hAnsi="Times New Roman"/>
          <w:i/>
          <w:iCs/>
          <w:sz w:val="24"/>
          <w:szCs w:val="24"/>
        </w:rPr>
      </w:pPr>
      <w:r w:rsidRPr="00C1668A">
        <w:rPr>
          <w:rFonts w:ascii="Times New Roman" w:hAnsi="Times New Roman"/>
          <w:sz w:val="24"/>
          <w:szCs w:val="24"/>
          <w:lang w:val="en-US"/>
        </w:rPr>
        <w:t xml:space="preserve">Undang-Undang </w:t>
      </w:r>
      <w:r w:rsidRPr="00C1668A">
        <w:rPr>
          <w:rFonts w:ascii="Times New Roman" w:hAnsi="Times New Roman"/>
          <w:sz w:val="24"/>
          <w:szCs w:val="24"/>
        </w:rPr>
        <w:t xml:space="preserve">Republik Indonesia, </w:t>
      </w:r>
      <w:r w:rsidRPr="00C1668A">
        <w:rPr>
          <w:rFonts w:ascii="Times New Roman" w:hAnsi="Times New Roman"/>
          <w:sz w:val="24"/>
          <w:szCs w:val="24"/>
          <w:lang w:val="en-US"/>
        </w:rPr>
        <w:t>No</w:t>
      </w:r>
      <w:r w:rsidRPr="00C1668A">
        <w:rPr>
          <w:rFonts w:ascii="Times New Roman" w:hAnsi="Times New Roman"/>
          <w:sz w:val="24"/>
          <w:szCs w:val="24"/>
        </w:rPr>
        <w:t>mor</w:t>
      </w:r>
      <w:r w:rsidRPr="00C1668A">
        <w:rPr>
          <w:rFonts w:ascii="Times New Roman" w:hAnsi="Times New Roman"/>
          <w:sz w:val="24"/>
          <w:szCs w:val="24"/>
          <w:lang w:val="en-US"/>
        </w:rPr>
        <w:t xml:space="preserve"> </w:t>
      </w:r>
      <w:r w:rsidRPr="00C1668A">
        <w:rPr>
          <w:rFonts w:ascii="Times New Roman" w:hAnsi="Times New Roman"/>
          <w:sz w:val="24"/>
          <w:szCs w:val="24"/>
        </w:rPr>
        <w:t>20 Tahun 201</w:t>
      </w:r>
      <w:r w:rsidRPr="00C1668A">
        <w:rPr>
          <w:rFonts w:ascii="Times New Roman" w:hAnsi="Times New Roman"/>
          <w:sz w:val="24"/>
          <w:szCs w:val="24"/>
          <w:lang w:val="en-US"/>
        </w:rPr>
        <w:t>1</w:t>
      </w:r>
      <w:r w:rsidRPr="00C1668A">
        <w:rPr>
          <w:rFonts w:ascii="Times New Roman" w:hAnsi="Times New Roman"/>
          <w:sz w:val="24"/>
          <w:szCs w:val="24"/>
        </w:rPr>
        <w:t xml:space="preserve">, Tentang </w:t>
      </w:r>
      <w:r w:rsidRPr="00C1668A">
        <w:rPr>
          <w:rFonts w:ascii="Times New Roman" w:hAnsi="Times New Roman"/>
          <w:i/>
          <w:iCs/>
          <w:sz w:val="24"/>
          <w:szCs w:val="24"/>
          <w:lang w:val="en-US"/>
        </w:rPr>
        <w:t xml:space="preserve"> Rumah Susun</w:t>
      </w:r>
    </w:p>
    <w:p w:rsidR="00B17475" w:rsidRPr="00C1668A" w:rsidRDefault="00B17475" w:rsidP="00B17475">
      <w:pPr>
        <w:autoSpaceDE w:val="0"/>
        <w:autoSpaceDN w:val="0"/>
        <w:adjustRightInd w:val="0"/>
        <w:spacing w:after="0" w:line="240" w:lineRule="auto"/>
        <w:rPr>
          <w:rFonts w:ascii="Times New Roman" w:hAnsi="Times New Roman"/>
          <w:b/>
          <w:sz w:val="24"/>
          <w:szCs w:val="24"/>
        </w:rPr>
      </w:pPr>
    </w:p>
    <w:p w:rsidR="00B17475" w:rsidRPr="00C1668A" w:rsidRDefault="00B17475" w:rsidP="00B17475">
      <w:pPr>
        <w:autoSpaceDE w:val="0"/>
        <w:autoSpaceDN w:val="0"/>
        <w:adjustRightInd w:val="0"/>
        <w:spacing w:after="0" w:line="240" w:lineRule="auto"/>
        <w:ind w:left="567" w:hanging="567"/>
        <w:jc w:val="both"/>
        <w:rPr>
          <w:rFonts w:ascii="Times New Roman" w:hAnsi="Times New Roman"/>
          <w:i/>
          <w:iCs/>
          <w:sz w:val="24"/>
          <w:szCs w:val="24"/>
        </w:rPr>
      </w:pPr>
      <w:r w:rsidRPr="00C1668A">
        <w:rPr>
          <w:rFonts w:ascii="Times New Roman" w:hAnsi="Times New Roman"/>
          <w:sz w:val="24"/>
          <w:szCs w:val="24"/>
          <w:lang w:val="en-US"/>
        </w:rPr>
        <w:t xml:space="preserve">Undang-Undang </w:t>
      </w:r>
      <w:r w:rsidRPr="00C1668A">
        <w:rPr>
          <w:rFonts w:ascii="Times New Roman" w:hAnsi="Times New Roman"/>
          <w:sz w:val="24"/>
          <w:szCs w:val="24"/>
        </w:rPr>
        <w:t xml:space="preserve">Republik Indonesia, </w:t>
      </w:r>
      <w:r w:rsidRPr="00C1668A">
        <w:rPr>
          <w:rFonts w:ascii="Times New Roman" w:hAnsi="Times New Roman"/>
          <w:sz w:val="24"/>
          <w:szCs w:val="24"/>
          <w:lang w:val="en-US"/>
        </w:rPr>
        <w:t>No</w:t>
      </w:r>
      <w:r w:rsidRPr="00C1668A">
        <w:rPr>
          <w:rFonts w:ascii="Times New Roman" w:hAnsi="Times New Roman"/>
          <w:sz w:val="24"/>
          <w:szCs w:val="24"/>
        </w:rPr>
        <w:t>mor</w:t>
      </w:r>
      <w:r w:rsidRPr="00C1668A">
        <w:rPr>
          <w:rFonts w:ascii="Times New Roman" w:hAnsi="Times New Roman"/>
          <w:sz w:val="24"/>
          <w:szCs w:val="24"/>
          <w:lang w:val="en-US"/>
        </w:rPr>
        <w:t xml:space="preserve"> </w:t>
      </w:r>
      <w:r w:rsidRPr="00C1668A">
        <w:rPr>
          <w:rFonts w:ascii="Times New Roman" w:hAnsi="Times New Roman"/>
          <w:sz w:val="24"/>
          <w:szCs w:val="24"/>
        </w:rPr>
        <w:t>1 Tahun 201</w:t>
      </w:r>
      <w:r w:rsidRPr="00C1668A">
        <w:rPr>
          <w:rFonts w:ascii="Times New Roman" w:hAnsi="Times New Roman"/>
          <w:sz w:val="24"/>
          <w:szCs w:val="24"/>
          <w:lang w:val="en-US"/>
        </w:rPr>
        <w:t>1</w:t>
      </w:r>
      <w:r w:rsidRPr="00C1668A">
        <w:rPr>
          <w:rFonts w:ascii="Times New Roman" w:hAnsi="Times New Roman"/>
          <w:sz w:val="24"/>
          <w:szCs w:val="24"/>
        </w:rPr>
        <w:t xml:space="preserve">, Tentang </w:t>
      </w:r>
      <w:r w:rsidRPr="00C1668A">
        <w:rPr>
          <w:rFonts w:ascii="Times New Roman" w:hAnsi="Times New Roman"/>
          <w:i/>
          <w:iCs/>
          <w:sz w:val="24"/>
          <w:szCs w:val="24"/>
          <w:lang w:val="en-US"/>
        </w:rPr>
        <w:t xml:space="preserve"> </w:t>
      </w:r>
      <w:r w:rsidRPr="00C1668A">
        <w:rPr>
          <w:rFonts w:ascii="Times New Roman" w:hAnsi="Times New Roman"/>
          <w:i/>
          <w:iCs/>
          <w:sz w:val="24"/>
          <w:szCs w:val="24"/>
        </w:rPr>
        <w:t>Perumahan dan Kawasan Pemukiman</w:t>
      </w:r>
    </w:p>
    <w:p w:rsidR="00B17475" w:rsidRPr="00C1668A" w:rsidRDefault="00B17475" w:rsidP="00B17475">
      <w:pPr>
        <w:autoSpaceDE w:val="0"/>
        <w:autoSpaceDN w:val="0"/>
        <w:adjustRightInd w:val="0"/>
        <w:spacing w:after="0" w:line="240" w:lineRule="auto"/>
        <w:rPr>
          <w:rFonts w:ascii="Times New Roman" w:hAnsi="Times New Roman"/>
          <w:b/>
          <w:sz w:val="24"/>
          <w:szCs w:val="24"/>
        </w:rPr>
      </w:pPr>
    </w:p>
    <w:p w:rsidR="00B17475" w:rsidRPr="00C1668A" w:rsidRDefault="00B17475" w:rsidP="00B17475">
      <w:pPr>
        <w:autoSpaceDE w:val="0"/>
        <w:autoSpaceDN w:val="0"/>
        <w:adjustRightInd w:val="0"/>
        <w:spacing w:after="0" w:line="240" w:lineRule="auto"/>
        <w:ind w:left="567" w:hanging="567"/>
        <w:jc w:val="both"/>
        <w:rPr>
          <w:rFonts w:ascii="Times New Roman" w:hAnsi="Times New Roman"/>
          <w:i/>
          <w:iCs/>
          <w:sz w:val="24"/>
          <w:szCs w:val="24"/>
        </w:rPr>
      </w:pPr>
      <w:r w:rsidRPr="00C1668A">
        <w:rPr>
          <w:rFonts w:ascii="Times New Roman" w:hAnsi="Times New Roman"/>
          <w:sz w:val="24"/>
          <w:szCs w:val="24"/>
          <w:lang w:val="en-US"/>
        </w:rPr>
        <w:t xml:space="preserve">Undang-Undang </w:t>
      </w:r>
      <w:r w:rsidRPr="00C1668A">
        <w:rPr>
          <w:rFonts w:ascii="Times New Roman" w:hAnsi="Times New Roman"/>
          <w:sz w:val="24"/>
          <w:szCs w:val="24"/>
        </w:rPr>
        <w:t xml:space="preserve">Republik Indonesia, </w:t>
      </w:r>
      <w:r w:rsidRPr="00C1668A">
        <w:rPr>
          <w:rFonts w:ascii="Times New Roman" w:hAnsi="Times New Roman"/>
          <w:sz w:val="24"/>
          <w:szCs w:val="24"/>
          <w:lang w:val="en-US"/>
        </w:rPr>
        <w:t>No</w:t>
      </w:r>
      <w:r w:rsidRPr="00C1668A">
        <w:rPr>
          <w:rFonts w:ascii="Times New Roman" w:hAnsi="Times New Roman"/>
          <w:sz w:val="24"/>
          <w:szCs w:val="24"/>
        </w:rPr>
        <w:t>mor</w:t>
      </w:r>
      <w:r w:rsidRPr="00C1668A">
        <w:rPr>
          <w:rFonts w:ascii="Times New Roman" w:hAnsi="Times New Roman"/>
          <w:sz w:val="24"/>
          <w:szCs w:val="24"/>
          <w:lang w:val="en-US"/>
        </w:rPr>
        <w:t xml:space="preserve"> </w:t>
      </w:r>
      <w:r w:rsidRPr="00C1668A">
        <w:rPr>
          <w:rFonts w:ascii="Times New Roman" w:hAnsi="Times New Roman"/>
          <w:sz w:val="24"/>
          <w:szCs w:val="24"/>
        </w:rPr>
        <w:t xml:space="preserve">5 Tahun 1960, Tentang </w:t>
      </w:r>
      <w:r w:rsidRPr="00C1668A">
        <w:rPr>
          <w:rFonts w:ascii="Times New Roman" w:hAnsi="Times New Roman"/>
          <w:i/>
          <w:iCs/>
          <w:sz w:val="24"/>
          <w:szCs w:val="24"/>
          <w:lang w:val="en-US"/>
        </w:rPr>
        <w:t xml:space="preserve"> </w:t>
      </w:r>
      <w:r w:rsidRPr="00C1668A">
        <w:rPr>
          <w:rFonts w:ascii="Times New Roman" w:hAnsi="Times New Roman"/>
          <w:i/>
          <w:iCs/>
          <w:sz w:val="24"/>
          <w:szCs w:val="24"/>
        </w:rPr>
        <w:t>Peraturan Dasar Pokok-Pokok Agraria</w:t>
      </w:r>
    </w:p>
    <w:p w:rsidR="00B17475" w:rsidRPr="00C1668A" w:rsidRDefault="00B17475" w:rsidP="00B17475">
      <w:pPr>
        <w:autoSpaceDE w:val="0"/>
        <w:autoSpaceDN w:val="0"/>
        <w:adjustRightInd w:val="0"/>
        <w:spacing w:after="0" w:line="240" w:lineRule="auto"/>
        <w:ind w:left="567" w:hanging="567"/>
        <w:jc w:val="both"/>
        <w:rPr>
          <w:rFonts w:ascii="Times New Roman" w:hAnsi="Times New Roman"/>
          <w:i/>
          <w:iCs/>
          <w:sz w:val="24"/>
          <w:szCs w:val="24"/>
        </w:rPr>
      </w:pPr>
    </w:p>
    <w:p w:rsidR="00B17475" w:rsidRDefault="00B17475" w:rsidP="00B17475">
      <w:pPr>
        <w:autoSpaceDE w:val="0"/>
        <w:autoSpaceDN w:val="0"/>
        <w:adjustRightInd w:val="0"/>
        <w:spacing w:after="0" w:line="240" w:lineRule="auto"/>
        <w:ind w:left="567" w:hanging="567"/>
        <w:jc w:val="both"/>
        <w:rPr>
          <w:rFonts w:ascii="Times New Roman" w:hAnsi="Times New Roman"/>
          <w:i/>
          <w:iCs/>
          <w:sz w:val="24"/>
          <w:szCs w:val="24"/>
        </w:rPr>
      </w:pPr>
      <w:r w:rsidRPr="00C1668A">
        <w:rPr>
          <w:rFonts w:ascii="Times New Roman" w:hAnsi="Times New Roman"/>
          <w:iCs/>
          <w:sz w:val="24"/>
          <w:szCs w:val="24"/>
        </w:rPr>
        <w:t xml:space="preserve">Keputusan Menteri Perumahan Rakyat, Nomor 11/KTPS/1994, Tentang </w:t>
      </w:r>
      <w:r w:rsidRPr="00C1668A">
        <w:rPr>
          <w:rFonts w:ascii="Times New Roman" w:hAnsi="Times New Roman"/>
          <w:i/>
          <w:iCs/>
          <w:sz w:val="24"/>
          <w:szCs w:val="24"/>
        </w:rPr>
        <w:t>Pedoman Perikatan Jual Beli Satuan Rumah Susun</w:t>
      </w:r>
    </w:p>
    <w:p w:rsidR="00595E61" w:rsidRPr="00B17475" w:rsidRDefault="00595E61" w:rsidP="00595E61">
      <w:pPr>
        <w:spacing w:after="0" w:line="480" w:lineRule="auto"/>
        <w:ind w:left="720"/>
        <w:jc w:val="both"/>
        <w:rPr>
          <w:rFonts w:ascii="Times New Roman" w:hAnsi="Times New Roman"/>
          <w:sz w:val="24"/>
          <w:szCs w:val="24"/>
        </w:rPr>
      </w:pPr>
    </w:p>
    <w:p w:rsidR="00595E61" w:rsidRPr="00B17475" w:rsidRDefault="00595E61" w:rsidP="0006772F">
      <w:pPr>
        <w:spacing w:after="0" w:line="480" w:lineRule="auto"/>
        <w:ind w:firstLine="709"/>
        <w:jc w:val="both"/>
        <w:rPr>
          <w:rFonts w:ascii="Times New Roman" w:hAnsi="Times New Roman"/>
          <w:sz w:val="24"/>
          <w:szCs w:val="24"/>
          <w:lang w:val="en-US"/>
        </w:rPr>
      </w:pPr>
    </w:p>
    <w:sectPr w:rsidR="00595E61" w:rsidRPr="00B17475" w:rsidSect="00811776">
      <w:headerReference w:type="default" r:id="rId7"/>
      <w:footerReference w:type="even" r:id="rId8"/>
      <w:footerReference w:type="default" r:id="rId9"/>
      <w:footerReference w:type="first" r:id="rId10"/>
      <w:pgSz w:w="11906" w:h="16838" w:code="9"/>
      <w:pgMar w:top="2268" w:right="1701" w:bottom="1701" w:left="2268" w:header="113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575" w:rsidRDefault="004F6575" w:rsidP="00906C23">
      <w:pPr>
        <w:spacing w:after="0" w:line="240" w:lineRule="auto"/>
      </w:pPr>
      <w:r>
        <w:separator/>
      </w:r>
    </w:p>
  </w:endnote>
  <w:endnote w:type="continuationSeparator" w:id="1">
    <w:p w:rsidR="004F6575" w:rsidRDefault="004F6575" w:rsidP="00906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76" w:rsidRDefault="007255BA">
    <w:pPr>
      <w:pStyle w:val="Footer"/>
      <w:jc w:val="center"/>
    </w:pPr>
    <w:fldSimple w:instr=" PAGE   \* MERGEFORMAT ">
      <w:r w:rsidR="00811776">
        <w:rPr>
          <w:noProof/>
        </w:rPr>
        <w:t>viii</w:t>
      </w:r>
    </w:fldSimple>
  </w:p>
  <w:p w:rsidR="00811776" w:rsidRDefault="00811776" w:rsidP="00544D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76" w:rsidRDefault="00811776">
    <w:pPr>
      <w:pStyle w:val="Footer"/>
      <w:jc w:val="center"/>
    </w:pPr>
  </w:p>
  <w:p w:rsidR="00811776" w:rsidRDefault="00811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76" w:rsidRDefault="007255BA">
    <w:pPr>
      <w:pStyle w:val="Footer"/>
      <w:jc w:val="center"/>
    </w:pPr>
    <w:fldSimple w:instr=" PAGE   \* MERGEFORMAT ">
      <w:r w:rsidR="00DE6137">
        <w:rPr>
          <w:noProof/>
        </w:rPr>
        <w:t>1</w:t>
      </w:r>
    </w:fldSimple>
  </w:p>
  <w:p w:rsidR="00811776" w:rsidRPr="00613B5D" w:rsidRDefault="00811776" w:rsidP="00613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575" w:rsidRDefault="004F6575" w:rsidP="00906C23">
      <w:pPr>
        <w:spacing w:after="0" w:line="240" w:lineRule="auto"/>
      </w:pPr>
      <w:r>
        <w:separator/>
      </w:r>
    </w:p>
  </w:footnote>
  <w:footnote w:type="continuationSeparator" w:id="1">
    <w:p w:rsidR="004F6575" w:rsidRDefault="004F6575" w:rsidP="00906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76" w:rsidRDefault="007255BA">
    <w:pPr>
      <w:pStyle w:val="Header"/>
      <w:jc w:val="right"/>
    </w:pPr>
    <w:fldSimple w:instr=" PAGE   \* MERGEFORMAT ">
      <w:r w:rsidR="00DE6137">
        <w:rPr>
          <w:noProof/>
        </w:rPr>
        <w:t>53</w:t>
      </w:r>
    </w:fldSimple>
  </w:p>
  <w:p w:rsidR="00811776" w:rsidRDefault="00811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BF6"/>
    <w:multiLevelType w:val="hybridMultilevel"/>
    <w:tmpl w:val="616CD554"/>
    <w:lvl w:ilvl="0" w:tplc="8332AA7C">
      <w:start w:val="1"/>
      <w:numFmt w:val="decimal"/>
      <w:lvlText w:val="%1."/>
      <w:lvlJc w:val="right"/>
      <w:pPr>
        <w:ind w:left="1508" w:hanging="360"/>
      </w:pPr>
      <w:rPr>
        <w:rFonts w:ascii="Times New Roman" w:eastAsia="Calibri" w:hAnsi="Times New Roman" w:cs="Times New Roman"/>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1">
    <w:nsid w:val="04D34675"/>
    <w:multiLevelType w:val="hybridMultilevel"/>
    <w:tmpl w:val="C4E8784C"/>
    <w:lvl w:ilvl="0" w:tplc="2D44DF5C">
      <w:start w:val="1"/>
      <w:numFmt w:val="lowerLetter"/>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2D44DF5C">
      <w:start w:val="1"/>
      <w:numFmt w:val="lowerLetter"/>
      <w:lvlText w:val="%3."/>
      <w:lvlJc w:val="left"/>
      <w:pPr>
        <w:ind w:left="3600" w:hanging="180"/>
      </w:pPr>
      <w:rPr>
        <w:rFonts w:hint="default"/>
        <w:sz w:val="24"/>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7974C9C"/>
    <w:multiLevelType w:val="hybridMultilevel"/>
    <w:tmpl w:val="CE5E7B56"/>
    <w:lvl w:ilvl="0" w:tplc="0421000F">
      <w:start w:val="1"/>
      <w:numFmt w:val="decimal"/>
      <w:lvlText w:val="%1."/>
      <w:lvlJc w:val="left"/>
      <w:pPr>
        <w:ind w:left="720" w:hanging="360"/>
      </w:pPr>
      <w:rPr>
        <w:rFonts w:hint="default"/>
      </w:rPr>
    </w:lvl>
    <w:lvl w:ilvl="1" w:tplc="BD28280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157C91"/>
    <w:multiLevelType w:val="hybridMultilevel"/>
    <w:tmpl w:val="480A00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097652"/>
    <w:multiLevelType w:val="hybridMultilevel"/>
    <w:tmpl w:val="D16A7D9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FFF530A"/>
    <w:multiLevelType w:val="hybridMultilevel"/>
    <w:tmpl w:val="BDBAF7A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1A10395"/>
    <w:multiLevelType w:val="hybridMultilevel"/>
    <w:tmpl w:val="460247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BD51CD"/>
    <w:multiLevelType w:val="hybridMultilevel"/>
    <w:tmpl w:val="CC184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A39B2"/>
    <w:multiLevelType w:val="hybridMultilevel"/>
    <w:tmpl w:val="354AA600"/>
    <w:lvl w:ilvl="0" w:tplc="B1906A94">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42B7E"/>
    <w:multiLevelType w:val="multilevel"/>
    <w:tmpl w:val="A53802E8"/>
    <w:lvl w:ilvl="0">
      <w:start w:val="1"/>
      <w:numFmt w:val="none"/>
      <w:lvlText w:val="3."/>
      <w:lvlJc w:val="left"/>
      <w:pPr>
        <w:ind w:left="1004" w:hanging="360"/>
      </w:pPr>
      <w:rPr>
        <w:rFonts w:hint="default"/>
        <w:sz w:val="24"/>
      </w:rPr>
    </w:lvl>
    <w:lvl w:ilvl="1">
      <w:start w:val="1"/>
      <w:numFmt w:val="decimal"/>
      <w:lvlText w:val="%2."/>
      <w:lvlJc w:val="left"/>
      <w:pPr>
        <w:ind w:left="1724" w:hanging="360"/>
      </w:pPr>
      <w:rPr>
        <w:rFonts w:hint="default"/>
        <w:sz w:val="24"/>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
    <w:nsid w:val="1AE03548"/>
    <w:multiLevelType w:val="hybridMultilevel"/>
    <w:tmpl w:val="3D2C1BA2"/>
    <w:lvl w:ilvl="0" w:tplc="04210019">
      <w:start w:val="1"/>
      <w:numFmt w:val="lowerLetter"/>
      <w:lvlText w:val="%1."/>
      <w:lvlJc w:val="left"/>
      <w:pPr>
        <w:ind w:left="1800" w:hanging="360"/>
      </w:pPr>
    </w:lvl>
    <w:lvl w:ilvl="1" w:tplc="04210015">
      <w:start w:val="1"/>
      <w:numFmt w:val="upp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0940AD3"/>
    <w:multiLevelType w:val="hybridMultilevel"/>
    <w:tmpl w:val="69123450"/>
    <w:lvl w:ilvl="0" w:tplc="04210019">
      <w:start w:val="1"/>
      <w:numFmt w:val="lowerLetter"/>
      <w:lvlText w:val="%1."/>
      <w:lvlJc w:val="left"/>
      <w:pPr>
        <w:ind w:left="1560" w:hanging="360"/>
      </w:pPr>
    </w:lvl>
    <w:lvl w:ilvl="1" w:tplc="8D54617A">
      <w:start w:val="1"/>
      <w:numFmt w:val="decimal"/>
      <w:lvlText w:val="%2."/>
      <w:lvlJc w:val="left"/>
      <w:pPr>
        <w:ind w:left="2295" w:hanging="375"/>
      </w:pPr>
      <w:rPr>
        <w:rFonts w:hint="default"/>
      </w:rPr>
    </w:lvl>
    <w:lvl w:ilvl="2" w:tplc="3E860E32">
      <w:start w:val="1"/>
      <w:numFmt w:val="decimal"/>
      <w:lvlText w:val="(%3)"/>
      <w:lvlJc w:val="left"/>
      <w:pPr>
        <w:ind w:left="3270" w:hanging="450"/>
      </w:pPr>
      <w:rPr>
        <w:rFonts w:hint="default"/>
      </w:r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2">
    <w:nsid w:val="279E0BCA"/>
    <w:multiLevelType w:val="hybridMultilevel"/>
    <w:tmpl w:val="8936586C"/>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27EB0C05"/>
    <w:multiLevelType w:val="hybridMultilevel"/>
    <w:tmpl w:val="B34AA88E"/>
    <w:lvl w:ilvl="0" w:tplc="21982C0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3F6080"/>
    <w:multiLevelType w:val="hybridMultilevel"/>
    <w:tmpl w:val="12AEFE60"/>
    <w:lvl w:ilvl="0" w:tplc="4D5074A0">
      <w:start w:val="1"/>
      <w:numFmt w:val="lowerLetter"/>
      <w:lvlText w:val="%1."/>
      <w:lvlJc w:val="righ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B907BA"/>
    <w:multiLevelType w:val="hybridMultilevel"/>
    <w:tmpl w:val="3E0EF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B2441"/>
    <w:multiLevelType w:val="hybridMultilevel"/>
    <w:tmpl w:val="E880FA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6520A3"/>
    <w:multiLevelType w:val="hybridMultilevel"/>
    <w:tmpl w:val="66903116"/>
    <w:lvl w:ilvl="0" w:tplc="C1E87192">
      <w:start w:val="4"/>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09667D"/>
    <w:multiLevelType w:val="hybridMultilevel"/>
    <w:tmpl w:val="31A03B2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3CF25F42"/>
    <w:multiLevelType w:val="hybridMultilevel"/>
    <w:tmpl w:val="46EC38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1B36A5"/>
    <w:multiLevelType w:val="hybridMultilevel"/>
    <w:tmpl w:val="1E805BDC"/>
    <w:lvl w:ilvl="0" w:tplc="3E860E32">
      <w:start w:val="1"/>
      <w:numFmt w:val="decimal"/>
      <w:lvlText w:val="(%1)"/>
      <w:lvlJc w:val="left"/>
      <w:pPr>
        <w:ind w:left="1209" w:hanging="360"/>
      </w:pPr>
      <w:rPr>
        <w:rFonts w:hint="default"/>
      </w:rPr>
    </w:lvl>
    <w:lvl w:ilvl="1" w:tplc="04210019" w:tentative="1">
      <w:start w:val="1"/>
      <w:numFmt w:val="lowerLetter"/>
      <w:lvlText w:val="%2."/>
      <w:lvlJc w:val="left"/>
      <w:pPr>
        <w:ind w:left="1929" w:hanging="360"/>
      </w:pPr>
    </w:lvl>
    <w:lvl w:ilvl="2" w:tplc="0421001B" w:tentative="1">
      <w:start w:val="1"/>
      <w:numFmt w:val="lowerRoman"/>
      <w:lvlText w:val="%3."/>
      <w:lvlJc w:val="right"/>
      <w:pPr>
        <w:ind w:left="2649" w:hanging="180"/>
      </w:pPr>
    </w:lvl>
    <w:lvl w:ilvl="3" w:tplc="0421000F" w:tentative="1">
      <w:start w:val="1"/>
      <w:numFmt w:val="decimal"/>
      <w:lvlText w:val="%4."/>
      <w:lvlJc w:val="left"/>
      <w:pPr>
        <w:ind w:left="3369" w:hanging="360"/>
      </w:pPr>
    </w:lvl>
    <w:lvl w:ilvl="4" w:tplc="04210019" w:tentative="1">
      <w:start w:val="1"/>
      <w:numFmt w:val="lowerLetter"/>
      <w:lvlText w:val="%5."/>
      <w:lvlJc w:val="left"/>
      <w:pPr>
        <w:ind w:left="4089" w:hanging="360"/>
      </w:pPr>
    </w:lvl>
    <w:lvl w:ilvl="5" w:tplc="0421001B" w:tentative="1">
      <w:start w:val="1"/>
      <w:numFmt w:val="lowerRoman"/>
      <w:lvlText w:val="%6."/>
      <w:lvlJc w:val="right"/>
      <w:pPr>
        <w:ind w:left="4809" w:hanging="180"/>
      </w:pPr>
    </w:lvl>
    <w:lvl w:ilvl="6" w:tplc="0421000F" w:tentative="1">
      <w:start w:val="1"/>
      <w:numFmt w:val="decimal"/>
      <w:lvlText w:val="%7."/>
      <w:lvlJc w:val="left"/>
      <w:pPr>
        <w:ind w:left="5529" w:hanging="360"/>
      </w:pPr>
    </w:lvl>
    <w:lvl w:ilvl="7" w:tplc="04210019" w:tentative="1">
      <w:start w:val="1"/>
      <w:numFmt w:val="lowerLetter"/>
      <w:lvlText w:val="%8."/>
      <w:lvlJc w:val="left"/>
      <w:pPr>
        <w:ind w:left="6249" w:hanging="360"/>
      </w:pPr>
    </w:lvl>
    <w:lvl w:ilvl="8" w:tplc="0421001B" w:tentative="1">
      <w:start w:val="1"/>
      <w:numFmt w:val="lowerRoman"/>
      <w:lvlText w:val="%9."/>
      <w:lvlJc w:val="right"/>
      <w:pPr>
        <w:ind w:left="6969" w:hanging="180"/>
      </w:pPr>
    </w:lvl>
  </w:abstractNum>
  <w:abstractNum w:abstractNumId="21">
    <w:nsid w:val="412E31E9"/>
    <w:multiLevelType w:val="hybridMultilevel"/>
    <w:tmpl w:val="293C2CA2"/>
    <w:lvl w:ilvl="0" w:tplc="BFD8609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DE0FFF"/>
    <w:multiLevelType w:val="hybridMultilevel"/>
    <w:tmpl w:val="CD0852F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7E13507"/>
    <w:multiLevelType w:val="hybridMultilevel"/>
    <w:tmpl w:val="0766360C"/>
    <w:lvl w:ilvl="0" w:tplc="04210017">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4">
    <w:nsid w:val="528505FE"/>
    <w:multiLevelType w:val="hybridMultilevel"/>
    <w:tmpl w:val="252EB8D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6B286B"/>
    <w:multiLevelType w:val="hybridMultilevel"/>
    <w:tmpl w:val="5BB0033C"/>
    <w:lvl w:ilvl="0" w:tplc="7A10565C">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nsid w:val="59000F10"/>
    <w:multiLevelType w:val="hybridMultilevel"/>
    <w:tmpl w:val="830CC2B8"/>
    <w:lvl w:ilvl="0" w:tplc="0D92EA0E">
      <w:start w:val="4"/>
      <w:numFmt w:val="decimal"/>
      <w:lvlText w:val="%1."/>
      <w:lvlJc w:val="left"/>
      <w:pPr>
        <w:ind w:left="1440" w:hanging="360"/>
      </w:pPr>
      <w:rPr>
        <w:rFonts w:hint="default"/>
      </w:rPr>
    </w:lvl>
    <w:lvl w:ilvl="1" w:tplc="D9041168">
      <w:start w:val="1"/>
      <w:numFmt w:val="decimal"/>
      <w:lvlText w:val="%2."/>
      <w:lvlJc w:val="left"/>
      <w:pPr>
        <w:ind w:left="1440" w:hanging="360"/>
      </w:pPr>
      <w:rPr>
        <w:rFonts w:hint="default"/>
      </w:rPr>
    </w:lvl>
    <w:lvl w:ilvl="2" w:tplc="C0B42D10">
      <w:start w:val="1"/>
      <w:numFmt w:val="lowerLetter"/>
      <w:lvlText w:val="%3."/>
      <w:lvlJc w:val="left"/>
      <w:pPr>
        <w:ind w:left="3000" w:hanging="10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CE0822"/>
    <w:multiLevelType w:val="hybridMultilevel"/>
    <w:tmpl w:val="686C6D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FF662E"/>
    <w:multiLevelType w:val="hybridMultilevel"/>
    <w:tmpl w:val="86CA670E"/>
    <w:lvl w:ilvl="0" w:tplc="32344380">
      <w:start w:val="1"/>
      <w:numFmt w:val="lowerLetter"/>
      <w:lvlText w:val="%1."/>
      <w:lvlJc w:val="left"/>
      <w:pPr>
        <w:ind w:left="15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0F614C"/>
    <w:multiLevelType w:val="hybridMultilevel"/>
    <w:tmpl w:val="F2ECF9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8C23A08"/>
    <w:multiLevelType w:val="hybridMultilevel"/>
    <w:tmpl w:val="2B942266"/>
    <w:lvl w:ilvl="0" w:tplc="4B883858">
      <w:start w:val="5"/>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A3119A"/>
    <w:multiLevelType w:val="hybridMultilevel"/>
    <w:tmpl w:val="74FE9C28"/>
    <w:lvl w:ilvl="0" w:tplc="594E9E2C">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B4766"/>
    <w:multiLevelType w:val="hybridMultilevel"/>
    <w:tmpl w:val="DED0534A"/>
    <w:lvl w:ilvl="0" w:tplc="C2D2A20A">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6F735742"/>
    <w:multiLevelType w:val="hybridMultilevel"/>
    <w:tmpl w:val="85EAFD6E"/>
    <w:lvl w:ilvl="0" w:tplc="04090019">
      <w:start w:val="1"/>
      <w:numFmt w:val="lowerLetter"/>
      <w:lvlText w:val="%1."/>
      <w:lvlJc w:val="left"/>
      <w:pPr>
        <w:ind w:left="1822" w:hanging="360"/>
      </w:pPr>
    </w:lvl>
    <w:lvl w:ilvl="1" w:tplc="B1906A94">
      <w:start w:val="1"/>
      <w:numFmt w:val="decimal"/>
      <w:lvlText w:val="%2)"/>
      <w:lvlJc w:val="left"/>
      <w:pPr>
        <w:ind w:left="2542" w:hanging="360"/>
      </w:pPr>
      <w:rPr>
        <w:rFonts w:hint="default"/>
        <w:sz w:val="24"/>
      </w:r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34">
    <w:nsid w:val="7065212C"/>
    <w:multiLevelType w:val="hybridMultilevel"/>
    <w:tmpl w:val="CE341C12"/>
    <w:lvl w:ilvl="0" w:tplc="2D44DF5C">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4343E3E"/>
    <w:multiLevelType w:val="hybridMultilevel"/>
    <w:tmpl w:val="29C0FC7A"/>
    <w:lvl w:ilvl="0" w:tplc="04090019">
      <w:start w:val="1"/>
      <w:numFmt w:val="lowerLetter"/>
      <w:lvlText w:val="%1."/>
      <w:lvlJc w:val="left"/>
      <w:pPr>
        <w:ind w:left="1822" w:hanging="360"/>
      </w:pPr>
    </w:lvl>
    <w:lvl w:ilvl="1" w:tplc="0409001B">
      <w:start w:val="1"/>
      <w:numFmt w:val="lowerRoman"/>
      <w:lvlText w:val="%2."/>
      <w:lvlJc w:val="righ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36">
    <w:nsid w:val="749E22EB"/>
    <w:multiLevelType w:val="hybridMultilevel"/>
    <w:tmpl w:val="8BAA8A3C"/>
    <w:lvl w:ilvl="0" w:tplc="A66AB6D0">
      <w:start w:val="7"/>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6E87901"/>
    <w:multiLevelType w:val="hybridMultilevel"/>
    <w:tmpl w:val="0A70D940"/>
    <w:lvl w:ilvl="0" w:tplc="BED21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D86991"/>
    <w:multiLevelType w:val="hybridMultilevel"/>
    <w:tmpl w:val="BDA64498"/>
    <w:lvl w:ilvl="0" w:tplc="CF569C7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D12EB5"/>
    <w:multiLevelType w:val="hybridMultilevel"/>
    <w:tmpl w:val="0C427D6C"/>
    <w:lvl w:ilvl="0" w:tplc="04210017">
      <w:start w:val="1"/>
      <w:numFmt w:val="lowerLetter"/>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40">
    <w:nsid w:val="7D4F1137"/>
    <w:multiLevelType w:val="hybridMultilevel"/>
    <w:tmpl w:val="4936EA82"/>
    <w:lvl w:ilvl="0" w:tplc="B1906A94">
      <w:start w:val="1"/>
      <w:numFmt w:val="decimal"/>
      <w:lvlText w:val="%1)"/>
      <w:lvlJc w:val="left"/>
      <w:pPr>
        <w:ind w:left="1440" w:hanging="360"/>
      </w:pPr>
      <w:rPr>
        <w:rFonts w:hint="default"/>
        <w:sz w:val="24"/>
      </w:rPr>
    </w:lvl>
    <w:lvl w:ilvl="1" w:tplc="B1906A94">
      <w:start w:val="1"/>
      <w:numFmt w:val="decimal"/>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7871A6"/>
    <w:multiLevelType w:val="hybridMultilevel"/>
    <w:tmpl w:val="D5CED29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7D26270">
      <w:start w:val="4"/>
      <w:numFmt w:val="upperRoman"/>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4"/>
  </w:num>
  <w:num w:numId="3">
    <w:abstractNumId w:val="25"/>
  </w:num>
  <w:num w:numId="4">
    <w:abstractNumId w:val="7"/>
  </w:num>
  <w:num w:numId="5">
    <w:abstractNumId w:val="21"/>
  </w:num>
  <w:num w:numId="6">
    <w:abstractNumId w:val="38"/>
  </w:num>
  <w:num w:numId="7">
    <w:abstractNumId w:val="37"/>
  </w:num>
  <w:num w:numId="8">
    <w:abstractNumId w:val="12"/>
  </w:num>
  <w:num w:numId="9">
    <w:abstractNumId w:val="5"/>
  </w:num>
  <w:num w:numId="10">
    <w:abstractNumId w:val="26"/>
  </w:num>
  <w:num w:numId="11">
    <w:abstractNumId w:val="10"/>
  </w:num>
  <w:num w:numId="12">
    <w:abstractNumId w:val="17"/>
  </w:num>
  <w:num w:numId="13">
    <w:abstractNumId w:val="30"/>
  </w:num>
  <w:num w:numId="14">
    <w:abstractNumId w:val="1"/>
  </w:num>
  <w:num w:numId="15">
    <w:abstractNumId w:val="34"/>
  </w:num>
  <w:num w:numId="16">
    <w:abstractNumId w:val="11"/>
  </w:num>
  <w:num w:numId="17">
    <w:abstractNumId w:val="28"/>
  </w:num>
  <w:num w:numId="18">
    <w:abstractNumId w:val="6"/>
  </w:num>
  <w:num w:numId="19">
    <w:abstractNumId w:val="29"/>
  </w:num>
  <w:num w:numId="20">
    <w:abstractNumId w:val="20"/>
  </w:num>
  <w:num w:numId="21">
    <w:abstractNumId w:val="41"/>
  </w:num>
  <w:num w:numId="22">
    <w:abstractNumId w:val="36"/>
  </w:num>
  <w:num w:numId="23">
    <w:abstractNumId w:val="39"/>
  </w:num>
  <w:num w:numId="24">
    <w:abstractNumId w:val="9"/>
  </w:num>
  <w:num w:numId="25">
    <w:abstractNumId w:val="40"/>
  </w:num>
  <w:num w:numId="26">
    <w:abstractNumId w:val="8"/>
  </w:num>
  <w:num w:numId="27">
    <w:abstractNumId w:val="13"/>
  </w:num>
  <w:num w:numId="28">
    <w:abstractNumId w:val="24"/>
  </w:num>
  <w:num w:numId="29">
    <w:abstractNumId w:val="4"/>
  </w:num>
  <w:num w:numId="30">
    <w:abstractNumId w:val="23"/>
  </w:num>
  <w:num w:numId="31">
    <w:abstractNumId w:val="16"/>
  </w:num>
  <w:num w:numId="32">
    <w:abstractNumId w:val="27"/>
  </w:num>
  <w:num w:numId="33">
    <w:abstractNumId w:val="3"/>
  </w:num>
  <w:num w:numId="34">
    <w:abstractNumId w:val="18"/>
  </w:num>
  <w:num w:numId="35">
    <w:abstractNumId w:val="19"/>
  </w:num>
  <w:num w:numId="36">
    <w:abstractNumId w:val="0"/>
  </w:num>
  <w:num w:numId="37">
    <w:abstractNumId w:val="32"/>
  </w:num>
  <w:num w:numId="38">
    <w:abstractNumId w:val="35"/>
  </w:num>
  <w:num w:numId="39">
    <w:abstractNumId w:val="15"/>
  </w:num>
  <w:num w:numId="40">
    <w:abstractNumId w:val="33"/>
  </w:num>
  <w:num w:numId="41">
    <w:abstractNumId w:val="31"/>
  </w:num>
  <w:num w:numId="42">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517190"/>
    <w:rsid w:val="00002988"/>
    <w:rsid w:val="00004230"/>
    <w:rsid w:val="00006A59"/>
    <w:rsid w:val="0001224D"/>
    <w:rsid w:val="00013EC5"/>
    <w:rsid w:val="000169D9"/>
    <w:rsid w:val="00022C40"/>
    <w:rsid w:val="00025C1D"/>
    <w:rsid w:val="00026363"/>
    <w:rsid w:val="00033251"/>
    <w:rsid w:val="000342F8"/>
    <w:rsid w:val="00035824"/>
    <w:rsid w:val="0003697D"/>
    <w:rsid w:val="0004315B"/>
    <w:rsid w:val="00046B7C"/>
    <w:rsid w:val="00051FA6"/>
    <w:rsid w:val="00053972"/>
    <w:rsid w:val="00054DA4"/>
    <w:rsid w:val="00055D00"/>
    <w:rsid w:val="0006772F"/>
    <w:rsid w:val="000723D5"/>
    <w:rsid w:val="000819F5"/>
    <w:rsid w:val="00083530"/>
    <w:rsid w:val="00084944"/>
    <w:rsid w:val="000853C3"/>
    <w:rsid w:val="00095C1B"/>
    <w:rsid w:val="000A049B"/>
    <w:rsid w:val="000A0FBC"/>
    <w:rsid w:val="000B1F59"/>
    <w:rsid w:val="000B3D4E"/>
    <w:rsid w:val="000B3F74"/>
    <w:rsid w:val="000B6595"/>
    <w:rsid w:val="000C4626"/>
    <w:rsid w:val="000D10F3"/>
    <w:rsid w:val="000D2350"/>
    <w:rsid w:val="000D2D2D"/>
    <w:rsid w:val="000E0475"/>
    <w:rsid w:val="000E36E9"/>
    <w:rsid w:val="000E52C1"/>
    <w:rsid w:val="000E543D"/>
    <w:rsid w:val="000E756A"/>
    <w:rsid w:val="000E79E7"/>
    <w:rsid w:val="000F09F6"/>
    <w:rsid w:val="000F2230"/>
    <w:rsid w:val="001009BD"/>
    <w:rsid w:val="001024A5"/>
    <w:rsid w:val="001027CB"/>
    <w:rsid w:val="001029D3"/>
    <w:rsid w:val="00105EC6"/>
    <w:rsid w:val="00106A87"/>
    <w:rsid w:val="001114C5"/>
    <w:rsid w:val="00112548"/>
    <w:rsid w:val="001125A1"/>
    <w:rsid w:val="001143A7"/>
    <w:rsid w:val="00117556"/>
    <w:rsid w:val="0012049D"/>
    <w:rsid w:val="00126D12"/>
    <w:rsid w:val="001270CF"/>
    <w:rsid w:val="00141297"/>
    <w:rsid w:val="001415BD"/>
    <w:rsid w:val="0014267C"/>
    <w:rsid w:val="00145A2D"/>
    <w:rsid w:val="00146A35"/>
    <w:rsid w:val="00147537"/>
    <w:rsid w:val="00150656"/>
    <w:rsid w:val="001548BE"/>
    <w:rsid w:val="00160CA0"/>
    <w:rsid w:val="001622BF"/>
    <w:rsid w:val="00170FEF"/>
    <w:rsid w:val="001773C3"/>
    <w:rsid w:val="00184E4E"/>
    <w:rsid w:val="00190BB3"/>
    <w:rsid w:val="001912ED"/>
    <w:rsid w:val="0019284C"/>
    <w:rsid w:val="00193821"/>
    <w:rsid w:val="00195992"/>
    <w:rsid w:val="001A15C1"/>
    <w:rsid w:val="001A6CFE"/>
    <w:rsid w:val="001B28EC"/>
    <w:rsid w:val="001C48E8"/>
    <w:rsid w:val="001D42A6"/>
    <w:rsid w:val="001E0D2A"/>
    <w:rsid w:val="001E1B2E"/>
    <w:rsid w:val="001E3F3E"/>
    <w:rsid w:val="001E403B"/>
    <w:rsid w:val="001E4BC6"/>
    <w:rsid w:val="001E7FD1"/>
    <w:rsid w:val="001F598C"/>
    <w:rsid w:val="001F7374"/>
    <w:rsid w:val="001F7825"/>
    <w:rsid w:val="00205310"/>
    <w:rsid w:val="002064EE"/>
    <w:rsid w:val="00214BA1"/>
    <w:rsid w:val="00221213"/>
    <w:rsid w:val="00221C09"/>
    <w:rsid w:val="00223DBC"/>
    <w:rsid w:val="00224031"/>
    <w:rsid w:val="00225437"/>
    <w:rsid w:val="0022799C"/>
    <w:rsid w:val="00232EE5"/>
    <w:rsid w:val="002376ED"/>
    <w:rsid w:val="00237A4F"/>
    <w:rsid w:val="00241C7F"/>
    <w:rsid w:val="00254583"/>
    <w:rsid w:val="002558FF"/>
    <w:rsid w:val="00255F0D"/>
    <w:rsid w:val="00270C82"/>
    <w:rsid w:val="00272114"/>
    <w:rsid w:val="0027339E"/>
    <w:rsid w:val="002759B1"/>
    <w:rsid w:val="00277BF6"/>
    <w:rsid w:val="00282FE8"/>
    <w:rsid w:val="00294BA3"/>
    <w:rsid w:val="00295A03"/>
    <w:rsid w:val="002972D7"/>
    <w:rsid w:val="002A4AC5"/>
    <w:rsid w:val="002A7125"/>
    <w:rsid w:val="002A7547"/>
    <w:rsid w:val="002B1C7C"/>
    <w:rsid w:val="002C0667"/>
    <w:rsid w:val="002C20E9"/>
    <w:rsid w:val="002C45EF"/>
    <w:rsid w:val="002C6A87"/>
    <w:rsid w:val="002C7808"/>
    <w:rsid w:val="002C7A9C"/>
    <w:rsid w:val="002D0432"/>
    <w:rsid w:val="002D480A"/>
    <w:rsid w:val="002D7E9C"/>
    <w:rsid w:val="002E1A42"/>
    <w:rsid w:val="002E7157"/>
    <w:rsid w:val="002E790E"/>
    <w:rsid w:val="002F79BB"/>
    <w:rsid w:val="0030179C"/>
    <w:rsid w:val="00302F6F"/>
    <w:rsid w:val="0031159A"/>
    <w:rsid w:val="00311E22"/>
    <w:rsid w:val="00312E9C"/>
    <w:rsid w:val="00317E35"/>
    <w:rsid w:val="00326493"/>
    <w:rsid w:val="00330590"/>
    <w:rsid w:val="00330ACC"/>
    <w:rsid w:val="00332C2C"/>
    <w:rsid w:val="00344151"/>
    <w:rsid w:val="003500C6"/>
    <w:rsid w:val="003532AE"/>
    <w:rsid w:val="00364638"/>
    <w:rsid w:val="003729E8"/>
    <w:rsid w:val="00372BE9"/>
    <w:rsid w:val="00376462"/>
    <w:rsid w:val="00377DBB"/>
    <w:rsid w:val="003A667F"/>
    <w:rsid w:val="003B181C"/>
    <w:rsid w:val="003B25CB"/>
    <w:rsid w:val="003B260D"/>
    <w:rsid w:val="003B362C"/>
    <w:rsid w:val="003B43AD"/>
    <w:rsid w:val="003C1293"/>
    <w:rsid w:val="003C5647"/>
    <w:rsid w:val="003C70BD"/>
    <w:rsid w:val="003D4734"/>
    <w:rsid w:val="003D6A2C"/>
    <w:rsid w:val="003F2FED"/>
    <w:rsid w:val="003F3ACA"/>
    <w:rsid w:val="003F43F3"/>
    <w:rsid w:val="003F4CC7"/>
    <w:rsid w:val="003F70B3"/>
    <w:rsid w:val="00401022"/>
    <w:rsid w:val="00403828"/>
    <w:rsid w:val="004065C2"/>
    <w:rsid w:val="00416031"/>
    <w:rsid w:val="00425CB4"/>
    <w:rsid w:val="00426BBE"/>
    <w:rsid w:val="00427B7E"/>
    <w:rsid w:val="004304E1"/>
    <w:rsid w:val="00441770"/>
    <w:rsid w:val="004436F2"/>
    <w:rsid w:val="00455410"/>
    <w:rsid w:val="00456E64"/>
    <w:rsid w:val="00460582"/>
    <w:rsid w:val="004646B5"/>
    <w:rsid w:val="00465799"/>
    <w:rsid w:val="00467812"/>
    <w:rsid w:val="004719E0"/>
    <w:rsid w:val="00474CDD"/>
    <w:rsid w:val="00475472"/>
    <w:rsid w:val="00475EB7"/>
    <w:rsid w:val="00477ADD"/>
    <w:rsid w:val="0048132E"/>
    <w:rsid w:val="00482814"/>
    <w:rsid w:val="004952F3"/>
    <w:rsid w:val="0049713C"/>
    <w:rsid w:val="004A31AA"/>
    <w:rsid w:val="004A3546"/>
    <w:rsid w:val="004A60CA"/>
    <w:rsid w:val="004A61FD"/>
    <w:rsid w:val="004B25CF"/>
    <w:rsid w:val="004B36A1"/>
    <w:rsid w:val="004B7123"/>
    <w:rsid w:val="004B7147"/>
    <w:rsid w:val="004C0448"/>
    <w:rsid w:val="004C0B2A"/>
    <w:rsid w:val="004C3876"/>
    <w:rsid w:val="004D0674"/>
    <w:rsid w:val="004D585A"/>
    <w:rsid w:val="004D6329"/>
    <w:rsid w:val="004E006E"/>
    <w:rsid w:val="004E1C70"/>
    <w:rsid w:val="004E7492"/>
    <w:rsid w:val="004F476A"/>
    <w:rsid w:val="004F5E67"/>
    <w:rsid w:val="004F6575"/>
    <w:rsid w:val="004F6706"/>
    <w:rsid w:val="00504DBC"/>
    <w:rsid w:val="00506784"/>
    <w:rsid w:val="00507000"/>
    <w:rsid w:val="0051418C"/>
    <w:rsid w:val="00516F1B"/>
    <w:rsid w:val="00517190"/>
    <w:rsid w:val="005172DE"/>
    <w:rsid w:val="005219A9"/>
    <w:rsid w:val="00530C7B"/>
    <w:rsid w:val="0053608F"/>
    <w:rsid w:val="00542A29"/>
    <w:rsid w:val="00544660"/>
    <w:rsid w:val="00544DBD"/>
    <w:rsid w:val="005468FA"/>
    <w:rsid w:val="005501F5"/>
    <w:rsid w:val="00550933"/>
    <w:rsid w:val="00560694"/>
    <w:rsid w:val="0056194F"/>
    <w:rsid w:val="005665BA"/>
    <w:rsid w:val="00567A2B"/>
    <w:rsid w:val="00570EC0"/>
    <w:rsid w:val="00582812"/>
    <w:rsid w:val="00592134"/>
    <w:rsid w:val="005923F8"/>
    <w:rsid w:val="00592EC0"/>
    <w:rsid w:val="00595E61"/>
    <w:rsid w:val="005A40BF"/>
    <w:rsid w:val="005A6664"/>
    <w:rsid w:val="005B1D76"/>
    <w:rsid w:val="005B31EC"/>
    <w:rsid w:val="005B5AE4"/>
    <w:rsid w:val="005C0A62"/>
    <w:rsid w:val="005C2A01"/>
    <w:rsid w:val="005D22BB"/>
    <w:rsid w:val="005D244F"/>
    <w:rsid w:val="005D425C"/>
    <w:rsid w:val="005D587C"/>
    <w:rsid w:val="005E08F1"/>
    <w:rsid w:val="005E0D81"/>
    <w:rsid w:val="005E1323"/>
    <w:rsid w:val="005F00F5"/>
    <w:rsid w:val="005F085F"/>
    <w:rsid w:val="005F089D"/>
    <w:rsid w:val="005F2633"/>
    <w:rsid w:val="00601D4A"/>
    <w:rsid w:val="00602A16"/>
    <w:rsid w:val="00613B5D"/>
    <w:rsid w:val="006148ED"/>
    <w:rsid w:val="00624E6B"/>
    <w:rsid w:val="00627EBB"/>
    <w:rsid w:val="0063093B"/>
    <w:rsid w:val="00632599"/>
    <w:rsid w:val="00634F27"/>
    <w:rsid w:val="0063596C"/>
    <w:rsid w:val="00637575"/>
    <w:rsid w:val="0064041A"/>
    <w:rsid w:val="00644E50"/>
    <w:rsid w:val="00646771"/>
    <w:rsid w:val="006577F0"/>
    <w:rsid w:val="00660143"/>
    <w:rsid w:val="00661F07"/>
    <w:rsid w:val="00663147"/>
    <w:rsid w:val="006642C8"/>
    <w:rsid w:val="0066693D"/>
    <w:rsid w:val="00672987"/>
    <w:rsid w:val="0069366B"/>
    <w:rsid w:val="00696C03"/>
    <w:rsid w:val="006A0FF8"/>
    <w:rsid w:val="006A15E9"/>
    <w:rsid w:val="006A31DC"/>
    <w:rsid w:val="006A346A"/>
    <w:rsid w:val="006A714B"/>
    <w:rsid w:val="006A75EF"/>
    <w:rsid w:val="006B0850"/>
    <w:rsid w:val="006C1E1A"/>
    <w:rsid w:val="006C2C29"/>
    <w:rsid w:val="006C5583"/>
    <w:rsid w:val="006D2AF7"/>
    <w:rsid w:val="006E0007"/>
    <w:rsid w:val="006E15B2"/>
    <w:rsid w:val="006E171B"/>
    <w:rsid w:val="006E48F1"/>
    <w:rsid w:val="006F25C6"/>
    <w:rsid w:val="006F6BCD"/>
    <w:rsid w:val="00700445"/>
    <w:rsid w:val="00702382"/>
    <w:rsid w:val="0070281F"/>
    <w:rsid w:val="0070354C"/>
    <w:rsid w:val="00713930"/>
    <w:rsid w:val="00722944"/>
    <w:rsid w:val="00723568"/>
    <w:rsid w:val="007255BA"/>
    <w:rsid w:val="00726536"/>
    <w:rsid w:val="00726FB0"/>
    <w:rsid w:val="00727552"/>
    <w:rsid w:val="0073571E"/>
    <w:rsid w:val="00743D01"/>
    <w:rsid w:val="00743F93"/>
    <w:rsid w:val="0074522C"/>
    <w:rsid w:val="007501B9"/>
    <w:rsid w:val="007510F9"/>
    <w:rsid w:val="00761FB8"/>
    <w:rsid w:val="007627B5"/>
    <w:rsid w:val="00773B58"/>
    <w:rsid w:val="00777DED"/>
    <w:rsid w:val="00781F47"/>
    <w:rsid w:val="00790841"/>
    <w:rsid w:val="00794180"/>
    <w:rsid w:val="00795E45"/>
    <w:rsid w:val="0079755F"/>
    <w:rsid w:val="007A1DA8"/>
    <w:rsid w:val="007A7180"/>
    <w:rsid w:val="007A72C7"/>
    <w:rsid w:val="007B28B6"/>
    <w:rsid w:val="007B55FD"/>
    <w:rsid w:val="007C266B"/>
    <w:rsid w:val="007C5FD2"/>
    <w:rsid w:val="007D18C9"/>
    <w:rsid w:val="007D53F9"/>
    <w:rsid w:val="007E0F87"/>
    <w:rsid w:val="007E5B63"/>
    <w:rsid w:val="007F0914"/>
    <w:rsid w:val="007F377F"/>
    <w:rsid w:val="00800847"/>
    <w:rsid w:val="00801DA5"/>
    <w:rsid w:val="00807D4C"/>
    <w:rsid w:val="00811776"/>
    <w:rsid w:val="008131F9"/>
    <w:rsid w:val="00814C75"/>
    <w:rsid w:val="0082009C"/>
    <w:rsid w:val="008247E2"/>
    <w:rsid w:val="00831465"/>
    <w:rsid w:val="008323B5"/>
    <w:rsid w:val="00836E70"/>
    <w:rsid w:val="00842392"/>
    <w:rsid w:val="008476BD"/>
    <w:rsid w:val="00854332"/>
    <w:rsid w:val="008563D4"/>
    <w:rsid w:val="008623FD"/>
    <w:rsid w:val="00874BD4"/>
    <w:rsid w:val="0087591C"/>
    <w:rsid w:val="00885068"/>
    <w:rsid w:val="00885D7B"/>
    <w:rsid w:val="0089081B"/>
    <w:rsid w:val="008912C3"/>
    <w:rsid w:val="008927A0"/>
    <w:rsid w:val="0089482A"/>
    <w:rsid w:val="008A2082"/>
    <w:rsid w:val="008B7A61"/>
    <w:rsid w:val="008C0F2E"/>
    <w:rsid w:val="008C6E55"/>
    <w:rsid w:val="008C79F8"/>
    <w:rsid w:val="008D13B3"/>
    <w:rsid w:val="008D445A"/>
    <w:rsid w:val="008D4CDF"/>
    <w:rsid w:val="008D5464"/>
    <w:rsid w:val="008D7D5F"/>
    <w:rsid w:val="008E593F"/>
    <w:rsid w:val="008F53AA"/>
    <w:rsid w:val="008F63A4"/>
    <w:rsid w:val="008F67C9"/>
    <w:rsid w:val="00901451"/>
    <w:rsid w:val="009054B4"/>
    <w:rsid w:val="00906C23"/>
    <w:rsid w:val="0091080F"/>
    <w:rsid w:val="00916C20"/>
    <w:rsid w:val="0091757B"/>
    <w:rsid w:val="00921637"/>
    <w:rsid w:val="009261B3"/>
    <w:rsid w:val="00926B93"/>
    <w:rsid w:val="00934A82"/>
    <w:rsid w:val="00937DA4"/>
    <w:rsid w:val="009405F4"/>
    <w:rsid w:val="00941942"/>
    <w:rsid w:val="0094247C"/>
    <w:rsid w:val="00953EA0"/>
    <w:rsid w:val="00961BB1"/>
    <w:rsid w:val="009622C8"/>
    <w:rsid w:val="00971C90"/>
    <w:rsid w:val="00972914"/>
    <w:rsid w:val="00973569"/>
    <w:rsid w:val="00976570"/>
    <w:rsid w:val="00977662"/>
    <w:rsid w:val="00977A6C"/>
    <w:rsid w:val="00982D5C"/>
    <w:rsid w:val="00993BAE"/>
    <w:rsid w:val="00995A1C"/>
    <w:rsid w:val="009976C0"/>
    <w:rsid w:val="009A1B96"/>
    <w:rsid w:val="009B0D90"/>
    <w:rsid w:val="009B1010"/>
    <w:rsid w:val="009B355A"/>
    <w:rsid w:val="009B563D"/>
    <w:rsid w:val="009B591D"/>
    <w:rsid w:val="009C3983"/>
    <w:rsid w:val="009C5DBE"/>
    <w:rsid w:val="009C609B"/>
    <w:rsid w:val="009C6165"/>
    <w:rsid w:val="009D5F2E"/>
    <w:rsid w:val="009D7016"/>
    <w:rsid w:val="009E2603"/>
    <w:rsid w:val="009E31AA"/>
    <w:rsid w:val="009E4BD4"/>
    <w:rsid w:val="009E5072"/>
    <w:rsid w:val="009E5729"/>
    <w:rsid w:val="009E7C9D"/>
    <w:rsid w:val="009F0B2C"/>
    <w:rsid w:val="009F1A28"/>
    <w:rsid w:val="009F35A9"/>
    <w:rsid w:val="009F3B70"/>
    <w:rsid w:val="009F500B"/>
    <w:rsid w:val="009F5652"/>
    <w:rsid w:val="00A068A8"/>
    <w:rsid w:val="00A0708E"/>
    <w:rsid w:val="00A11512"/>
    <w:rsid w:val="00A12BC6"/>
    <w:rsid w:val="00A1482C"/>
    <w:rsid w:val="00A23EE5"/>
    <w:rsid w:val="00A2482F"/>
    <w:rsid w:val="00A32699"/>
    <w:rsid w:val="00A34181"/>
    <w:rsid w:val="00A34606"/>
    <w:rsid w:val="00A37852"/>
    <w:rsid w:val="00A413F6"/>
    <w:rsid w:val="00A43F6F"/>
    <w:rsid w:val="00A47EDF"/>
    <w:rsid w:val="00A52CB6"/>
    <w:rsid w:val="00A551F3"/>
    <w:rsid w:val="00A552E2"/>
    <w:rsid w:val="00A556B1"/>
    <w:rsid w:val="00A61925"/>
    <w:rsid w:val="00A62636"/>
    <w:rsid w:val="00A63269"/>
    <w:rsid w:val="00A65A7B"/>
    <w:rsid w:val="00A66447"/>
    <w:rsid w:val="00A72BFA"/>
    <w:rsid w:val="00A85109"/>
    <w:rsid w:val="00A9042A"/>
    <w:rsid w:val="00A92206"/>
    <w:rsid w:val="00A94C43"/>
    <w:rsid w:val="00AA092C"/>
    <w:rsid w:val="00AA1418"/>
    <w:rsid w:val="00AA5503"/>
    <w:rsid w:val="00AB4C7F"/>
    <w:rsid w:val="00AC30A4"/>
    <w:rsid w:val="00AC45F0"/>
    <w:rsid w:val="00AC63B1"/>
    <w:rsid w:val="00AC7F4C"/>
    <w:rsid w:val="00AD381E"/>
    <w:rsid w:val="00AD3ABF"/>
    <w:rsid w:val="00AD405B"/>
    <w:rsid w:val="00AD5200"/>
    <w:rsid w:val="00AE02BF"/>
    <w:rsid w:val="00AE7933"/>
    <w:rsid w:val="00AF12E1"/>
    <w:rsid w:val="00AF2F32"/>
    <w:rsid w:val="00AF38C8"/>
    <w:rsid w:val="00B00A2D"/>
    <w:rsid w:val="00B00D5A"/>
    <w:rsid w:val="00B0109C"/>
    <w:rsid w:val="00B0137E"/>
    <w:rsid w:val="00B0489E"/>
    <w:rsid w:val="00B04DAB"/>
    <w:rsid w:val="00B069F8"/>
    <w:rsid w:val="00B17475"/>
    <w:rsid w:val="00B20C27"/>
    <w:rsid w:val="00B20F89"/>
    <w:rsid w:val="00B225CC"/>
    <w:rsid w:val="00B31FD2"/>
    <w:rsid w:val="00B36971"/>
    <w:rsid w:val="00B411A4"/>
    <w:rsid w:val="00B42BFC"/>
    <w:rsid w:val="00B470DD"/>
    <w:rsid w:val="00B53A74"/>
    <w:rsid w:val="00B54E4F"/>
    <w:rsid w:val="00B5660D"/>
    <w:rsid w:val="00B63300"/>
    <w:rsid w:val="00B706F4"/>
    <w:rsid w:val="00B72B72"/>
    <w:rsid w:val="00B73370"/>
    <w:rsid w:val="00B8116B"/>
    <w:rsid w:val="00B83DE7"/>
    <w:rsid w:val="00B920DF"/>
    <w:rsid w:val="00B92AD6"/>
    <w:rsid w:val="00B92E5F"/>
    <w:rsid w:val="00B93102"/>
    <w:rsid w:val="00B94705"/>
    <w:rsid w:val="00B948B8"/>
    <w:rsid w:val="00B9727F"/>
    <w:rsid w:val="00BB2319"/>
    <w:rsid w:val="00BC57D4"/>
    <w:rsid w:val="00BC691A"/>
    <w:rsid w:val="00BC7885"/>
    <w:rsid w:val="00BD1F99"/>
    <w:rsid w:val="00BD38F8"/>
    <w:rsid w:val="00BD583D"/>
    <w:rsid w:val="00BD7A81"/>
    <w:rsid w:val="00BE0587"/>
    <w:rsid w:val="00C012B6"/>
    <w:rsid w:val="00C01B88"/>
    <w:rsid w:val="00C0529E"/>
    <w:rsid w:val="00C126F2"/>
    <w:rsid w:val="00C12DBD"/>
    <w:rsid w:val="00C16BDC"/>
    <w:rsid w:val="00C22C85"/>
    <w:rsid w:val="00C24394"/>
    <w:rsid w:val="00C25A01"/>
    <w:rsid w:val="00C272E2"/>
    <w:rsid w:val="00C32A44"/>
    <w:rsid w:val="00C41F89"/>
    <w:rsid w:val="00C46E59"/>
    <w:rsid w:val="00C46E87"/>
    <w:rsid w:val="00C53758"/>
    <w:rsid w:val="00C54849"/>
    <w:rsid w:val="00C6117C"/>
    <w:rsid w:val="00C63205"/>
    <w:rsid w:val="00C651A3"/>
    <w:rsid w:val="00C72E0C"/>
    <w:rsid w:val="00C7360A"/>
    <w:rsid w:val="00C828E7"/>
    <w:rsid w:val="00C83042"/>
    <w:rsid w:val="00C90D5B"/>
    <w:rsid w:val="00C93368"/>
    <w:rsid w:val="00CA058B"/>
    <w:rsid w:val="00CA1BCF"/>
    <w:rsid w:val="00CA78B2"/>
    <w:rsid w:val="00CB1205"/>
    <w:rsid w:val="00CB3356"/>
    <w:rsid w:val="00CD34E3"/>
    <w:rsid w:val="00CD60FA"/>
    <w:rsid w:val="00CD6B08"/>
    <w:rsid w:val="00CE0789"/>
    <w:rsid w:val="00CE67D4"/>
    <w:rsid w:val="00CE7B70"/>
    <w:rsid w:val="00CF0CCB"/>
    <w:rsid w:val="00CF1855"/>
    <w:rsid w:val="00CF2B7C"/>
    <w:rsid w:val="00CF41C0"/>
    <w:rsid w:val="00CF682F"/>
    <w:rsid w:val="00CF743C"/>
    <w:rsid w:val="00D00275"/>
    <w:rsid w:val="00D02B42"/>
    <w:rsid w:val="00D04BEB"/>
    <w:rsid w:val="00D059D2"/>
    <w:rsid w:val="00D06736"/>
    <w:rsid w:val="00D07EF7"/>
    <w:rsid w:val="00D1506E"/>
    <w:rsid w:val="00D1592E"/>
    <w:rsid w:val="00D20224"/>
    <w:rsid w:val="00D30A79"/>
    <w:rsid w:val="00D30E47"/>
    <w:rsid w:val="00D31019"/>
    <w:rsid w:val="00D351FE"/>
    <w:rsid w:val="00D355EA"/>
    <w:rsid w:val="00D43D9F"/>
    <w:rsid w:val="00D44092"/>
    <w:rsid w:val="00D537F3"/>
    <w:rsid w:val="00D61FA4"/>
    <w:rsid w:val="00D62D30"/>
    <w:rsid w:val="00D62D8D"/>
    <w:rsid w:val="00D70AC6"/>
    <w:rsid w:val="00D724E5"/>
    <w:rsid w:val="00D80943"/>
    <w:rsid w:val="00D82295"/>
    <w:rsid w:val="00D82FF4"/>
    <w:rsid w:val="00D85C52"/>
    <w:rsid w:val="00D87D43"/>
    <w:rsid w:val="00D923C4"/>
    <w:rsid w:val="00DA28A5"/>
    <w:rsid w:val="00DA2C40"/>
    <w:rsid w:val="00DA480E"/>
    <w:rsid w:val="00DA4D22"/>
    <w:rsid w:val="00DB21D5"/>
    <w:rsid w:val="00DC2A3B"/>
    <w:rsid w:val="00DC3252"/>
    <w:rsid w:val="00DC3EC7"/>
    <w:rsid w:val="00DC48BD"/>
    <w:rsid w:val="00DC7F96"/>
    <w:rsid w:val="00DD25B5"/>
    <w:rsid w:val="00DD4D5B"/>
    <w:rsid w:val="00DE27C3"/>
    <w:rsid w:val="00DE3F42"/>
    <w:rsid w:val="00DE5367"/>
    <w:rsid w:val="00DE6137"/>
    <w:rsid w:val="00DE725B"/>
    <w:rsid w:val="00DF0B16"/>
    <w:rsid w:val="00E02BE8"/>
    <w:rsid w:val="00E03ABD"/>
    <w:rsid w:val="00E03B99"/>
    <w:rsid w:val="00E05693"/>
    <w:rsid w:val="00E16485"/>
    <w:rsid w:val="00E224D9"/>
    <w:rsid w:val="00E232C6"/>
    <w:rsid w:val="00E24B06"/>
    <w:rsid w:val="00E305BC"/>
    <w:rsid w:val="00E30BD3"/>
    <w:rsid w:val="00E36903"/>
    <w:rsid w:val="00E414AB"/>
    <w:rsid w:val="00E41839"/>
    <w:rsid w:val="00E42427"/>
    <w:rsid w:val="00E46287"/>
    <w:rsid w:val="00E46A97"/>
    <w:rsid w:val="00E53263"/>
    <w:rsid w:val="00E53CD7"/>
    <w:rsid w:val="00E54B38"/>
    <w:rsid w:val="00E57B1B"/>
    <w:rsid w:val="00E63DF3"/>
    <w:rsid w:val="00E72EF9"/>
    <w:rsid w:val="00E7391B"/>
    <w:rsid w:val="00E75410"/>
    <w:rsid w:val="00E82E21"/>
    <w:rsid w:val="00E83AFD"/>
    <w:rsid w:val="00E85101"/>
    <w:rsid w:val="00E86756"/>
    <w:rsid w:val="00E87542"/>
    <w:rsid w:val="00E9047C"/>
    <w:rsid w:val="00E940D3"/>
    <w:rsid w:val="00E96D71"/>
    <w:rsid w:val="00EA4315"/>
    <w:rsid w:val="00EB32D0"/>
    <w:rsid w:val="00EB4DDD"/>
    <w:rsid w:val="00EB794B"/>
    <w:rsid w:val="00EC258E"/>
    <w:rsid w:val="00EC2634"/>
    <w:rsid w:val="00EC3B17"/>
    <w:rsid w:val="00EC5067"/>
    <w:rsid w:val="00EC6DC2"/>
    <w:rsid w:val="00ED7EF5"/>
    <w:rsid w:val="00EE0E2D"/>
    <w:rsid w:val="00EE4B73"/>
    <w:rsid w:val="00EE7AAE"/>
    <w:rsid w:val="00EF0289"/>
    <w:rsid w:val="00EF1544"/>
    <w:rsid w:val="00EF18FA"/>
    <w:rsid w:val="00F00D84"/>
    <w:rsid w:val="00F043D7"/>
    <w:rsid w:val="00F125DC"/>
    <w:rsid w:val="00F138FC"/>
    <w:rsid w:val="00F168A5"/>
    <w:rsid w:val="00F24AE1"/>
    <w:rsid w:val="00F25F26"/>
    <w:rsid w:val="00F32E9E"/>
    <w:rsid w:val="00F33F64"/>
    <w:rsid w:val="00F351D6"/>
    <w:rsid w:val="00F406FB"/>
    <w:rsid w:val="00F418F1"/>
    <w:rsid w:val="00F44AC2"/>
    <w:rsid w:val="00F44E22"/>
    <w:rsid w:val="00F53286"/>
    <w:rsid w:val="00F57167"/>
    <w:rsid w:val="00F60C49"/>
    <w:rsid w:val="00F64E17"/>
    <w:rsid w:val="00F71C89"/>
    <w:rsid w:val="00F73F4C"/>
    <w:rsid w:val="00F76D05"/>
    <w:rsid w:val="00F82DF5"/>
    <w:rsid w:val="00F872A6"/>
    <w:rsid w:val="00F92C7D"/>
    <w:rsid w:val="00F93738"/>
    <w:rsid w:val="00F93D67"/>
    <w:rsid w:val="00F9447F"/>
    <w:rsid w:val="00FA71A0"/>
    <w:rsid w:val="00FA7434"/>
    <w:rsid w:val="00FB0F31"/>
    <w:rsid w:val="00FB2A0A"/>
    <w:rsid w:val="00FB45FE"/>
    <w:rsid w:val="00FB46C5"/>
    <w:rsid w:val="00FB4C34"/>
    <w:rsid w:val="00FB56B5"/>
    <w:rsid w:val="00FB7C8C"/>
    <w:rsid w:val="00FC16DC"/>
    <w:rsid w:val="00FC1F3F"/>
    <w:rsid w:val="00FC67F0"/>
    <w:rsid w:val="00FC6BB9"/>
    <w:rsid w:val="00FD5221"/>
    <w:rsid w:val="00FD78C2"/>
    <w:rsid w:val="00FE205A"/>
    <w:rsid w:val="00FE2A98"/>
    <w:rsid w:val="00FE3743"/>
    <w:rsid w:val="00FF4D6F"/>
    <w:rsid w:val="00FF51E1"/>
    <w:rsid w:val="00FF648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09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190"/>
    <w:pPr>
      <w:ind w:left="720"/>
      <w:contextualSpacing/>
    </w:pPr>
  </w:style>
  <w:style w:type="paragraph" w:customStyle="1" w:styleId="Default">
    <w:name w:val="Default"/>
    <w:rsid w:val="000B3D4E"/>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906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C23"/>
  </w:style>
  <w:style w:type="paragraph" w:styleId="Footer">
    <w:name w:val="footer"/>
    <w:basedOn w:val="Normal"/>
    <w:link w:val="FooterChar"/>
    <w:uiPriority w:val="99"/>
    <w:unhideWhenUsed/>
    <w:rsid w:val="00906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C23"/>
  </w:style>
  <w:style w:type="paragraph" w:styleId="BalloonText">
    <w:name w:val="Balloon Text"/>
    <w:basedOn w:val="Normal"/>
    <w:link w:val="BalloonTextChar"/>
    <w:uiPriority w:val="99"/>
    <w:semiHidden/>
    <w:unhideWhenUsed/>
    <w:rsid w:val="007B55F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B55FD"/>
    <w:rPr>
      <w:rFonts w:ascii="Tahoma" w:hAnsi="Tahoma" w:cs="Tahoma"/>
      <w:sz w:val="16"/>
      <w:szCs w:val="16"/>
    </w:rPr>
  </w:style>
  <w:style w:type="paragraph" w:styleId="NoSpacing">
    <w:name w:val="No Spacing"/>
    <w:link w:val="NoSpacingChar"/>
    <w:uiPriority w:val="1"/>
    <w:qFormat/>
    <w:rsid w:val="001E0D2A"/>
    <w:rPr>
      <w:rFonts w:eastAsia="MS Mincho"/>
      <w:sz w:val="22"/>
      <w:szCs w:val="22"/>
      <w:lang w:eastAsia="ja-JP"/>
    </w:rPr>
  </w:style>
  <w:style w:type="character" w:customStyle="1" w:styleId="NoSpacingChar">
    <w:name w:val="No Spacing Char"/>
    <w:link w:val="NoSpacing"/>
    <w:uiPriority w:val="1"/>
    <w:rsid w:val="001E0D2A"/>
    <w:rPr>
      <w:rFonts w:eastAsia="MS Mincho"/>
      <w:sz w:val="22"/>
      <w:szCs w:val="22"/>
      <w:lang w:eastAsia="ja-JP" w:bidi="ar-SA"/>
    </w:rPr>
  </w:style>
</w:styles>
</file>

<file path=word/webSettings.xml><?xml version="1.0" encoding="utf-8"?>
<w:webSettings xmlns:r="http://schemas.openxmlformats.org/officeDocument/2006/relationships" xmlns:w="http://schemas.openxmlformats.org/wordprocessingml/2006/main">
  <w:divs>
    <w:div w:id="464665970">
      <w:bodyDiv w:val="1"/>
      <w:marLeft w:val="0"/>
      <w:marRight w:val="0"/>
      <w:marTop w:val="0"/>
      <w:marBottom w:val="0"/>
      <w:divBdr>
        <w:top w:val="none" w:sz="0" w:space="0" w:color="auto"/>
        <w:left w:val="none" w:sz="0" w:space="0" w:color="auto"/>
        <w:bottom w:val="none" w:sz="0" w:space="0" w:color="auto"/>
        <w:right w:val="none" w:sz="0" w:space="0" w:color="auto"/>
      </w:divBdr>
    </w:div>
    <w:div w:id="965351591">
      <w:bodyDiv w:val="1"/>
      <w:marLeft w:val="0"/>
      <w:marRight w:val="0"/>
      <w:marTop w:val="0"/>
      <w:marBottom w:val="0"/>
      <w:divBdr>
        <w:top w:val="none" w:sz="0" w:space="0" w:color="auto"/>
        <w:left w:val="none" w:sz="0" w:space="0" w:color="auto"/>
        <w:bottom w:val="none" w:sz="0" w:space="0" w:color="auto"/>
        <w:right w:val="none" w:sz="0" w:space="0" w:color="auto"/>
      </w:divBdr>
    </w:div>
    <w:div w:id="20226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12545</Words>
  <Characters>71508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PT. Bank Central Asia, Tbk.</Company>
  <LinksUpToDate>false</LinksUpToDate>
  <CharactersWithSpaces>83886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vivi</cp:lastModifiedBy>
  <cp:revision>7</cp:revision>
  <cp:lastPrinted>2015-11-14T06:56:00Z</cp:lastPrinted>
  <dcterms:created xsi:type="dcterms:W3CDTF">2016-01-29T16:37:00Z</dcterms:created>
  <dcterms:modified xsi:type="dcterms:W3CDTF">2016-01-29T19:08:00Z</dcterms:modified>
</cp:coreProperties>
</file>